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黑体" w:hAnsi="宋体" w:eastAsia="黑体"/>
          <w:b/>
          <w:spacing w:val="40"/>
          <w:sz w:val="84"/>
          <w:szCs w:val="84"/>
        </w:rPr>
      </w:pPr>
      <w:r>
        <w:rPr>
          <w:rFonts w:hint="eastAsia" w:ascii="方正大标宋简体" w:hAnsi="方正大标宋简体" w:eastAsia="方正大标宋简体" w:cs="方正大标宋简体"/>
          <w:sz w:val="44"/>
          <w:szCs w:val="44"/>
          <w:lang w:val="en-US" w:eastAsia="zh-CN"/>
        </w:rPr>
        <w:t xml:space="preserve"> </w:t>
      </w:r>
      <w:r>
        <w:rPr>
          <w:rFonts w:hint="eastAsia" w:ascii="方正大标宋简体" w:hAnsi="方正大标宋简体" w:eastAsia="方正大标宋简体" w:cs="方正大标宋简体"/>
          <w:sz w:val="44"/>
          <w:szCs w:val="44"/>
          <w:lang w:eastAsia="zh-CN"/>
        </w:rPr>
        <w:t>大冶市人民医院</w:t>
      </w:r>
      <w:r>
        <w:rPr>
          <w:rFonts w:hint="eastAsia" w:ascii="方正大标宋简体" w:hAnsi="方正大标宋简体" w:eastAsia="方正大标宋简体" w:cs="方正大标宋简体"/>
          <w:sz w:val="44"/>
          <w:szCs w:val="44"/>
          <w:lang w:val="en-US" w:eastAsia="zh-CN"/>
        </w:rPr>
        <w:t>中心院区</w:t>
      </w:r>
      <w:r>
        <w:rPr>
          <w:rFonts w:hint="eastAsia" w:ascii="方正大标宋简体" w:hAnsi="方正大标宋简体" w:eastAsia="方正大标宋简体" w:cs="方正大标宋简体"/>
          <w:sz w:val="44"/>
          <w:szCs w:val="44"/>
          <w:lang w:eastAsia="zh-CN"/>
        </w:rPr>
        <w:t>手术室</w:t>
      </w:r>
      <w:r>
        <w:rPr>
          <w:rFonts w:hint="eastAsia" w:ascii="方正大标宋简体" w:hAnsi="方正大标宋简体" w:eastAsia="方正大标宋简体" w:cs="方正大标宋简体"/>
          <w:sz w:val="44"/>
          <w:szCs w:val="44"/>
          <w:lang w:val="en-US" w:eastAsia="zh-CN"/>
        </w:rPr>
        <w:t>3楼铺设地胶等工程</w:t>
      </w:r>
    </w:p>
    <w:p>
      <w:pPr>
        <w:spacing w:line="900" w:lineRule="exact"/>
        <w:jc w:val="both"/>
        <w:rPr>
          <w:rFonts w:hint="eastAsia" w:ascii="黑体" w:hAnsi="宋体" w:eastAsia="黑体"/>
          <w:b/>
          <w:spacing w:val="40"/>
          <w:sz w:val="84"/>
          <w:szCs w:val="84"/>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询</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价</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文</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84"/>
          <w:szCs w:val="84"/>
        </w:rPr>
      </w:pPr>
      <w:r>
        <w:rPr>
          <w:rFonts w:hint="eastAsia" w:ascii="黑体" w:hAnsi="宋体" w:eastAsia="黑体"/>
          <w:b/>
          <w:spacing w:val="40"/>
          <w:sz w:val="72"/>
          <w:szCs w:val="72"/>
        </w:rPr>
        <w:t>件</w:t>
      </w: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3</w:t>
      </w:r>
      <w:r>
        <w:rPr>
          <w:rFonts w:hint="eastAsia" w:ascii="宋体" w:hAnsi="宋体" w:eastAsia="宋体" w:cs="宋体"/>
          <w:b/>
          <w:kern w:val="2"/>
          <w:szCs w:val="28"/>
          <w:lang w:eastAsia="zh-CN" w:bidi="ar-SA"/>
        </w:rPr>
        <w:t>-</w:t>
      </w:r>
      <w:r>
        <w:rPr>
          <w:rFonts w:hint="eastAsia" w:ascii="宋体" w:hAnsi="宋体" w:eastAsia="宋体" w:cs="宋体"/>
          <w:b/>
          <w:kern w:val="2"/>
          <w:szCs w:val="28"/>
          <w:lang w:val="en-US" w:eastAsia="zh-CN" w:bidi="ar-SA"/>
        </w:rPr>
        <w:t>1203</w:t>
      </w:r>
      <w:r>
        <w:rPr>
          <w:rFonts w:hint="eastAsia" w:ascii="宋体" w:hAnsi="宋体" w:eastAsia="宋体" w:cs="宋体"/>
          <w:b/>
          <w:kern w:val="2"/>
          <w:szCs w:val="28"/>
          <w:lang w:eastAsia="zh-CN" w:bidi="ar-SA"/>
        </w:rPr>
        <w:t>号</w:t>
      </w:r>
    </w:p>
    <w:p>
      <w:pPr>
        <w:pStyle w:val="10"/>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pPr>
        <w:spacing w:line="400" w:lineRule="exact"/>
        <w:jc w:val="center"/>
        <w:rPr>
          <w:rFonts w:hAnsi="宋体" w:cs="宋体"/>
          <w:b/>
          <w:sz w:val="28"/>
          <w:szCs w:val="28"/>
        </w:rPr>
      </w:pPr>
    </w:p>
    <w:p>
      <w:pPr>
        <w:spacing w:line="400" w:lineRule="exact"/>
        <w:jc w:val="center"/>
        <w:rPr>
          <w:rFonts w:hint="eastAsia" w:hAnsi="宋体" w:cs="宋体"/>
          <w:b/>
          <w:sz w:val="28"/>
          <w:szCs w:val="28"/>
        </w:rPr>
      </w:pPr>
      <w:r>
        <w:rPr>
          <w:rFonts w:hint="eastAsia" w:hAnsi="宋体" w:cs="宋体"/>
          <w:b/>
          <w:sz w:val="28"/>
          <w:szCs w:val="28"/>
        </w:rPr>
        <w:t>二○二</w:t>
      </w:r>
      <w:r>
        <w:rPr>
          <w:rFonts w:hint="eastAsia" w:hAnsi="宋体" w:cs="宋体"/>
          <w:b/>
          <w:sz w:val="28"/>
          <w:szCs w:val="28"/>
          <w:lang w:val="en-US" w:eastAsia="zh-CN"/>
        </w:rPr>
        <w:t>三</w:t>
      </w:r>
      <w:r>
        <w:rPr>
          <w:rFonts w:hint="eastAsia" w:hAnsi="宋体" w:cs="宋体"/>
          <w:b/>
          <w:sz w:val="28"/>
          <w:szCs w:val="28"/>
        </w:rPr>
        <w:t>年</w:t>
      </w:r>
      <w:r>
        <w:rPr>
          <w:rFonts w:hint="eastAsia" w:hAnsi="宋体" w:cs="宋体"/>
          <w:b/>
          <w:sz w:val="28"/>
          <w:szCs w:val="28"/>
          <w:lang w:val="en-US" w:eastAsia="zh-CN"/>
        </w:rPr>
        <w:t>十二</w:t>
      </w:r>
      <w:r>
        <w:rPr>
          <w:rFonts w:hint="eastAsia" w:hAnsi="宋体" w:cs="宋体"/>
          <w:b/>
          <w:sz w:val="28"/>
          <w:szCs w:val="28"/>
        </w:rPr>
        <w:t>月</w:t>
      </w:r>
    </w:p>
    <w:p>
      <w:pPr>
        <w:spacing w:line="400" w:lineRule="exact"/>
        <w:jc w:val="center"/>
        <w:rPr>
          <w:rFonts w:hint="eastAsia" w:hAnsi="宋体" w:cs="宋体"/>
          <w:b/>
          <w:sz w:val="28"/>
          <w:szCs w:val="28"/>
        </w:rPr>
      </w:pPr>
    </w:p>
    <w:p>
      <w:pPr>
        <w:spacing w:line="400" w:lineRule="exact"/>
        <w:jc w:val="center"/>
        <w:rPr>
          <w:rFonts w:hint="eastAsia" w:hAnsi="宋体" w:cs="宋体"/>
          <w:b/>
          <w:sz w:val="28"/>
          <w:szCs w:val="28"/>
        </w:rPr>
      </w:pPr>
    </w:p>
    <w:p>
      <w:pPr>
        <w:adjustRightInd w:val="0"/>
        <w:snapToGrid w:val="0"/>
        <w:spacing w:line="400" w:lineRule="exact"/>
        <w:jc w:val="both"/>
        <w:rPr>
          <w:rFonts w:hint="eastAsia" w:asciiTheme="majorEastAsia" w:hAnsiTheme="majorEastAsia" w:eastAsiaTheme="majorEastAsia" w:cstheme="majorEastAsia"/>
          <w:b/>
          <w:sz w:val="36"/>
          <w:szCs w:val="36"/>
        </w:rPr>
      </w:pP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询价公告</w:t>
      </w: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根据医院建设需要，大冶市人民医院拟对中心院</w:t>
      </w:r>
      <w:r>
        <w:rPr>
          <w:rFonts w:hint="eastAsia" w:ascii="宋体" w:hAnsi="宋体" w:cs="宋体"/>
          <w:b w:val="0"/>
          <w:bCs w:val="0"/>
          <w:color w:val="000000"/>
          <w:sz w:val="24"/>
          <w:szCs w:val="24"/>
          <w:shd w:val="clear" w:color="auto" w:fill="FFFFFF"/>
          <w:lang w:val="en-US" w:eastAsia="zh-CN"/>
        </w:rPr>
        <w:t>区</w:t>
      </w:r>
      <w:r>
        <w:rPr>
          <w:rFonts w:hint="eastAsia" w:ascii="宋体" w:hAnsi="宋体" w:eastAsia="宋体" w:cs="宋体"/>
          <w:b w:val="0"/>
          <w:bCs w:val="0"/>
          <w:color w:val="000000"/>
          <w:sz w:val="24"/>
          <w:szCs w:val="24"/>
          <w:shd w:val="clear" w:color="auto" w:fill="FFFFFF"/>
          <w:lang w:val="en-US" w:eastAsia="zh-CN"/>
        </w:rPr>
        <w:t>手术室3楼铺设地胶等工程进行询价采购，欢迎符合资质条件的供应商参加。</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zh-CN" w:eastAsia="zh-CN"/>
        </w:rPr>
        <w:t>一、项目基本情况</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val="zh-CN" w:eastAsia="zh-CN"/>
        </w:rPr>
        <w:t>项目编号：YECG20</w:t>
      </w:r>
      <w:r>
        <w:rPr>
          <w:rFonts w:hint="eastAsia" w:ascii="宋体" w:hAnsi="宋体" w:eastAsia="宋体" w:cs="宋体"/>
          <w:b w:val="0"/>
          <w:bCs w:val="0"/>
          <w:color w:val="000000"/>
          <w:sz w:val="24"/>
          <w:szCs w:val="24"/>
          <w:shd w:val="clear" w:color="auto" w:fill="FFFFFF"/>
          <w:lang w:eastAsia="zh-CN"/>
        </w:rPr>
        <w:t>23-</w:t>
      </w:r>
      <w:r>
        <w:rPr>
          <w:rFonts w:hint="eastAsia" w:ascii="宋体" w:hAnsi="宋体" w:cs="宋体"/>
          <w:b w:val="0"/>
          <w:bCs w:val="0"/>
          <w:color w:val="000000"/>
          <w:sz w:val="24"/>
          <w:szCs w:val="24"/>
          <w:shd w:val="clear" w:color="auto" w:fill="FFFFFF"/>
          <w:lang w:val="en-US" w:eastAsia="zh-CN"/>
        </w:rPr>
        <w:t>1203</w:t>
      </w:r>
      <w:r>
        <w:rPr>
          <w:rFonts w:hint="eastAsia" w:ascii="宋体" w:hAnsi="宋体" w:eastAsia="宋体" w:cs="宋体"/>
          <w:b w:val="0"/>
          <w:bCs w:val="0"/>
          <w:color w:val="000000"/>
          <w:sz w:val="24"/>
          <w:szCs w:val="24"/>
          <w:shd w:val="clear" w:color="auto" w:fill="FFFFFF"/>
          <w:lang w:eastAsia="zh-CN"/>
        </w:rPr>
        <w:t>号</w:t>
      </w:r>
    </w:p>
    <w:p>
      <w:pPr>
        <w:adjustRightInd w:val="0"/>
        <w:snapToGrid w:val="0"/>
        <w:spacing w:line="390" w:lineRule="exact"/>
        <w:ind w:firstLine="480" w:firstLineChars="200"/>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2、</w:t>
      </w:r>
      <w:r>
        <w:rPr>
          <w:rFonts w:hint="eastAsia" w:ascii="宋体" w:hAnsi="宋体" w:eastAsia="宋体" w:cs="宋体"/>
          <w:b w:val="0"/>
          <w:bCs w:val="0"/>
          <w:color w:val="000000"/>
          <w:sz w:val="24"/>
          <w:szCs w:val="24"/>
          <w:shd w:val="clear" w:color="auto" w:fill="FFFFFF"/>
          <w:lang w:eastAsia="zh-CN"/>
        </w:rPr>
        <w:t>项目名称：大冶市人民医院</w:t>
      </w:r>
      <w:r>
        <w:rPr>
          <w:rFonts w:hint="eastAsia" w:ascii="宋体" w:hAnsi="宋体" w:eastAsia="宋体" w:cs="宋体"/>
          <w:b w:val="0"/>
          <w:bCs w:val="0"/>
          <w:color w:val="000000"/>
          <w:sz w:val="24"/>
          <w:szCs w:val="24"/>
          <w:shd w:val="clear" w:color="auto" w:fill="FFFFFF"/>
          <w:lang w:val="en-US" w:eastAsia="zh-CN"/>
        </w:rPr>
        <w:t>中心院区手术室3楼铺设地胶等工程</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3、采购方式：询价</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4、采购预算：</w:t>
      </w:r>
      <w:r>
        <w:rPr>
          <w:rFonts w:hint="eastAsia" w:ascii="宋体" w:hAnsi="宋体" w:cs="宋体"/>
          <w:b w:val="0"/>
          <w:bCs w:val="0"/>
          <w:color w:val="000000"/>
          <w:sz w:val="24"/>
          <w:szCs w:val="24"/>
          <w:shd w:val="clear" w:color="auto" w:fill="FFFFFF"/>
          <w:lang w:val="en-US" w:eastAsia="zh-CN"/>
        </w:rPr>
        <w:t>4.42万</w:t>
      </w:r>
      <w:r>
        <w:rPr>
          <w:rFonts w:hint="eastAsia" w:ascii="宋体" w:hAnsi="宋体" w:eastAsia="宋体" w:cs="宋体"/>
          <w:b w:val="0"/>
          <w:bCs w:val="0"/>
          <w:color w:val="000000"/>
          <w:sz w:val="24"/>
          <w:szCs w:val="24"/>
          <w:shd w:val="clear" w:color="auto" w:fill="FFFFFF"/>
          <w:lang w:val="en-US" w:eastAsia="zh-CN"/>
        </w:rPr>
        <w:t>元</w:t>
      </w:r>
    </w:p>
    <w:p>
      <w:pPr>
        <w:numPr>
          <w:ilvl w:val="0"/>
          <w:numId w:val="0"/>
        </w:numPr>
        <w:autoSpaceDE w:val="0"/>
        <w:autoSpaceDN w:val="0"/>
        <w:spacing w:line="520" w:lineRule="exact"/>
        <w:ind w:firstLine="480" w:firstLineChars="200"/>
        <w:rPr>
          <w:rFonts w:hint="eastAsia" w:ascii="宋体" w:hAnsi="宋体" w:eastAsia="宋体" w:cs="宋体"/>
          <w:b w:val="0"/>
          <w:bCs/>
          <w:color w:val="000000"/>
          <w:sz w:val="24"/>
          <w:szCs w:val="24"/>
          <w:lang w:val="en-US" w:eastAsia="zh-CN"/>
        </w:rPr>
      </w:pPr>
      <w:r>
        <w:rPr>
          <w:rFonts w:hint="eastAsia" w:ascii="宋体" w:hAnsi="宋体" w:eastAsia="宋体" w:cs="宋体"/>
          <w:b w:val="0"/>
          <w:bCs w:val="0"/>
          <w:color w:val="000000"/>
          <w:sz w:val="24"/>
          <w:szCs w:val="24"/>
          <w:shd w:val="clear" w:color="auto" w:fill="FFFFFF"/>
          <w:lang w:val="en-US" w:eastAsia="zh-CN"/>
        </w:rPr>
        <w:t>5、</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b w:val="0"/>
          <w:bCs w:val="0"/>
          <w:color w:val="000000"/>
          <w:sz w:val="24"/>
          <w:szCs w:val="24"/>
          <w:shd w:val="clear" w:color="auto" w:fill="FFFFFF"/>
          <w:lang w:val="en-US" w:eastAsia="zh-CN"/>
        </w:rPr>
        <w:t>中心院区手术室3楼铺设地胶等工程。</w:t>
      </w:r>
      <w:r>
        <w:rPr>
          <w:rFonts w:hint="eastAsia" w:ascii="宋体" w:hAnsi="宋体" w:eastAsia="宋体" w:cs="宋体"/>
          <w:b w:val="0"/>
          <w:bCs/>
          <w:color w:val="000000"/>
          <w:sz w:val="24"/>
          <w:szCs w:val="24"/>
        </w:rPr>
        <w:t>具体详见</w:t>
      </w:r>
      <w:r>
        <w:rPr>
          <w:rFonts w:hint="eastAsia" w:ascii="宋体" w:hAnsi="宋体" w:eastAsia="宋体" w:cs="宋体"/>
          <w:b w:val="0"/>
          <w:bCs/>
          <w:color w:val="000000"/>
          <w:sz w:val="24"/>
          <w:szCs w:val="24"/>
          <w:lang w:val="en-US" w:eastAsia="zh-CN"/>
        </w:rPr>
        <w:t>采购</w:t>
      </w:r>
      <w:r>
        <w:rPr>
          <w:rFonts w:hint="eastAsia" w:ascii="宋体" w:hAnsi="宋体" w:eastAsia="宋体" w:cs="宋体"/>
          <w:b w:val="0"/>
          <w:bCs w:val="0"/>
          <w:color w:val="000000"/>
          <w:sz w:val="24"/>
          <w:szCs w:val="24"/>
          <w:shd w:val="clear" w:color="auto" w:fill="FFFFFF"/>
          <w:lang w:val="en-US" w:eastAsia="zh-CN"/>
        </w:rPr>
        <w:t>需求。</w:t>
      </w:r>
    </w:p>
    <w:p>
      <w:pPr>
        <w:adjustRightInd w:val="0"/>
        <w:snapToGrid w:val="0"/>
        <w:spacing w:line="48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b w:val="0"/>
          <w:bCs w:val="0"/>
          <w:color w:val="000000" w:themeColor="text1"/>
          <w:sz w:val="24"/>
          <w:szCs w:val="24"/>
          <w:shd w:val="clear" w:color="auto" w:fill="FFFFFF"/>
          <w:lang w:val="en-US" w:eastAsia="zh-CN"/>
          <w14:textFill>
            <w14:solidFill>
              <w14:schemeClr w14:val="tx1"/>
            </w14:solidFill>
          </w14:textFill>
        </w:rPr>
        <w:t>工期</w:t>
      </w:r>
      <w:r>
        <w:rPr>
          <w:rFonts w:hint="eastAsia" w:ascii="宋体" w:hAnsi="宋体" w:eastAsia="宋体" w:cs="宋体"/>
          <w:b w:val="0"/>
          <w:bCs w:val="0"/>
          <w:color w:val="000000"/>
          <w:sz w:val="24"/>
          <w:szCs w:val="24"/>
          <w:shd w:val="clear" w:color="auto" w:fill="FFFFFF"/>
          <w:lang w:val="en-US" w:eastAsia="zh-CN"/>
        </w:rPr>
        <w:t>：合同签订后15个日历日内实施完毕。</w:t>
      </w:r>
    </w:p>
    <w:p>
      <w:pPr>
        <w:adjustRightInd w:val="0"/>
        <w:snapToGrid w:val="0"/>
        <w:spacing w:line="480" w:lineRule="exact"/>
        <w:ind w:firstLine="480" w:firstLineChars="200"/>
        <w:rPr>
          <w:rFonts w:hint="eastAsia" w:ascii="宋体" w:hAnsi="宋体" w:eastAsia="宋体" w:cs="宋体"/>
          <w:b/>
          <w:bCs/>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7、</w:t>
      </w:r>
      <w:r>
        <w:rPr>
          <w:rFonts w:hint="eastAsia" w:ascii="宋体" w:hAnsi="宋体" w:eastAsia="宋体" w:cs="宋体"/>
          <w:b w:val="0"/>
          <w:bCs w:val="0"/>
          <w:color w:val="000000"/>
          <w:sz w:val="24"/>
          <w:szCs w:val="24"/>
          <w:shd w:val="clear" w:color="auto" w:fill="FFFFFF"/>
          <w:lang w:eastAsia="zh-CN"/>
        </w:rPr>
        <w:t>本项目不接受联合体投标。</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en-US" w:eastAsia="zh-CN"/>
        </w:rPr>
        <w:t>二</w:t>
      </w:r>
      <w:r>
        <w:rPr>
          <w:rFonts w:hint="eastAsia" w:ascii="宋体" w:hAnsi="宋体" w:eastAsia="宋体" w:cs="宋体"/>
          <w:b/>
          <w:bCs/>
          <w:color w:val="000000"/>
          <w:sz w:val="24"/>
          <w:szCs w:val="24"/>
          <w:shd w:val="clear" w:color="auto" w:fill="FFFFFF"/>
          <w:lang w:val="zh-CN" w:eastAsia="zh-CN"/>
        </w:rPr>
        <w:t>、资格要求：</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1、满足《中华人民共和国政府采购法》第二十二条规定。即：</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（1）具有独立承担民事责任的能力；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（2）具有良好的商业信誉和健全的财务会计制度；</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2、单位负责人为同一人或者存在直接控股、管理关系的不同投标人，不得参加本项目同一合同项下的政府采购活动</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w:t>
      </w:r>
      <w:r>
        <w:rPr>
          <w:rFonts w:hint="eastAsia" w:ascii="宋体" w:hAnsi="宋体" w:eastAsia="宋体" w:cs="宋体"/>
          <w:b w:val="0"/>
          <w:bCs w:val="0"/>
          <w:color w:val="000000"/>
          <w:kern w:val="2"/>
          <w:sz w:val="24"/>
          <w:szCs w:val="24"/>
          <w:shd w:val="clear" w:color="auto" w:fill="FFFFFF"/>
          <w:lang w:val="en-US" w:eastAsia="zh-CN" w:bidi="ar-SA"/>
        </w:rPr>
        <w:t>投标人须具有行政管理部门注册的工商营业执照、税务登记证、组织机构代码证（三证合一或五证合一的营业执照）</w:t>
      </w:r>
      <w:r>
        <w:rPr>
          <w:rFonts w:hint="eastAsia" w:ascii="宋体" w:hAnsi="宋体" w:cs="宋体"/>
          <w:b w:val="0"/>
          <w:bCs w:val="0"/>
          <w:color w:val="000000"/>
          <w:kern w:val="2"/>
          <w:sz w:val="24"/>
          <w:szCs w:val="24"/>
          <w:shd w:val="clear" w:color="auto" w:fill="FFFFFF"/>
          <w:lang w:val="en-US" w:eastAsia="zh-CN" w:bidi="ar-SA"/>
        </w:rPr>
        <w:t>。</w:t>
      </w:r>
    </w:p>
    <w:p>
      <w:pPr>
        <w:numPr>
          <w:ilvl w:val="0"/>
          <w:numId w:val="0"/>
        </w:numPr>
        <w:autoSpaceDE w:val="0"/>
        <w:autoSpaceDN w:val="0"/>
        <w:spacing w:line="520" w:lineRule="exact"/>
        <w:ind w:firstLine="480" w:firstLineChars="200"/>
        <w:rPr>
          <w:rFonts w:hint="eastAsia" w:cs="宋体"/>
          <w:b w:val="0"/>
          <w:bCs w:val="0"/>
          <w:color w:val="000000"/>
          <w:kern w:val="2"/>
          <w:sz w:val="24"/>
          <w:szCs w:val="24"/>
          <w:shd w:val="clear" w:color="auto" w:fill="FFFFFF"/>
          <w:lang w:val="en-US" w:eastAsia="zh-CN" w:bidi="ar-SA"/>
        </w:rPr>
      </w:pPr>
      <w:r>
        <w:rPr>
          <w:rFonts w:hint="eastAsia" w:ascii="宋体" w:hAnsi="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val="en-US" w:eastAsia="zh-CN"/>
        </w:rPr>
        <w:t>供应商提供“信用中国”网站（www.creditchina.gov.cn）失信被执行人和中国政府采购网（www.ccgp.gov.cn）政府采购严重违法失信行为信息记录查询网络截图件并加盖供应商公章，以响应文件递交截止日查询的结果为准；</w:t>
      </w:r>
    </w:p>
    <w:p>
      <w:pPr>
        <w:spacing w:line="480" w:lineRule="exact"/>
        <w:ind w:firstLine="480" w:firstLineChars="200"/>
        <w:rPr>
          <w:rFonts w:hint="eastAsia" w:ascii="宋体" w:hAnsi="宋体" w:eastAsia="宋体" w:cs="宋体"/>
          <w:b w:val="0"/>
          <w:bCs w:val="0"/>
          <w:color w:val="000000"/>
          <w:kern w:val="2"/>
          <w:sz w:val="24"/>
          <w:szCs w:val="24"/>
          <w:shd w:val="clear" w:color="auto" w:fill="FFFFFF"/>
          <w:lang w:val="en-US" w:eastAsia="zh-CN" w:bidi="ar-SA"/>
        </w:rPr>
      </w:pPr>
      <w:r>
        <w:rPr>
          <w:rFonts w:hint="eastAsia" w:cs="宋体"/>
          <w:b w:val="0"/>
          <w:bCs w:val="0"/>
          <w:color w:val="000000"/>
          <w:kern w:val="2"/>
          <w:sz w:val="24"/>
          <w:szCs w:val="24"/>
          <w:shd w:val="clear" w:color="auto" w:fill="FFFFFF"/>
          <w:lang w:val="en-US" w:eastAsia="zh-CN" w:bidi="ar-SA"/>
        </w:rPr>
        <w:t>5、</w:t>
      </w:r>
      <w:r>
        <w:rPr>
          <w:rFonts w:hint="eastAsia" w:ascii="宋体" w:hAnsi="宋体" w:eastAsia="宋体" w:cs="宋体"/>
          <w:bCs/>
          <w:sz w:val="24"/>
          <w:szCs w:val="24"/>
        </w:rPr>
        <w:t>本项目的特定资格要求：投标人营业范围涵盖本次所投项目相关内容</w:t>
      </w:r>
      <w:r>
        <w:rPr>
          <w:rFonts w:hint="eastAsia" w:ascii="宋体" w:hAnsi="宋体" w:cs="宋体"/>
          <w:bCs/>
          <w:sz w:val="24"/>
          <w:szCs w:val="24"/>
          <w:lang w:eastAsia="zh-CN"/>
        </w:rPr>
        <w:t>。</w:t>
      </w:r>
    </w:p>
    <w:p>
      <w:pPr>
        <w:numPr>
          <w:ilvl w:val="0"/>
          <w:numId w:val="0"/>
        </w:numPr>
        <w:autoSpaceDE w:val="0"/>
        <w:autoSpaceDN w:val="0"/>
        <w:spacing w:line="520" w:lineRule="exact"/>
        <w:ind w:firstLine="241" w:firstLineChars="1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三、询价文件的获取：</w:t>
      </w:r>
    </w:p>
    <w:p>
      <w:pPr>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pPr>
        <w:numPr>
          <w:ilvl w:val="0"/>
          <w:numId w:val="1"/>
        </w:numPr>
        <w:spacing w:line="440" w:lineRule="exact"/>
        <w:ind w:firstLine="480" w:firstLineChars="200"/>
        <w:rPr>
          <w:rFonts w:hint="eastAsia" w:ascii="宋体" w:hAnsi="宋体" w:eastAsia="宋体" w:cs="宋体"/>
          <w:sz w:val="24"/>
        </w:rPr>
      </w:pPr>
      <w:r>
        <w:rPr>
          <w:rFonts w:hint="eastAsia" w:ascii="宋体" w:hAnsi="宋体" w:eastAsia="宋体" w:cs="宋体"/>
          <w:sz w:val="24"/>
        </w:rPr>
        <w:t>时间：2023年</w:t>
      </w:r>
      <w:r>
        <w:rPr>
          <w:rFonts w:hint="eastAsia" w:ascii="宋体" w:hAnsi="宋体" w:cs="宋体"/>
          <w:sz w:val="24"/>
          <w:lang w:val="en-US" w:eastAsia="zh-CN"/>
        </w:rPr>
        <w:t>12</w:t>
      </w:r>
      <w:r>
        <w:rPr>
          <w:rFonts w:hint="eastAsia" w:ascii="宋体" w:hAnsi="宋体" w:eastAsia="宋体" w:cs="宋体"/>
          <w:sz w:val="24"/>
        </w:rPr>
        <w:t>月</w:t>
      </w:r>
      <w:r>
        <w:rPr>
          <w:rFonts w:hint="eastAsia" w:ascii="宋体" w:hAnsi="宋体" w:cs="宋体"/>
          <w:sz w:val="24"/>
          <w:lang w:val="en-US" w:eastAsia="zh-CN"/>
        </w:rPr>
        <w:t>14</w:t>
      </w:r>
      <w:r>
        <w:rPr>
          <w:rFonts w:hint="eastAsia" w:ascii="宋体" w:hAnsi="宋体" w:eastAsia="宋体" w:cs="宋体"/>
          <w:sz w:val="24"/>
        </w:rPr>
        <w:t>日至2023年</w:t>
      </w:r>
      <w:r>
        <w:rPr>
          <w:rFonts w:hint="eastAsia" w:ascii="宋体" w:hAnsi="宋体" w:cs="宋体"/>
          <w:sz w:val="24"/>
          <w:lang w:val="en-US" w:eastAsia="zh-CN"/>
        </w:rPr>
        <w:t>12</w:t>
      </w:r>
      <w:r>
        <w:rPr>
          <w:rFonts w:hint="eastAsia" w:ascii="宋体" w:hAnsi="宋体" w:eastAsia="宋体" w:cs="宋体"/>
          <w:sz w:val="24"/>
        </w:rPr>
        <w:t>月</w:t>
      </w:r>
      <w:r>
        <w:rPr>
          <w:rFonts w:hint="eastAsia" w:ascii="宋体" w:hAnsi="宋体" w:cs="宋体"/>
          <w:sz w:val="24"/>
          <w:lang w:val="en-US" w:eastAsia="zh-CN"/>
        </w:rPr>
        <w:t>18</w:t>
      </w:r>
      <w:r>
        <w:rPr>
          <w:rFonts w:hint="eastAsia" w:ascii="宋体" w:hAnsi="宋体" w:eastAsia="宋体" w:cs="宋体"/>
          <w:sz w:val="24"/>
        </w:rPr>
        <w:t>日，每天上午08:30至11:30，下午14:30至17:00（北京时间，法定节假日除外）；</w:t>
      </w:r>
    </w:p>
    <w:p>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w:t>
      </w:r>
      <w:r>
        <w:rPr>
          <w:rFonts w:hint="eastAsia" w:ascii="宋体" w:hAnsi="宋体" w:eastAsia="宋体" w:cs="宋体"/>
          <w:sz w:val="24"/>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9</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9</w:t>
      </w:r>
      <w:r>
        <w:rPr>
          <w:rFonts w:hint="eastAsia" w:ascii="宋体" w:hAnsi="宋体" w:eastAsia="宋体" w:cs="宋体"/>
          <w:sz w:val="24"/>
          <w:lang w:val="en-US" w:eastAsia="zh-CN"/>
        </w:rPr>
        <w:t>14室）</w:t>
      </w:r>
    </w:p>
    <w:p>
      <w:pPr>
        <w:numPr>
          <w:ilvl w:val="0"/>
          <w:numId w:val="0"/>
        </w:numPr>
        <w:autoSpaceDE w:val="0"/>
        <w:autoSpaceDN w:val="0"/>
        <w:spacing w:line="520" w:lineRule="exact"/>
        <w:ind w:firstLine="480" w:firstLineChars="200"/>
        <w:rPr>
          <w:rFonts w:hint="eastAsia" w:ascii="宋体" w:hAnsi="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w:t>
      </w:r>
      <w:r>
        <w:rPr>
          <w:rFonts w:hint="eastAsia" w:ascii="宋体" w:hAnsi="宋体" w:cs="宋体"/>
          <w:sz w:val="24"/>
          <w:lang w:eastAsia="zh-CN"/>
        </w:rPr>
        <w:t>。</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四、文件递交时间及地点：</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1、文件递交时间：2023年</w:t>
      </w:r>
      <w:r>
        <w:rPr>
          <w:rFonts w:hint="eastAsia" w:ascii="宋体" w:hAnsi="宋体" w:cs="宋体"/>
          <w:b w:val="0"/>
          <w:bCs w:val="0"/>
          <w:color w:val="000000"/>
          <w:sz w:val="24"/>
          <w:szCs w:val="24"/>
          <w:shd w:val="clear" w:color="auto" w:fill="FFFFFF"/>
          <w:lang w:val="en-US" w:eastAsia="zh-CN"/>
        </w:rPr>
        <w:t>12</w:t>
      </w:r>
      <w:r>
        <w:rPr>
          <w:rFonts w:hint="eastAsia" w:ascii="宋体" w:hAnsi="宋体" w:eastAsia="宋体" w:cs="宋体"/>
          <w:b w:val="0"/>
          <w:bCs w:val="0"/>
          <w:color w:val="000000"/>
          <w:sz w:val="24"/>
          <w:szCs w:val="24"/>
          <w:shd w:val="clear" w:color="auto" w:fill="FFFFFF"/>
          <w:lang w:val="en-US" w:eastAsia="zh-CN"/>
        </w:rPr>
        <w:t>月</w:t>
      </w:r>
      <w:r>
        <w:rPr>
          <w:rFonts w:hint="eastAsia" w:ascii="宋体" w:hAnsi="宋体" w:cs="宋体"/>
          <w:b w:val="0"/>
          <w:bCs w:val="0"/>
          <w:color w:val="000000"/>
          <w:sz w:val="24"/>
          <w:szCs w:val="24"/>
          <w:shd w:val="clear" w:color="auto" w:fill="FFFFFF"/>
          <w:lang w:val="en-US" w:eastAsia="zh-CN"/>
        </w:rPr>
        <w:t>19</w:t>
      </w:r>
      <w:r>
        <w:rPr>
          <w:rFonts w:hint="eastAsia" w:ascii="宋体" w:hAnsi="宋体" w:eastAsia="宋体" w:cs="宋体"/>
          <w:b w:val="0"/>
          <w:bCs w:val="0"/>
          <w:color w:val="000000"/>
          <w:sz w:val="24"/>
          <w:szCs w:val="24"/>
          <w:shd w:val="clear" w:color="auto" w:fill="FFFFFF"/>
          <w:lang w:val="en-US" w:eastAsia="zh-CN"/>
        </w:rPr>
        <w:t>日</w:t>
      </w:r>
      <w:r>
        <w:rPr>
          <w:rFonts w:hint="eastAsia" w:ascii="宋体" w:hAnsi="宋体" w:cs="宋体"/>
          <w:b w:val="0"/>
          <w:bCs w:val="0"/>
          <w:color w:val="000000"/>
          <w:sz w:val="24"/>
          <w:szCs w:val="24"/>
          <w:shd w:val="clear" w:color="auto" w:fill="FFFFFF"/>
          <w:lang w:val="en-US" w:eastAsia="zh-CN"/>
        </w:rPr>
        <w:t>8:00</w:t>
      </w:r>
      <w:r>
        <w:rPr>
          <w:rFonts w:hint="eastAsia" w:ascii="宋体" w:hAnsi="宋体" w:eastAsia="宋体" w:cs="宋体"/>
          <w:sz w:val="24"/>
        </w:rPr>
        <w:t>至</w:t>
      </w:r>
      <w:r>
        <w:rPr>
          <w:rFonts w:hint="eastAsia" w:ascii="宋体" w:hAnsi="宋体" w:cs="宋体"/>
          <w:b w:val="0"/>
          <w:bCs w:val="0"/>
          <w:color w:val="000000"/>
          <w:sz w:val="24"/>
          <w:szCs w:val="24"/>
          <w:shd w:val="clear" w:color="auto" w:fill="FFFFFF"/>
          <w:lang w:val="en-US" w:eastAsia="zh-CN"/>
        </w:rPr>
        <w:t>10:00</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2、文件递交地点：大冶市人民医院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9</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9</w:t>
      </w:r>
      <w:r>
        <w:rPr>
          <w:rFonts w:hint="eastAsia" w:ascii="宋体" w:hAnsi="宋体" w:eastAsia="宋体" w:cs="宋体"/>
          <w:sz w:val="24"/>
          <w:lang w:val="en-US" w:eastAsia="zh-CN"/>
        </w:rPr>
        <w:t>14室）</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五、开标时间及地点：</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highlight w:val="green"/>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1、开标时间：</w:t>
      </w:r>
      <w:r>
        <w:rPr>
          <w:rFonts w:hint="eastAsia" w:ascii="宋体" w:hAnsi="宋体" w:eastAsia="宋体" w:cs="宋体"/>
          <w:b w:val="0"/>
          <w:bCs w:val="0"/>
          <w:color w:val="000000"/>
          <w:sz w:val="24"/>
          <w:szCs w:val="24"/>
          <w:highlight w:val="none"/>
          <w:shd w:val="clear" w:color="auto" w:fill="FFFFFF"/>
          <w:lang w:val="en-US" w:eastAsia="zh-CN"/>
        </w:rPr>
        <w:t>2023年</w:t>
      </w:r>
      <w:r>
        <w:rPr>
          <w:rFonts w:hint="eastAsia" w:ascii="宋体" w:hAnsi="宋体" w:cs="宋体"/>
          <w:b w:val="0"/>
          <w:bCs w:val="0"/>
          <w:color w:val="000000"/>
          <w:sz w:val="24"/>
          <w:szCs w:val="24"/>
          <w:highlight w:val="none"/>
          <w:shd w:val="clear" w:color="auto" w:fill="FFFFFF"/>
          <w:lang w:val="en-US" w:eastAsia="zh-CN"/>
        </w:rPr>
        <w:t>12</w:t>
      </w:r>
      <w:r>
        <w:rPr>
          <w:rFonts w:hint="eastAsia" w:ascii="宋体" w:hAnsi="宋体" w:eastAsia="宋体" w:cs="宋体"/>
          <w:b w:val="0"/>
          <w:bCs w:val="0"/>
          <w:color w:val="000000"/>
          <w:sz w:val="24"/>
          <w:szCs w:val="24"/>
          <w:highlight w:val="none"/>
          <w:shd w:val="clear" w:color="auto" w:fill="FFFFFF"/>
          <w:lang w:val="en-US" w:eastAsia="zh-CN"/>
        </w:rPr>
        <w:t>月</w:t>
      </w:r>
      <w:r>
        <w:rPr>
          <w:rFonts w:hint="eastAsia" w:ascii="宋体" w:hAnsi="宋体" w:cs="宋体"/>
          <w:b w:val="0"/>
          <w:bCs w:val="0"/>
          <w:color w:val="000000"/>
          <w:sz w:val="24"/>
          <w:szCs w:val="24"/>
          <w:highlight w:val="none"/>
          <w:shd w:val="clear" w:color="auto" w:fill="FFFFFF"/>
          <w:lang w:val="en-US" w:eastAsia="zh-CN"/>
        </w:rPr>
        <w:t>19</w:t>
      </w:r>
      <w:r>
        <w:rPr>
          <w:rFonts w:hint="eastAsia" w:ascii="宋体" w:hAnsi="宋体" w:eastAsia="宋体" w:cs="宋体"/>
          <w:b w:val="0"/>
          <w:bCs w:val="0"/>
          <w:color w:val="000000"/>
          <w:sz w:val="24"/>
          <w:szCs w:val="24"/>
          <w:highlight w:val="none"/>
          <w:shd w:val="clear" w:color="auto" w:fill="FFFFFF"/>
          <w:lang w:val="en-US" w:eastAsia="zh-CN"/>
        </w:rPr>
        <w:t>日</w:t>
      </w:r>
      <w:r>
        <w:rPr>
          <w:rFonts w:hint="eastAsia" w:ascii="宋体" w:hAnsi="宋体" w:cs="宋体"/>
          <w:b w:val="0"/>
          <w:bCs w:val="0"/>
          <w:color w:val="000000"/>
          <w:sz w:val="24"/>
          <w:szCs w:val="24"/>
          <w:highlight w:val="none"/>
          <w:shd w:val="clear" w:color="auto" w:fill="FFFFFF"/>
          <w:lang w:val="en-US" w:eastAsia="zh-CN"/>
        </w:rPr>
        <w:t>下午14:00</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2、开标地点：大冶市人民医院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6</w:t>
      </w:r>
      <w:r>
        <w:rPr>
          <w:rFonts w:hint="eastAsia" w:ascii="宋体" w:hAnsi="宋体" w:eastAsia="宋体" w:cs="宋体"/>
          <w:b w:val="0"/>
          <w:bCs w:val="0"/>
          <w:color w:val="000000"/>
          <w:sz w:val="24"/>
          <w:szCs w:val="24"/>
          <w:shd w:val="clear" w:color="auto" w:fill="FFFFFF"/>
          <w:lang w:val="en-US" w:eastAsia="zh-CN"/>
        </w:rPr>
        <w:t>号楼</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lang w:val="en-US" w:eastAsia="zh-CN"/>
        </w:rPr>
        <w:t xml:space="preserve"> </w:t>
      </w:r>
      <w:r>
        <w:rPr>
          <w:rFonts w:hint="eastAsia" w:ascii="宋体" w:hAnsi="宋体" w:cs="宋体"/>
          <w:b w:val="0"/>
          <w:bCs w:val="0"/>
          <w:color w:val="000000"/>
          <w:sz w:val="24"/>
          <w:szCs w:val="24"/>
          <w:shd w:val="clear" w:color="auto" w:fill="FFFFFF"/>
          <w:lang w:val="en-US" w:eastAsia="zh-CN"/>
        </w:rPr>
        <w:t>9楼</w:t>
      </w:r>
      <w:r>
        <w:rPr>
          <w:rFonts w:hint="eastAsia" w:ascii="宋体" w:hAnsi="宋体" w:eastAsia="宋体" w:cs="宋体"/>
          <w:b w:val="0"/>
          <w:bCs w:val="0"/>
          <w:color w:val="000000"/>
          <w:sz w:val="24"/>
          <w:szCs w:val="24"/>
          <w:shd w:val="clear" w:color="auto" w:fill="FFFFFF"/>
          <w:lang w:val="en-US" w:eastAsia="zh-CN"/>
        </w:rPr>
        <w:t>会议室</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六、联系方式：</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采购人：大冶市人民医院</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联系人：夏女士</w:t>
      </w:r>
      <w:r>
        <w:rPr>
          <w:rFonts w:hint="eastAsia" w:ascii="宋体" w:hAnsi="宋体" w:cs="宋体"/>
          <w:b w:val="0"/>
          <w:bCs w:val="0"/>
          <w:color w:val="000000"/>
          <w:sz w:val="24"/>
          <w:szCs w:val="24"/>
          <w:shd w:val="clear" w:color="auto" w:fill="FFFFFF"/>
          <w:lang w:val="en-US" w:eastAsia="zh-CN"/>
        </w:rPr>
        <w:t>、胡女士</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联系电话：0714-8711266</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联系地址：大冶市</w:t>
      </w:r>
      <w:r>
        <w:rPr>
          <w:rFonts w:hint="eastAsia" w:ascii="宋体" w:hAnsi="宋体" w:cs="宋体"/>
          <w:b w:val="0"/>
          <w:bCs w:val="0"/>
          <w:color w:val="000000"/>
          <w:sz w:val="24"/>
          <w:szCs w:val="24"/>
          <w:highlight w:val="none"/>
          <w:shd w:val="clear" w:color="auto" w:fill="FFFFFF"/>
          <w:lang w:val="en-US" w:eastAsia="zh-CN"/>
        </w:rPr>
        <w:t>高新区罗桥街办东港路</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大冶市人民医院</w:t>
      </w: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2023年</w:t>
      </w:r>
      <w:r>
        <w:rPr>
          <w:rFonts w:hint="eastAsia" w:ascii="宋体" w:hAnsi="宋体" w:cs="宋体"/>
          <w:b w:val="0"/>
          <w:bCs w:val="0"/>
          <w:color w:val="000000"/>
          <w:sz w:val="24"/>
          <w:szCs w:val="24"/>
          <w:shd w:val="clear" w:color="auto" w:fill="FFFFFF"/>
          <w:lang w:val="en-US" w:eastAsia="zh-CN"/>
        </w:rPr>
        <w:t>12月13</w:t>
      </w:r>
      <w:r>
        <w:rPr>
          <w:rFonts w:hint="eastAsia" w:ascii="宋体" w:hAnsi="宋体" w:eastAsia="宋体" w:cs="宋体"/>
          <w:b w:val="0"/>
          <w:bCs w:val="0"/>
          <w:color w:val="000000"/>
          <w:sz w:val="24"/>
          <w:szCs w:val="24"/>
          <w:shd w:val="clear" w:color="auto" w:fill="FFFFFF"/>
          <w:lang w:val="en-US" w:eastAsia="zh-CN"/>
        </w:rPr>
        <w:t>日</w:t>
      </w:r>
    </w:p>
    <w:p>
      <w:pPr>
        <w:shd w:val="clear" w:color="auto" w:fill="FFFFFF"/>
        <w:spacing w:line="350" w:lineRule="exact"/>
        <w:jc w:val="cente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pStyle w:val="8"/>
        <w:jc w:val="cente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pStyle w:val="8"/>
        <w:jc w:val="center"/>
        <w:rPr>
          <w:rFonts w:hint="default" w:eastAsiaTheme="majorEastAsia"/>
          <w:b/>
          <w:bCs/>
          <w:lang w:val="en-US" w:eastAsia="zh-CN"/>
        </w:rPr>
      </w:pP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报价须知</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报价要求：</w:t>
      </w:r>
      <w:r>
        <w:rPr>
          <w:rFonts w:hint="eastAsia" w:ascii="宋体" w:hAnsi="宋体"/>
          <w:kern w:val="0"/>
          <w:sz w:val="24"/>
        </w:rPr>
        <w:t>报价以人民币报价。</w:t>
      </w:r>
      <w:r>
        <w:rPr>
          <w:rFonts w:hint="eastAsia" w:ascii="宋体" w:hAnsi="宋体" w:eastAsia="宋体" w:cs="宋体"/>
          <w:b w:val="0"/>
          <w:bCs w:val="0"/>
          <w:color w:val="000000"/>
          <w:sz w:val="24"/>
          <w:szCs w:val="24"/>
          <w:shd w:val="clear" w:color="auto" w:fill="FFFFFF"/>
          <w:lang w:val="en-US" w:eastAsia="zh-CN"/>
        </w:rPr>
        <w:t>供应商根据清单自行报价，不超过采购人预算价均为有效报价，报价超过最高限价的，其响应文件将被否决。</w:t>
      </w:r>
      <w:r>
        <w:rPr>
          <w:rFonts w:hint="eastAsia" w:ascii="宋体" w:hAnsi="宋体"/>
          <w:kern w:val="0"/>
          <w:sz w:val="24"/>
        </w:rPr>
        <w:t>本项目采用包干价的计价方式，供应商应充分考虑施工期间各种施工风险及建材市场风险和国家政策性调整风险系数，以及实施本项目所需但需求清单中未列明的内容并计入总报价，只有在施工过程中经采购人确认的变更和增补方可列入工程造价。对于本文件中未列明，供应商认为必需的费用也需列入总报价。在合同实施时，采购人将不予支付成交供应商没有列入的项目费用，并认为此项目的</w:t>
      </w:r>
      <w:r>
        <w:rPr>
          <w:rFonts w:hint="eastAsia" w:ascii="宋体" w:hAnsi="宋体"/>
          <w:kern w:val="0"/>
          <w:sz w:val="24"/>
          <w:lang w:val="en-US" w:eastAsia="zh-CN"/>
        </w:rPr>
        <w:t>一切</w:t>
      </w:r>
      <w:r>
        <w:rPr>
          <w:rFonts w:hint="eastAsia" w:ascii="宋体" w:hAnsi="宋体"/>
          <w:kern w:val="0"/>
          <w:sz w:val="24"/>
        </w:rPr>
        <w:t>费用已包括在总报价中。</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一、响应文件提供材料</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1、满足《中华人民共和国政府采购法》第二十二条规定。即：</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（1）具有独立承担民事责任的能力；（提供承诺函及营业执照复印件、法人身份证复印件并加盖公章）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（2）具有良好的商业信誉和健全的财务会计制度；（提供承诺函或财务审计报告并加盖公章）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（3）具有履行合同所必需的设备和专业技术能力；（提供承诺函或人员资质及设备清单并加盖公章）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（4）有依法缴纳税收和社会保障资金的良好记录；（提供承诺函或缴费凭证并加盖公章）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（5）参加政府采购活动前三年内，在经营活动中没有重大违法记录；（提供承诺函并加盖公章）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2、单位负责人为同一人或者存在直接控股、管理关系的不同投标人，不得参加本项目同一合同项下的政府采购活动。（提供承诺函）</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3、未被列入失信被执行人、重大税收违法案件当事人名单，未被列入政府采购严重违法失信行为记录名单。（提供承诺函和信用中国网站截图）</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4、本项目不接受联合体投标。（提供承诺函）</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5、报价</w:t>
      </w:r>
      <w:r>
        <w:rPr>
          <w:rFonts w:hint="eastAsia" w:ascii="宋体" w:hAnsi="宋体" w:cs="宋体"/>
          <w:b w:val="0"/>
          <w:bCs w:val="0"/>
          <w:color w:val="000000"/>
          <w:sz w:val="24"/>
          <w:szCs w:val="24"/>
          <w:shd w:val="clear" w:color="auto" w:fill="FFFFFF"/>
          <w:lang w:val="en-US" w:eastAsia="zh-CN"/>
        </w:rPr>
        <w:t>清</w:t>
      </w:r>
      <w:r>
        <w:rPr>
          <w:rFonts w:hint="eastAsia" w:ascii="宋体" w:hAnsi="宋体" w:eastAsia="宋体" w:cs="宋体"/>
          <w:b w:val="0"/>
          <w:bCs w:val="0"/>
          <w:color w:val="000000"/>
          <w:sz w:val="24"/>
          <w:szCs w:val="24"/>
          <w:shd w:val="clear" w:color="auto" w:fill="FFFFFF"/>
          <w:lang w:val="en-US" w:eastAsia="zh-CN"/>
        </w:rPr>
        <w:t>单原件</w:t>
      </w:r>
      <w:r>
        <w:rPr>
          <w:rFonts w:hint="eastAsia" w:ascii="宋体" w:hAnsi="宋体" w:cs="宋体"/>
          <w:b w:val="0"/>
          <w:bCs w:val="0"/>
          <w:color w:val="000000"/>
          <w:sz w:val="24"/>
          <w:szCs w:val="24"/>
          <w:shd w:val="clear" w:color="auto" w:fill="FFFFFF"/>
          <w:lang w:val="en-US" w:eastAsia="zh-CN"/>
        </w:rPr>
        <w:t>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6、法人身份证复印件、授权代理人身份证复印件及授权委托书。</w:t>
      </w:r>
    </w:p>
    <w:p>
      <w:p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7</w:t>
      </w:r>
      <w:r>
        <w:rPr>
          <w:rFonts w:hint="eastAsia" w:ascii="宋体" w:hAnsi="宋体" w:eastAsia="宋体" w:cs="宋体"/>
          <w:b w:val="0"/>
          <w:bCs w:val="0"/>
          <w:color w:val="000000"/>
          <w:sz w:val="24"/>
          <w:szCs w:val="24"/>
          <w:shd w:val="clear" w:color="auto" w:fill="FFFFFF"/>
          <w:lang w:val="en-US" w:eastAsia="zh-CN"/>
        </w:rPr>
        <w:t>、</w:t>
      </w:r>
      <w:r>
        <w:rPr>
          <w:rFonts w:hint="eastAsia"/>
          <w:bCs/>
          <w:sz w:val="24"/>
          <w:lang w:eastAsia="zh-CN"/>
        </w:rPr>
        <w:t>供应商</w:t>
      </w:r>
      <w:r>
        <w:rPr>
          <w:rFonts w:hint="eastAsia"/>
          <w:bCs/>
          <w:sz w:val="24"/>
          <w:lang w:val="en-US" w:eastAsia="zh-CN"/>
        </w:rPr>
        <w:t>认为有必要</w:t>
      </w:r>
      <w:r>
        <w:rPr>
          <w:rFonts w:hint="eastAsia"/>
          <w:bCs/>
          <w:sz w:val="24"/>
          <w:lang w:eastAsia="zh-CN"/>
        </w:rPr>
        <w:t>提供的其它有关资料。</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二、询价响应文件的份数、封装和递交</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供应商应编制响应文件一式三份，分一份正本和</w:t>
      </w:r>
      <w:r>
        <w:rPr>
          <w:rFonts w:hint="eastAsia" w:ascii="宋体" w:hAnsi="宋体" w:cs="宋体"/>
          <w:b w:val="0"/>
          <w:bCs w:val="0"/>
          <w:color w:val="000000"/>
          <w:sz w:val="24"/>
          <w:szCs w:val="24"/>
          <w:shd w:val="clear" w:color="auto" w:fill="FFFFFF"/>
          <w:lang w:val="en-US" w:eastAsia="zh-CN"/>
        </w:rPr>
        <w:t>两</w:t>
      </w:r>
      <w:r>
        <w:rPr>
          <w:rFonts w:hint="eastAsia" w:ascii="宋体" w:hAnsi="宋体" w:eastAsia="宋体" w:cs="宋体"/>
          <w:b w:val="0"/>
          <w:bCs w:val="0"/>
          <w:color w:val="000000"/>
          <w:sz w:val="24"/>
          <w:szCs w:val="24"/>
          <w:shd w:val="clear" w:color="auto" w:fill="FFFFFF"/>
          <w:lang w:val="en-US" w:eastAsia="zh-CN"/>
        </w:rPr>
        <w:t>份副本。每份文件要注明“正本”和“副本”字样，响应文件的副本与正本不符，以正本为准。响应文件的正本和所有副本应密封提交。请按时间要求</w:t>
      </w:r>
      <w:r>
        <w:rPr>
          <w:rFonts w:hint="eastAsia" w:ascii="宋体" w:hAnsi="宋体" w:cs="宋体"/>
          <w:b w:val="0"/>
          <w:bCs w:val="0"/>
          <w:color w:val="000000"/>
          <w:sz w:val="24"/>
          <w:szCs w:val="24"/>
          <w:shd w:val="clear" w:color="auto" w:fill="FFFFFF"/>
          <w:lang w:val="en-US" w:eastAsia="zh-CN"/>
        </w:rPr>
        <w:t>将</w:t>
      </w:r>
      <w:r>
        <w:rPr>
          <w:rFonts w:hint="eastAsia" w:ascii="宋体" w:hAnsi="宋体" w:eastAsia="宋体" w:cs="宋体"/>
          <w:b w:val="0"/>
          <w:bCs w:val="0"/>
          <w:color w:val="000000"/>
          <w:sz w:val="24"/>
          <w:szCs w:val="24"/>
          <w:shd w:val="clear" w:color="auto" w:fill="FFFFFF"/>
          <w:lang w:val="en-US" w:eastAsia="zh-CN"/>
        </w:rPr>
        <w:t>密封文件送达指定地点。</w:t>
      </w:r>
      <w:r>
        <w:rPr>
          <w:rFonts w:hint="eastAsia" w:ascii="宋体" w:hAnsi="宋体" w:cs="宋体"/>
          <w:b w:val="0"/>
          <w:bCs w:val="0"/>
          <w:color w:val="C00000"/>
          <w:sz w:val="24"/>
          <w:szCs w:val="24"/>
          <w:shd w:val="clear" w:color="auto" w:fill="FFFFFF"/>
          <w:lang w:val="en-US" w:eastAsia="zh-CN"/>
        </w:rPr>
        <w:t>（报价表另单独密封一份）</w:t>
      </w: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default" w:ascii="宋体" w:hAnsi="宋体" w:eastAsia="宋体" w:cs="宋体"/>
          <w:b/>
          <w:bCs/>
          <w:color w:val="000000"/>
          <w:sz w:val="24"/>
          <w:szCs w:val="24"/>
          <w:shd w:val="clear" w:color="auto" w:fill="FFFFFF"/>
          <w:lang w:val="en-US" w:eastAsia="zh-CN"/>
        </w:rPr>
      </w:pPr>
      <w:r>
        <w:rPr>
          <w:rFonts w:hint="eastAsia" w:ascii="宋体" w:hAnsi="宋体" w:cs="宋体"/>
          <w:b/>
          <w:bCs/>
          <w:color w:val="000000"/>
          <w:sz w:val="24"/>
          <w:szCs w:val="24"/>
          <w:shd w:val="clear" w:color="auto" w:fill="FFFFFF"/>
          <w:lang w:val="en-US" w:eastAsia="zh-CN"/>
        </w:rPr>
        <w:t>三、确定成交供应商</w:t>
      </w:r>
    </w:p>
    <w:p>
      <w:pPr>
        <w:widowControl/>
        <w:spacing w:line="440" w:lineRule="exact"/>
        <w:ind w:firstLine="240" w:firstLineChars="100"/>
        <w:rPr>
          <w:rFonts w:hint="eastAsia" w:ascii="宋体" w:hAnsi="宋体"/>
          <w:kern w:val="0"/>
          <w:sz w:val="24"/>
        </w:rPr>
      </w:pPr>
      <w:r>
        <w:rPr>
          <w:rFonts w:hint="eastAsia" w:ascii="宋体" w:hAnsi="宋体"/>
          <w:kern w:val="0"/>
          <w:sz w:val="24"/>
        </w:rPr>
        <w:t>采购人从询价小组提出的成交候选人中根据符合采购需求、质量和服务相等且报价最低的原则确定成交供应商。</w:t>
      </w:r>
    </w:p>
    <w:p>
      <w:pPr>
        <w:widowControl/>
        <w:spacing w:line="440" w:lineRule="exact"/>
        <w:rPr>
          <w:rFonts w:hint="eastAsia" w:ascii="宋体" w:hAnsi="宋体" w:eastAsia="宋体"/>
          <w:kern w:val="0"/>
          <w:sz w:val="24"/>
          <w:lang w:eastAsia="zh-CN"/>
        </w:rPr>
      </w:pPr>
    </w:p>
    <w:p>
      <w:pPr>
        <w:pStyle w:val="27"/>
        <w:keepNext w:val="0"/>
        <w:keepLines w:val="0"/>
        <w:pageBreakBefore w:val="0"/>
        <w:widowControl w:val="0"/>
        <w:numPr>
          <w:ilvl w:val="0"/>
          <w:numId w:val="0"/>
        </w:numPr>
        <w:kinsoku/>
        <w:wordWrap/>
        <w:overflowPunct/>
        <w:topLinePunct w:val="0"/>
        <w:bidi w:val="0"/>
        <w:spacing w:line="480" w:lineRule="exact"/>
        <w:ind w:leftChars="0" w:firstLine="6000" w:firstLineChars="15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sz w:val="40"/>
          <w:szCs w:val="40"/>
          <w:lang w:val="en-US"/>
        </w:rPr>
      </w:pPr>
      <w:r>
        <w:rPr>
          <w:rFonts w:hint="eastAsia" w:ascii="黑体" w:hAnsi="黑体" w:eastAsia="黑体" w:cs="黑体"/>
          <w:b w:val="0"/>
          <w:bCs w:val="0"/>
          <w:color w:val="000000"/>
          <w:sz w:val="40"/>
          <w:szCs w:val="40"/>
          <w:shd w:val="clear" w:color="auto" w:fill="FFFFFF"/>
          <w:lang w:val="en-US" w:eastAsia="zh-CN"/>
        </w:rPr>
        <w:t>采购需求</w:t>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480" w:firstLineChars="2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工程分项预算及清单</w:t>
      </w:r>
    </w:p>
    <w:p>
      <w:pPr>
        <w:spacing w:line="480" w:lineRule="exact"/>
        <w:ind w:firstLine="480" w:firstLineChars="200"/>
        <w:rPr>
          <w:rFonts w:hint="eastAsia" w:ascii="宋体" w:hAnsi="宋体" w:cs="宋体"/>
          <w:bCs/>
          <w:sz w:val="24"/>
          <w:szCs w:val="24"/>
          <w:lang w:val="en-US" w:eastAsia="zh-CN"/>
        </w:rPr>
      </w:pPr>
      <w:r>
        <w:rPr>
          <w:rFonts w:hint="eastAsia" w:ascii="宋体" w:hAnsi="宋体" w:cs="宋体"/>
          <w:bCs/>
          <w:sz w:val="24"/>
          <w:szCs w:val="24"/>
          <w:lang w:val="en-US" w:eastAsia="zh-CN"/>
        </w:rPr>
        <w:t>1、中心院区手术室3楼铺设地胶工程，预算：25200.00元</w:t>
      </w:r>
    </w:p>
    <w:p>
      <w:pPr>
        <w:spacing w:line="480" w:lineRule="exact"/>
        <w:ind w:firstLine="480" w:firstLineChars="200"/>
        <w:rPr>
          <w:rFonts w:hint="default" w:ascii="宋体" w:hAnsi="宋体" w:eastAsia="宋体" w:cs="宋体"/>
          <w:bCs/>
          <w:kern w:val="2"/>
          <w:sz w:val="24"/>
          <w:szCs w:val="24"/>
          <w:lang w:val="en-US" w:eastAsia="zh-CN" w:bidi="ar-SA"/>
        </w:rPr>
      </w:pPr>
      <w:r>
        <w:rPr>
          <w:rFonts w:hint="eastAsia" w:ascii="宋体" w:hAnsi="宋体" w:cs="宋体"/>
          <w:bCs/>
          <w:sz w:val="24"/>
          <w:szCs w:val="24"/>
          <w:lang w:val="en-US" w:eastAsia="zh-CN"/>
        </w:rPr>
        <w:t>工程清单：</w:t>
      </w:r>
    </w:p>
    <w:tbl>
      <w:tblPr>
        <w:tblStyle w:val="18"/>
        <w:tblW w:w="8160" w:type="dxa"/>
        <w:tblInd w:w="93" w:type="dxa"/>
        <w:tblLayout w:type="autofit"/>
        <w:tblCellMar>
          <w:top w:w="0" w:type="dxa"/>
          <w:left w:w="108" w:type="dxa"/>
          <w:bottom w:w="0" w:type="dxa"/>
          <w:right w:w="108" w:type="dxa"/>
        </w:tblCellMar>
      </w:tblPr>
      <w:tblGrid>
        <w:gridCol w:w="800"/>
        <w:gridCol w:w="2800"/>
        <w:gridCol w:w="1093"/>
        <w:gridCol w:w="947"/>
        <w:gridCol w:w="1140"/>
        <w:gridCol w:w="1380"/>
      </w:tblGrid>
      <w:tr>
        <w:tblPrEx>
          <w:tblCellMar>
            <w:top w:w="0" w:type="dxa"/>
            <w:left w:w="108" w:type="dxa"/>
            <w:bottom w:w="0" w:type="dxa"/>
            <w:right w:w="108" w:type="dxa"/>
          </w:tblCellMar>
        </w:tblPrEx>
        <w:trPr>
          <w:trHeight w:val="397" w:hRule="atLeast"/>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序号</w:t>
            </w:r>
          </w:p>
        </w:tc>
        <w:tc>
          <w:tcPr>
            <w:tcW w:w="2800"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项目名称</w:t>
            </w:r>
          </w:p>
        </w:tc>
        <w:tc>
          <w:tcPr>
            <w:tcW w:w="109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单位</w:t>
            </w:r>
          </w:p>
        </w:tc>
        <w:tc>
          <w:tcPr>
            <w:tcW w:w="947"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数量</w:t>
            </w:r>
          </w:p>
        </w:tc>
        <w:tc>
          <w:tcPr>
            <w:tcW w:w="1140"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单价</w:t>
            </w:r>
          </w:p>
        </w:tc>
        <w:tc>
          <w:tcPr>
            <w:tcW w:w="1380"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hint="eastAsia" w:ascii="宋体" w:hAnsi="宋体" w:eastAsia="宋体" w:cs="宋体"/>
                <w:b w:val="0"/>
                <w:bCs w:val="0"/>
                <w:color w:val="000000"/>
                <w:kern w:val="0"/>
                <w:sz w:val="24"/>
                <w:szCs w:val="24"/>
              </w:rPr>
            </w:pPr>
            <w:r>
              <w:rPr>
                <w:rFonts w:hint="eastAsia" w:ascii="宋体" w:hAnsi="宋体" w:cs="宋体"/>
                <w:b w:val="0"/>
                <w:bCs w:val="0"/>
                <w:color w:val="000000"/>
                <w:kern w:val="0"/>
                <w:sz w:val="24"/>
                <w:szCs w:val="24"/>
                <w:lang w:val="en-US" w:eastAsia="zh-CN"/>
              </w:rPr>
              <w:t>合</w:t>
            </w:r>
            <w:r>
              <w:rPr>
                <w:rFonts w:hint="eastAsia" w:ascii="宋体" w:hAnsi="宋体" w:eastAsia="宋体" w:cs="宋体"/>
                <w:b w:val="0"/>
                <w:bCs w:val="0"/>
                <w:color w:val="000000"/>
                <w:kern w:val="0"/>
                <w:sz w:val="24"/>
                <w:szCs w:val="24"/>
              </w:rPr>
              <w:t>计</w:t>
            </w:r>
          </w:p>
        </w:tc>
      </w:tr>
      <w:tr>
        <w:tblPrEx>
          <w:tblCellMar>
            <w:top w:w="0" w:type="dxa"/>
            <w:left w:w="108" w:type="dxa"/>
            <w:bottom w:w="0" w:type="dxa"/>
            <w:right w:w="108" w:type="dxa"/>
          </w:tblCellMar>
        </w:tblPrEx>
        <w:trPr>
          <w:trHeight w:val="397" w:hRule="atLeast"/>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仿宋" w:hAnsi="仿宋" w:eastAsia="仿宋" w:cs="宋体"/>
                <w:color w:val="000000"/>
                <w:kern w:val="0"/>
                <w:sz w:val="28"/>
                <w:szCs w:val="28"/>
              </w:rPr>
            </w:pPr>
            <w:r>
              <w:rPr>
                <w:rFonts w:ascii="仿宋" w:hAnsi="仿宋" w:eastAsia="仿宋" w:cs="宋体"/>
                <w:color w:val="000000"/>
                <w:kern w:val="0"/>
                <w:sz w:val="28"/>
                <w:szCs w:val="28"/>
              </w:rPr>
              <w:t>1</w:t>
            </w:r>
          </w:p>
        </w:tc>
        <w:tc>
          <w:tcPr>
            <w:tcW w:w="2800"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PVC地胶</w:t>
            </w:r>
          </w:p>
        </w:tc>
        <w:tc>
          <w:tcPr>
            <w:tcW w:w="109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平方米</w:t>
            </w:r>
          </w:p>
        </w:tc>
        <w:tc>
          <w:tcPr>
            <w:tcW w:w="947"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180</w:t>
            </w:r>
          </w:p>
        </w:tc>
        <w:tc>
          <w:tcPr>
            <w:tcW w:w="1140"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仿宋" w:hAnsi="仿宋" w:eastAsia="仿宋" w:cs="宋体"/>
                <w:color w:val="000000"/>
                <w:kern w:val="0"/>
                <w:sz w:val="28"/>
                <w:szCs w:val="28"/>
              </w:rPr>
            </w:pPr>
          </w:p>
        </w:tc>
        <w:tc>
          <w:tcPr>
            <w:tcW w:w="1380"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397" w:hRule="atLeast"/>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仿宋" w:hAnsi="仿宋" w:eastAsia="仿宋" w:cs="宋体"/>
                <w:color w:val="000000"/>
                <w:kern w:val="0"/>
                <w:sz w:val="28"/>
                <w:szCs w:val="28"/>
              </w:rPr>
            </w:pPr>
          </w:p>
        </w:tc>
        <w:tc>
          <w:tcPr>
            <w:tcW w:w="2800"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仿宋" w:hAnsi="仿宋" w:eastAsia="仿宋" w:cs="宋体"/>
                <w:color w:val="000000"/>
                <w:kern w:val="0"/>
                <w:sz w:val="28"/>
                <w:szCs w:val="28"/>
              </w:rPr>
            </w:pPr>
          </w:p>
        </w:tc>
        <w:tc>
          <w:tcPr>
            <w:tcW w:w="109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仿宋" w:hAnsi="仿宋" w:eastAsia="仿宋" w:cs="宋体"/>
                <w:color w:val="000000"/>
                <w:kern w:val="0"/>
                <w:sz w:val="28"/>
                <w:szCs w:val="28"/>
              </w:rPr>
            </w:pPr>
          </w:p>
        </w:tc>
        <w:tc>
          <w:tcPr>
            <w:tcW w:w="947"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仿宋" w:hAnsi="仿宋" w:eastAsia="仿宋" w:cs="宋体"/>
                <w:color w:val="000000"/>
                <w:kern w:val="0"/>
                <w:sz w:val="28"/>
                <w:szCs w:val="28"/>
              </w:rPr>
            </w:pPr>
          </w:p>
        </w:tc>
        <w:tc>
          <w:tcPr>
            <w:tcW w:w="1140"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仿宋" w:hAnsi="仿宋" w:eastAsia="仿宋" w:cs="宋体"/>
                <w:color w:val="000000"/>
                <w:kern w:val="0"/>
                <w:sz w:val="28"/>
                <w:szCs w:val="28"/>
              </w:rPr>
            </w:pPr>
          </w:p>
        </w:tc>
        <w:tc>
          <w:tcPr>
            <w:tcW w:w="1380"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仿宋" w:hAnsi="仿宋" w:eastAsia="仿宋" w:cs="宋体"/>
                <w:color w:val="000000"/>
                <w:kern w:val="0"/>
                <w:sz w:val="28"/>
                <w:szCs w:val="28"/>
              </w:rPr>
            </w:pPr>
          </w:p>
        </w:tc>
      </w:tr>
    </w:tbl>
    <w:p>
      <w:pPr>
        <w:pStyle w:val="16"/>
        <w:numPr>
          <w:ilvl w:val="0"/>
          <w:numId w:val="0"/>
        </w:numPr>
        <w:shd w:val="clear" w:color="auto" w:fill="FFFFFF"/>
        <w:spacing w:before="0" w:beforeAutospacing="0" w:after="0" w:afterAutospacing="0" w:line="400" w:lineRule="exact"/>
        <w:ind w:left="426" w:leftChars="0"/>
        <w:rPr>
          <w:rFonts w:hint="eastAsia" w:ascii="宋体" w:hAnsi="宋体" w:eastAsia="宋体" w:cs="Times New Roman"/>
          <w:b w:val="0"/>
          <w:bCs/>
          <w:kern w:val="2"/>
          <w:sz w:val="24"/>
          <w:szCs w:val="24"/>
          <w:lang w:val="en-US" w:eastAsia="zh-CN" w:bidi="ar-SA"/>
        </w:rPr>
      </w:pPr>
    </w:p>
    <w:p>
      <w:pPr>
        <w:pStyle w:val="16"/>
        <w:numPr>
          <w:ilvl w:val="0"/>
          <w:numId w:val="0"/>
        </w:numPr>
        <w:shd w:val="clear" w:color="auto" w:fill="FFFFFF"/>
        <w:spacing w:before="0" w:beforeAutospacing="0" w:after="0" w:afterAutospacing="0" w:line="400" w:lineRule="exact"/>
        <w:ind w:leftChars="200"/>
        <w:rPr>
          <w:rFonts w:hint="eastAsia" w:ascii="宋体" w:hAnsi="宋体" w:eastAsia="宋体" w:cs="宋体"/>
          <w:bCs/>
          <w:kern w:val="2"/>
          <w:sz w:val="24"/>
          <w:szCs w:val="24"/>
          <w:lang w:val="en-US" w:eastAsia="zh-CN" w:bidi="ar-SA"/>
        </w:rPr>
      </w:pPr>
      <w:r>
        <w:rPr>
          <w:rFonts w:hint="eastAsia" w:cs="宋体"/>
          <w:bCs/>
          <w:kern w:val="2"/>
          <w:sz w:val="24"/>
          <w:szCs w:val="24"/>
          <w:lang w:val="en-US" w:eastAsia="zh-CN" w:bidi="ar-SA"/>
        </w:rPr>
        <w:t>2、</w:t>
      </w:r>
      <w:r>
        <w:rPr>
          <w:rFonts w:hint="eastAsia" w:ascii="宋体" w:hAnsi="宋体" w:eastAsia="宋体" w:cs="宋体"/>
          <w:bCs/>
          <w:kern w:val="2"/>
          <w:sz w:val="24"/>
          <w:szCs w:val="24"/>
          <w:lang w:val="en-US" w:eastAsia="zh-CN" w:bidi="ar-SA"/>
        </w:rPr>
        <w:t>中心院区手术室器械清洗池制作工程，预算</w:t>
      </w:r>
      <w:r>
        <w:rPr>
          <w:rFonts w:hint="eastAsia" w:ascii="宋体" w:hAnsi="宋体" w:cs="宋体"/>
          <w:bCs/>
          <w:sz w:val="24"/>
          <w:szCs w:val="24"/>
          <w:lang w:val="en-US" w:eastAsia="zh-CN"/>
        </w:rPr>
        <w:t>：</w:t>
      </w:r>
      <w:r>
        <w:rPr>
          <w:rFonts w:hint="eastAsia" w:ascii="宋体" w:hAnsi="宋体" w:eastAsia="宋体" w:cs="宋体"/>
          <w:bCs/>
          <w:kern w:val="2"/>
          <w:sz w:val="24"/>
          <w:szCs w:val="24"/>
          <w:lang w:val="en-US" w:eastAsia="zh-CN" w:bidi="ar-SA"/>
        </w:rPr>
        <w:t>19000.00元</w:t>
      </w:r>
    </w:p>
    <w:p>
      <w:pPr>
        <w:pStyle w:val="16"/>
        <w:numPr>
          <w:ilvl w:val="0"/>
          <w:numId w:val="0"/>
        </w:numPr>
        <w:shd w:val="clear" w:color="auto" w:fill="FFFFFF"/>
        <w:spacing w:before="0" w:beforeAutospacing="0" w:after="0" w:afterAutospacing="0" w:line="400" w:lineRule="exact"/>
        <w:ind w:firstLine="480" w:firstLineChars="200"/>
        <w:rPr>
          <w:rFonts w:hint="default" w:ascii="宋体" w:hAnsi="宋体" w:eastAsia="宋体" w:cs="宋体"/>
          <w:bCs/>
          <w:kern w:val="2"/>
          <w:sz w:val="24"/>
          <w:szCs w:val="24"/>
          <w:lang w:val="en-US" w:eastAsia="zh-CN" w:bidi="ar-SA"/>
        </w:rPr>
      </w:pPr>
      <w:r>
        <w:rPr>
          <w:rFonts w:hint="eastAsia" w:eastAsia="宋体" w:cs="宋体"/>
          <w:bCs/>
          <w:kern w:val="2"/>
          <w:sz w:val="24"/>
          <w:szCs w:val="24"/>
          <w:shd w:val="clear" w:color="auto" w:fill="FFFFFF"/>
          <w:lang w:val="en-US" w:eastAsia="zh-CN" w:bidi="ar-SA"/>
        </w:rPr>
        <w:t>工程清单：</w:t>
      </w:r>
    </w:p>
    <w:tbl>
      <w:tblPr>
        <w:tblStyle w:val="18"/>
        <w:tblW w:w="8188" w:type="dxa"/>
        <w:tblInd w:w="93" w:type="dxa"/>
        <w:tblLayout w:type="fixed"/>
        <w:tblCellMar>
          <w:top w:w="0" w:type="dxa"/>
          <w:left w:w="108" w:type="dxa"/>
          <w:bottom w:w="0" w:type="dxa"/>
          <w:right w:w="108" w:type="dxa"/>
        </w:tblCellMar>
      </w:tblPr>
      <w:tblGrid>
        <w:gridCol w:w="768"/>
        <w:gridCol w:w="2085"/>
        <w:gridCol w:w="1131"/>
        <w:gridCol w:w="1134"/>
        <w:gridCol w:w="820"/>
        <w:gridCol w:w="1155"/>
        <w:gridCol w:w="1095"/>
      </w:tblGrid>
      <w:tr>
        <w:tblPrEx>
          <w:tblCellMar>
            <w:top w:w="0" w:type="dxa"/>
            <w:left w:w="108" w:type="dxa"/>
            <w:bottom w:w="0" w:type="dxa"/>
            <w:right w:w="108" w:type="dxa"/>
          </w:tblCellMar>
        </w:tblPrEx>
        <w:trPr>
          <w:trHeight w:val="454" w:hRule="atLeast"/>
        </w:trPr>
        <w:tc>
          <w:tcPr>
            <w:tcW w:w="7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b w:val="0"/>
                <w:bCs w:val="0"/>
                <w:color w:val="000000"/>
                <w:kern w:val="0"/>
                <w:sz w:val="24"/>
              </w:rPr>
            </w:pPr>
            <w:r>
              <w:rPr>
                <w:rFonts w:hint="eastAsia" w:ascii="宋体" w:hAnsi="宋体" w:eastAsia="宋体" w:cs="宋体"/>
                <w:b w:val="0"/>
                <w:bCs w:val="0"/>
                <w:color w:val="000000"/>
                <w:kern w:val="0"/>
                <w:sz w:val="24"/>
              </w:rPr>
              <w:t>序号</w:t>
            </w:r>
          </w:p>
        </w:tc>
        <w:tc>
          <w:tcPr>
            <w:tcW w:w="208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b w:val="0"/>
                <w:bCs w:val="0"/>
                <w:color w:val="000000"/>
                <w:kern w:val="0"/>
                <w:sz w:val="24"/>
              </w:rPr>
            </w:pPr>
            <w:r>
              <w:rPr>
                <w:rFonts w:hint="eastAsia" w:ascii="宋体" w:hAnsi="宋体" w:eastAsia="宋体" w:cs="宋体"/>
                <w:b w:val="0"/>
                <w:bCs w:val="0"/>
                <w:color w:val="000000"/>
                <w:kern w:val="0"/>
                <w:sz w:val="24"/>
              </w:rPr>
              <w:t>项目名称</w:t>
            </w:r>
          </w:p>
        </w:tc>
        <w:tc>
          <w:tcPr>
            <w:tcW w:w="113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b w:val="0"/>
                <w:bCs w:val="0"/>
                <w:color w:val="000000"/>
                <w:kern w:val="0"/>
                <w:sz w:val="24"/>
              </w:rPr>
            </w:pPr>
            <w:r>
              <w:rPr>
                <w:rFonts w:hint="eastAsia" w:ascii="宋体" w:hAnsi="宋体" w:eastAsia="宋体" w:cs="宋体"/>
                <w:b w:val="0"/>
                <w:bCs w:val="0"/>
                <w:color w:val="000000"/>
                <w:kern w:val="0"/>
                <w:sz w:val="24"/>
              </w:rPr>
              <w:t>数量</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b w:val="0"/>
                <w:bCs w:val="0"/>
                <w:color w:val="000000"/>
                <w:kern w:val="0"/>
                <w:sz w:val="24"/>
              </w:rPr>
            </w:pPr>
            <w:r>
              <w:rPr>
                <w:rFonts w:hint="eastAsia" w:ascii="宋体" w:hAnsi="宋体" w:eastAsia="宋体" w:cs="宋体"/>
                <w:b w:val="0"/>
                <w:bCs w:val="0"/>
                <w:color w:val="000000"/>
                <w:kern w:val="0"/>
                <w:sz w:val="24"/>
              </w:rPr>
              <w:t>单位</w:t>
            </w:r>
          </w:p>
        </w:tc>
        <w:tc>
          <w:tcPr>
            <w:tcW w:w="82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b w:val="0"/>
                <w:bCs w:val="0"/>
                <w:color w:val="000000"/>
                <w:kern w:val="0"/>
                <w:sz w:val="24"/>
              </w:rPr>
            </w:pPr>
            <w:r>
              <w:rPr>
                <w:rFonts w:hint="eastAsia" w:ascii="宋体" w:hAnsi="宋体" w:eastAsia="宋体" w:cs="宋体"/>
                <w:b w:val="0"/>
                <w:bCs w:val="0"/>
                <w:color w:val="000000"/>
                <w:kern w:val="0"/>
                <w:sz w:val="24"/>
              </w:rPr>
              <w:t>单价</w:t>
            </w:r>
          </w:p>
        </w:tc>
        <w:tc>
          <w:tcPr>
            <w:tcW w:w="115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b w:val="0"/>
                <w:bCs w:val="0"/>
                <w:color w:val="000000"/>
                <w:kern w:val="0"/>
                <w:sz w:val="24"/>
              </w:rPr>
            </w:pPr>
            <w:r>
              <w:rPr>
                <w:rFonts w:hint="eastAsia" w:ascii="宋体" w:hAnsi="宋体" w:eastAsia="宋体" w:cs="宋体"/>
                <w:b w:val="0"/>
                <w:bCs w:val="0"/>
                <w:color w:val="000000"/>
                <w:kern w:val="0"/>
                <w:sz w:val="24"/>
              </w:rPr>
              <w:t>小计</w:t>
            </w:r>
          </w:p>
        </w:tc>
        <w:tc>
          <w:tcPr>
            <w:tcW w:w="109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b w:val="0"/>
                <w:bCs w:val="0"/>
                <w:color w:val="000000"/>
                <w:kern w:val="0"/>
                <w:sz w:val="24"/>
              </w:rPr>
            </w:pPr>
            <w:r>
              <w:rPr>
                <w:rFonts w:hint="eastAsia" w:ascii="宋体" w:hAnsi="宋体" w:eastAsia="宋体" w:cs="宋体"/>
                <w:b w:val="0"/>
                <w:bCs w:val="0"/>
                <w:color w:val="000000"/>
                <w:kern w:val="0"/>
                <w:sz w:val="24"/>
              </w:rPr>
              <w:t>备注</w:t>
            </w:r>
          </w:p>
        </w:tc>
      </w:tr>
      <w:tr>
        <w:tblPrEx>
          <w:tblCellMar>
            <w:top w:w="0" w:type="dxa"/>
            <w:left w:w="108" w:type="dxa"/>
            <w:bottom w:w="0" w:type="dxa"/>
            <w:right w:w="108" w:type="dxa"/>
          </w:tblCellMar>
        </w:tblPrEx>
        <w:trPr>
          <w:trHeight w:val="454" w:hRule="atLeast"/>
        </w:trPr>
        <w:tc>
          <w:tcPr>
            <w:tcW w:w="7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2085" w:type="dxa"/>
            <w:tcBorders>
              <w:top w:val="nil"/>
              <w:left w:val="nil"/>
              <w:bottom w:val="single" w:color="auto" w:sz="4" w:space="0"/>
              <w:right w:val="single" w:color="auto" w:sz="4" w:space="0"/>
            </w:tcBorders>
            <w:noWrap/>
            <w:vAlign w:val="center"/>
          </w:tcPr>
          <w:p>
            <w:pPr>
              <w:rPr>
                <w:rFonts w:ascii="宋体" w:hAnsi="宋体" w:eastAsia="宋体" w:cs="宋体"/>
                <w:sz w:val="24"/>
              </w:rPr>
            </w:pPr>
            <w:r>
              <w:rPr>
                <w:rFonts w:hint="eastAsia"/>
              </w:rPr>
              <w:t>3</w:t>
            </w:r>
            <w:r>
              <w:t>04</w:t>
            </w:r>
            <w:r>
              <w:rPr>
                <w:rFonts w:hint="eastAsia"/>
              </w:rPr>
              <w:t>不锈钢器械清洗池1人位</w:t>
            </w:r>
          </w:p>
        </w:tc>
        <w:tc>
          <w:tcPr>
            <w:tcW w:w="1131" w:type="dxa"/>
            <w:tcBorders>
              <w:top w:val="nil"/>
              <w:left w:val="nil"/>
              <w:bottom w:val="single" w:color="auto" w:sz="4" w:space="0"/>
              <w:right w:val="single" w:color="auto" w:sz="4" w:space="0"/>
            </w:tcBorders>
            <w:noWrap/>
            <w:vAlign w:val="center"/>
          </w:tcPr>
          <w:p>
            <w:pPr>
              <w:jc w:val="center"/>
              <w:rPr>
                <w:rFonts w:ascii="宋体" w:hAnsi="宋体" w:eastAsia="宋体" w:cs="宋体"/>
                <w:sz w:val="24"/>
              </w:rPr>
            </w:pPr>
            <w:r>
              <w:rPr>
                <w:rFonts w:hint="eastAsia"/>
              </w:rPr>
              <w:t>2</w:t>
            </w:r>
          </w:p>
        </w:tc>
        <w:tc>
          <w:tcPr>
            <w:tcW w:w="1134" w:type="dxa"/>
            <w:tcBorders>
              <w:top w:val="nil"/>
              <w:left w:val="nil"/>
              <w:bottom w:val="single" w:color="auto" w:sz="4" w:space="0"/>
              <w:right w:val="single" w:color="auto" w:sz="4" w:space="0"/>
            </w:tcBorders>
            <w:noWrap/>
            <w:vAlign w:val="center"/>
          </w:tcPr>
          <w:p>
            <w:pPr>
              <w:jc w:val="center"/>
              <w:rPr>
                <w:rFonts w:ascii="宋体" w:hAnsi="宋体" w:eastAsia="宋体" w:cs="宋体"/>
                <w:sz w:val="24"/>
              </w:rPr>
            </w:pPr>
            <w:r>
              <w:rPr>
                <w:rFonts w:hint="eastAsia"/>
              </w:rPr>
              <w:t>个</w:t>
            </w:r>
          </w:p>
        </w:tc>
        <w:tc>
          <w:tcPr>
            <w:tcW w:w="82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szCs w:val="22"/>
              </w:rPr>
            </w:pPr>
          </w:p>
        </w:tc>
        <w:tc>
          <w:tcPr>
            <w:tcW w:w="115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szCs w:val="22"/>
              </w:rPr>
            </w:pPr>
          </w:p>
        </w:tc>
        <w:tc>
          <w:tcPr>
            <w:tcW w:w="1095" w:type="dxa"/>
            <w:tcBorders>
              <w:top w:val="nil"/>
              <w:left w:val="nil"/>
              <w:bottom w:val="single" w:color="auto" w:sz="4" w:space="0"/>
              <w:right w:val="single" w:color="auto" w:sz="4" w:space="0"/>
            </w:tcBorders>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54" w:hRule="atLeast"/>
        </w:trPr>
        <w:tc>
          <w:tcPr>
            <w:tcW w:w="76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2085" w:type="dxa"/>
            <w:tcBorders>
              <w:top w:val="nil"/>
              <w:left w:val="nil"/>
              <w:bottom w:val="single" w:color="auto" w:sz="4" w:space="0"/>
              <w:right w:val="single" w:color="auto" w:sz="4" w:space="0"/>
            </w:tcBorders>
            <w:noWrap/>
            <w:vAlign w:val="center"/>
          </w:tcPr>
          <w:p>
            <w:pPr>
              <w:rPr>
                <w:rFonts w:ascii="宋体" w:hAnsi="宋体" w:eastAsia="宋体" w:cs="宋体"/>
                <w:sz w:val="24"/>
              </w:rPr>
            </w:pPr>
            <w:r>
              <w:rPr>
                <w:rFonts w:hint="eastAsia"/>
              </w:rPr>
              <w:t>3</w:t>
            </w:r>
            <w:r>
              <w:t>04</w:t>
            </w:r>
            <w:r>
              <w:rPr>
                <w:rFonts w:hint="eastAsia"/>
              </w:rPr>
              <w:t>不锈钢器械清洗池3人位</w:t>
            </w:r>
          </w:p>
        </w:tc>
        <w:tc>
          <w:tcPr>
            <w:tcW w:w="1131" w:type="dxa"/>
            <w:tcBorders>
              <w:top w:val="nil"/>
              <w:left w:val="nil"/>
              <w:bottom w:val="single" w:color="auto" w:sz="4" w:space="0"/>
              <w:right w:val="single" w:color="auto" w:sz="4" w:space="0"/>
            </w:tcBorders>
            <w:noWrap/>
            <w:vAlign w:val="center"/>
          </w:tcPr>
          <w:p>
            <w:pPr>
              <w:jc w:val="center"/>
              <w:rPr>
                <w:rFonts w:ascii="宋体" w:hAnsi="宋体" w:eastAsia="宋体" w:cs="宋体"/>
                <w:sz w:val="24"/>
              </w:rPr>
            </w:pPr>
            <w:r>
              <w:rPr>
                <w:rFonts w:hint="eastAsia"/>
              </w:rPr>
              <w:t>1</w:t>
            </w:r>
          </w:p>
        </w:tc>
        <w:tc>
          <w:tcPr>
            <w:tcW w:w="1134" w:type="dxa"/>
            <w:tcBorders>
              <w:top w:val="nil"/>
              <w:left w:val="nil"/>
              <w:bottom w:val="single" w:color="auto" w:sz="4" w:space="0"/>
              <w:right w:val="single" w:color="auto" w:sz="4" w:space="0"/>
            </w:tcBorders>
            <w:noWrap/>
            <w:vAlign w:val="center"/>
          </w:tcPr>
          <w:p>
            <w:pPr>
              <w:jc w:val="center"/>
              <w:rPr>
                <w:rFonts w:ascii="宋体" w:hAnsi="宋体" w:eastAsia="宋体" w:cs="宋体"/>
                <w:sz w:val="24"/>
              </w:rPr>
            </w:pPr>
            <w:r>
              <w:rPr>
                <w:rFonts w:hint="eastAsia"/>
              </w:rPr>
              <w:t>个</w:t>
            </w:r>
          </w:p>
        </w:tc>
        <w:tc>
          <w:tcPr>
            <w:tcW w:w="820" w:type="dxa"/>
            <w:tcBorders>
              <w:top w:val="nil"/>
              <w:left w:val="nil"/>
              <w:bottom w:val="single" w:color="auto" w:sz="4" w:space="0"/>
              <w:right w:val="single" w:color="auto" w:sz="4" w:space="0"/>
            </w:tcBorders>
            <w:noWrap/>
            <w:vAlign w:val="center"/>
          </w:tcPr>
          <w:p>
            <w:pPr>
              <w:jc w:val="center"/>
              <w:rPr>
                <w:rFonts w:ascii="宋体" w:hAnsi="宋体" w:eastAsia="宋体" w:cs="宋体"/>
                <w:color w:val="000000"/>
                <w:sz w:val="22"/>
                <w:szCs w:val="22"/>
              </w:rPr>
            </w:pPr>
          </w:p>
        </w:tc>
        <w:tc>
          <w:tcPr>
            <w:tcW w:w="1155" w:type="dxa"/>
            <w:tcBorders>
              <w:top w:val="nil"/>
              <w:left w:val="nil"/>
              <w:bottom w:val="single" w:color="auto" w:sz="4" w:space="0"/>
              <w:right w:val="single" w:color="auto" w:sz="4" w:space="0"/>
            </w:tcBorders>
            <w:noWrap/>
            <w:vAlign w:val="center"/>
          </w:tcPr>
          <w:p>
            <w:pPr>
              <w:jc w:val="center"/>
              <w:rPr>
                <w:rFonts w:ascii="宋体" w:hAnsi="宋体" w:eastAsia="宋体" w:cs="宋体"/>
                <w:color w:val="000000"/>
                <w:sz w:val="22"/>
                <w:szCs w:val="22"/>
              </w:rPr>
            </w:pPr>
          </w:p>
        </w:tc>
        <w:tc>
          <w:tcPr>
            <w:tcW w:w="1095" w:type="dxa"/>
            <w:tcBorders>
              <w:top w:val="nil"/>
              <w:left w:val="nil"/>
              <w:bottom w:val="single" w:color="auto" w:sz="4" w:space="0"/>
              <w:right w:val="single" w:color="auto" w:sz="4" w:space="0"/>
            </w:tcBorders>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54" w:hRule="atLeast"/>
        </w:trPr>
        <w:tc>
          <w:tcPr>
            <w:tcW w:w="768" w:type="dxa"/>
            <w:tcBorders>
              <w:top w:val="nil"/>
              <w:left w:val="single" w:color="auto" w:sz="4" w:space="0"/>
              <w:bottom w:val="single" w:color="auto" w:sz="4" w:space="0"/>
              <w:right w:val="single" w:color="auto" w:sz="4" w:space="0"/>
            </w:tcBorders>
            <w:noWrap/>
            <w:vAlign w:val="center"/>
          </w:tcPr>
          <w:p>
            <w:pPr>
              <w:widowControl/>
              <w:jc w:val="both"/>
              <w:rPr>
                <w:rFonts w:ascii="宋体" w:hAnsi="宋体" w:eastAsia="宋体" w:cs="宋体"/>
                <w:color w:val="000000"/>
                <w:kern w:val="0"/>
                <w:sz w:val="22"/>
                <w:szCs w:val="22"/>
              </w:rPr>
            </w:pPr>
          </w:p>
        </w:tc>
        <w:tc>
          <w:tcPr>
            <w:tcW w:w="208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合计</w:t>
            </w:r>
          </w:p>
        </w:tc>
        <w:tc>
          <w:tcPr>
            <w:tcW w:w="5335" w:type="dxa"/>
            <w:gridSpan w:val="5"/>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szCs w:val="22"/>
              </w:rPr>
            </w:pPr>
          </w:p>
        </w:tc>
      </w:tr>
    </w:tbl>
    <w:p>
      <w:pPr>
        <w:keepNext w:val="0"/>
        <w:keepLines w:val="0"/>
        <w:pageBreakBefore w:val="0"/>
        <w:widowControl w:val="0"/>
        <w:numPr>
          <w:numId w:val="0"/>
        </w:numPr>
        <w:kinsoku/>
        <w:wordWrap/>
        <w:overflowPunct/>
        <w:topLinePunct w:val="0"/>
        <w:autoSpaceDE w:val="0"/>
        <w:autoSpaceDN w:val="0"/>
        <w:bidi w:val="0"/>
        <w:adjustRightInd/>
        <w:snapToGrid/>
        <w:spacing w:line="600" w:lineRule="exact"/>
        <w:ind w:firstLine="480" w:firstLineChars="2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二、商务要求</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val="en-US" w:eastAsia="zh-CN"/>
        </w:rPr>
        <w:t>质保期：</w:t>
      </w:r>
      <w:r>
        <w:rPr>
          <w:rFonts w:hint="eastAsia" w:ascii="宋体" w:hAnsi="宋体" w:cs="宋体"/>
          <w:b w:val="0"/>
          <w:bCs w:val="0"/>
          <w:color w:val="000000"/>
          <w:sz w:val="24"/>
          <w:szCs w:val="24"/>
          <w:shd w:val="clear" w:color="auto" w:fill="FFFFFF"/>
          <w:lang w:val="en-US" w:eastAsia="zh-CN"/>
        </w:rPr>
        <w:t>一</w:t>
      </w:r>
      <w:r>
        <w:rPr>
          <w:rFonts w:hint="eastAsia" w:ascii="宋体" w:hAnsi="宋体" w:eastAsia="宋体" w:cs="宋体"/>
          <w:b w:val="0"/>
          <w:bCs w:val="0"/>
          <w:color w:val="000000"/>
          <w:sz w:val="24"/>
          <w:szCs w:val="24"/>
          <w:shd w:val="clear" w:color="auto" w:fill="FFFFFF"/>
          <w:lang w:val="en-US" w:eastAsia="zh-CN"/>
        </w:rPr>
        <w:t>年</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2、</w:t>
      </w:r>
      <w:r>
        <w:rPr>
          <w:rFonts w:hint="eastAsia" w:ascii="宋体" w:hAnsi="宋体" w:eastAsia="宋体" w:cs="宋体"/>
          <w:b w:val="0"/>
          <w:bCs w:val="0"/>
          <w:color w:val="000000"/>
          <w:sz w:val="24"/>
          <w:szCs w:val="24"/>
          <w:shd w:val="clear" w:color="auto" w:fill="FFFFFF"/>
          <w:lang w:val="en-US" w:eastAsia="zh-CN"/>
        </w:rPr>
        <w:t>工期：合同签订后15个日历日内实施完毕。</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default"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3、付款方式：项目验收合格后一次性支付合同款。</w:t>
      </w: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default"/>
          <w:lang w:val="en-US" w:eastAsia="zh-CN"/>
        </w:rPr>
      </w:pPr>
      <w:r>
        <w:rPr>
          <w:rFonts w:hint="eastAsia" w:ascii="宋体" w:hAnsi="宋体" w:eastAsia="宋体" w:cs="宋体"/>
          <w:b w:val="0"/>
          <w:bCs w:val="0"/>
          <w:color w:val="000000"/>
          <w:sz w:val="24"/>
          <w:szCs w:val="24"/>
          <w:shd w:val="clear" w:color="auto" w:fill="FFFFFF"/>
          <w:lang w:val="en-US" w:eastAsia="zh-CN"/>
        </w:rPr>
        <w:t>附件</w:t>
      </w:r>
      <w:r>
        <w:rPr>
          <w:rFonts w:hint="eastAsia"/>
          <w:lang w:val="en-US" w:eastAsia="zh-CN"/>
        </w:rPr>
        <w:t>：</w:t>
      </w:r>
    </w:p>
    <w:p>
      <w:pPr>
        <w:bidi w:val="0"/>
        <w:rPr>
          <w:rFonts w:hint="default"/>
          <w:lang w:val="en-US" w:eastAsia="zh-CN"/>
        </w:rPr>
      </w:pPr>
    </w:p>
    <w:p>
      <w:pPr>
        <w:bidi w:val="0"/>
        <w:rPr>
          <w:rFonts w:hint="default"/>
          <w:lang w:val="en-US" w:eastAsia="zh-CN"/>
        </w:rPr>
      </w:pPr>
    </w:p>
    <w:p>
      <w:pPr>
        <w:jc w:val="center"/>
        <w:rPr>
          <w:rFonts w:hint="eastAsia" w:ascii="宋体" w:hAnsi="宋体"/>
          <w:b/>
          <w:sz w:val="28"/>
          <w:szCs w:val="28"/>
        </w:rPr>
      </w:pPr>
      <w:r>
        <w:rPr>
          <w:rFonts w:hint="eastAsia" w:ascii="宋体" w:hAnsi="宋体"/>
          <w:b/>
          <w:sz w:val="28"/>
          <w:szCs w:val="28"/>
        </w:rPr>
        <w:t>报  价  表</w:t>
      </w: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项目名称：</w:t>
      </w:r>
    </w:p>
    <w:p>
      <w:pPr>
        <w:spacing w:line="360" w:lineRule="auto"/>
        <w:rPr>
          <w:rFonts w:hint="eastAsia" w:ascii="宋体" w:hAnsi="宋体"/>
          <w:szCs w:val="21"/>
        </w:rPr>
      </w:pPr>
      <w:r>
        <w:rPr>
          <w:rFonts w:hint="eastAsia" w:ascii="宋体" w:hAnsi="宋体"/>
          <w:szCs w:val="21"/>
        </w:rPr>
        <w:t>项目编号：</w:t>
      </w:r>
    </w:p>
    <w:p>
      <w:pPr>
        <w:tabs>
          <w:tab w:val="left" w:pos="180"/>
          <w:tab w:val="left" w:pos="1620"/>
        </w:tabs>
        <w:spacing w:line="300" w:lineRule="auto"/>
        <w:rPr>
          <w:rFonts w:hint="eastAsia" w:ascii="宋体" w:hAnsi="宋体"/>
          <w:b/>
          <w:sz w:val="24"/>
        </w:rPr>
      </w:pPr>
    </w:p>
    <w:tbl>
      <w:tblPr>
        <w:tblStyle w:val="18"/>
        <w:tblW w:w="9240" w:type="dxa"/>
        <w:tblInd w:w="-19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5"/>
        <w:gridCol w:w="69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rFonts w:hint="eastAsia"/>
                <w:szCs w:val="21"/>
              </w:rPr>
              <w:t>供应商名称</w:t>
            </w:r>
          </w:p>
        </w:tc>
        <w:tc>
          <w:tcPr>
            <w:tcW w:w="69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trPr>
        <w:tc>
          <w:tcPr>
            <w:tcW w:w="2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rFonts w:hint="eastAsia"/>
                <w:szCs w:val="21"/>
              </w:rPr>
              <w:t>总报价</w:t>
            </w:r>
          </w:p>
        </w:tc>
        <w:tc>
          <w:tcPr>
            <w:tcW w:w="69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eastAsia="宋体"/>
                <w:szCs w:val="21"/>
                <w:lang w:val="en-US" w:eastAsia="zh-CN"/>
              </w:rPr>
            </w:pP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trPr>
        <w:tc>
          <w:tcPr>
            <w:tcW w:w="2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备注</w:t>
            </w:r>
          </w:p>
        </w:tc>
        <w:tc>
          <w:tcPr>
            <w:tcW w:w="69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Cs w:val="21"/>
              </w:rPr>
            </w:pPr>
          </w:p>
        </w:tc>
      </w:tr>
    </w:tbl>
    <w:p>
      <w:pPr>
        <w:pStyle w:val="10"/>
        <w:rPr>
          <w:rFonts w:hint="eastAsia" w:hAnsi="宋体"/>
        </w:rPr>
      </w:pPr>
      <w:r>
        <w:rPr>
          <w:rFonts w:hint="eastAsia" w:hAnsi="宋体"/>
        </w:rPr>
        <w:t xml:space="preserve">  </w:t>
      </w:r>
    </w:p>
    <w:p>
      <w:pPr>
        <w:pStyle w:val="10"/>
        <w:rPr>
          <w:rFonts w:hint="eastAsia" w:hAnsi="宋体"/>
        </w:rPr>
      </w:pPr>
    </w:p>
    <w:p>
      <w:pPr>
        <w:pStyle w:val="10"/>
        <w:rPr>
          <w:rFonts w:hint="eastAsia" w:hAnsi="宋体"/>
          <w:u w:val="single"/>
        </w:rPr>
      </w:pPr>
      <w:r>
        <w:rPr>
          <w:rFonts w:hint="eastAsia" w:hAnsi="宋体"/>
        </w:rPr>
        <w:t>法定代表人或法定代表人授权代表（签字）:</w:t>
      </w:r>
      <w:r>
        <w:rPr>
          <w:rFonts w:hint="eastAsia" w:hAnsi="宋体"/>
          <w:u w:val="single"/>
        </w:rPr>
        <w:t xml:space="preserve">              </w:t>
      </w:r>
    </w:p>
    <w:p>
      <w:pPr>
        <w:pStyle w:val="10"/>
        <w:rPr>
          <w:rFonts w:hint="eastAsia" w:hAnsi="宋体"/>
          <w:u w:val="single"/>
        </w:rPr>
      </w:pPr>
      <w:r>
        <w:rPr>
          <w:rFonts w:hint="eastAsia" w:hAnsi="宋体"/>
        </w:rPr>
        <w:t>供应商名称（盖章）：</w:t>
      </w:r>
      <w:r>
        <w:rPr>
          <w:rFonts w:hint="eastAsia" w:hAnsi="宋体"/>
          <w:u w:val="single"/>
        </w:rPr>
        <w:t xml:space="preserve">       </w:t>
      </w:r>
    </w:p>
    <w:p>
      <w:pPr>
        <w:pStyle w:val="10"/>
        <w:rPr>
          <w:rFonts w:hint="eastAsia" w:hAnsi="宋体"/>
          <w:u w:val="single"/>
        </w:rPr>
      </w:pPr>
      <w:r>
        <w:rPr>
          <w:rFonts w:hint="eastAsia" w:hAnsi="宋体"/>
        </w:rPr>
        <w:t>报价时间：</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 xml:space="preserve">日 </w:t>
      </w:r>
    </w:p>
    <w:p>
      <w:pPr>
        <w:adjustRightInd w:val="0"/>
        <w:snapToGrid w:val="0"/>
        <w:rPr>
          <w:rFonts w:hint="eastAsia" w:ascii="宋体" w:hAnsi="宋体"/>
          <w:sz w:val="24"/>
        </w:rPr>
      </w:pPr>
    </w:p>
    <w:p>
      <w:pPr>
        <w:spacing w:line="440" w:lineRule="exact"/>
        <w:ind w:firstLine="840"/>
        <w:rPr>
          <w:rFonts w:eastAsia="仿宋_GB2312"/>
          <w:szCs w:val="21"/>
        </w:rPr>
      </w:pPr>
    </w:p>
    <w:p>
      <w:pPr>
        <w:pStyle w:val="23"/>
        <w:ind w:left="0" w:leftChars="0" w:firstLine="0" w:firstLineChars="0"/>
        <w:rPr>
          <w:rFonts w:hint="eastAsia"/>
          <w:sz w:val="24"/>
        </w:rPr>
      </w:pPr>
    </w:p>
    <w:p>
      <w:pPr>
        <w:rPr>
          <w:sz w:val="24"/>
        </w:rPr>
      </w:pPr>
      <w:r>
        <w:rPr>
          <w:rFonts w:ascii="宋体" w:cs="宋体"/>
          <w:szCs w:val="21"/>
        </w:rPr>
        <w:br w:type="page"/>
      </w: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18"/>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line="360" w:lineRule="auto"/>
        <w:rPr>
          <w:rFonts w:hint="eastAsia"/>
          <w:bCs/>
          <w:sz w:val="32"/>
          <w:szCs w:val="32"/>
        </w:rPr>
      </w:pPr>
      <w:r>
        <w:rPr>
          <w:rFonts w:eastAsia="仿宋_GB2312"/>
          <w:bCs/>
          <w:sz w:val="24"/>
        </w:rPr>
        <w:br w:type="page"/>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spacing w:before="156" w:beforeLines="50" w:after="312" w:afterLines="100" w:line="420" w:lineRule="exact"/>
        <w:rPr>
          <w:rFonts w:hint="eastAsia"/>
          <w:bCs/>
          <w:sz w:val="32"/>
          <w:szCs w:val="32"/>
          <w:lang w:val="en-US" w:eastAsia="zh-CN"/>
        </w:rPr>
      </w:pPr>
      <w:bookmarkStart w:id="0" w:name="_Toc511648600"/>
      <w:r>
        <w:rPr>
          <w:bCs/>
          <w:sz w:val="24"/>
        </w:rPr>
        <w:br w:type="page"/>
      </w:r>
      <w:bookmarkEnd w:id="0"/>
    </w:p>
    <w:p>
      <w:pPr>
        <w:spacing w:line="440" w:lineRule="exact"/>
        <w:ind w:firstLine="2880" w:firstLineChars="900"/>
        <w:rPr>
          <w:rFonts w:hint="eastAsia"/>
          <w:bCs/>
          <w:sz w:val="32"/>
          <w:szCs w:val="32"/>
          <w:lang w:val="en-US" w:eastAsia="zh-CN"/>
        </w:rPr>
      </w:pPr>
      <w:r>
        <w:rPr>
          <w:rFonts w:hint="eastAsia"/>
          <w:bCs/>
          <w:sz w:val="32"/>
          <w:szCs w:val="32"/>
          <w:lang w:val="en-US" w:eastAsia="zh-CN"/>
        </w:rPr>
        <w:t>技术能力承诺函</w:t>
      </w: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eastAsia="zh-CN"/>
        </w:rPr>
      </w:pPr>
    </w:p>
    <w:p>
      <w:pPr>
        <w:spacing w:line="360" w:lineRule="auto"/>
        <w:ind w:firstLine="2570" w:firstLineChars="800"/>
        <w:jc w:val="left"/>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pPr>
        <w:spacing w:line="360" w:lineRule="auto"/>
        <w:jc w:val="left"/>
        <w:outlineLvl w:val="1"/>
        <w:rPr>
          <w:rFonts w:hint="eastAsia" w:ascii="宋体" w:hAnsi="宋体" w:eastAsia="宋体" w:cs="宋体"/>
          <w:b/>
          <w:sz w:val="28"/>
          <w:szCs w:val="28"/>
        </w:rPr>
      </w:pPr>
    </w:p>
    <w:p>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pPr>
        <w:spacing w:line="360" w:lineRule="auto"/>
        <w:jc w:val="left"/>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pPr>
        <w:numPr>
          <w:ilvl w:val="0"/>
          <w:numId w:val="3"/>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pPr>
        <w:numPr>
          <w:ilvl w:val="0"/>
          <w:numId w:val="3"/>
        </w:numPr>
        <w:autoSpaceDE w:val="0"/>
        <w:autoSpaceDN w:val="0"/>
        <w:spacing w:line="360" w:lineRule="auto"/>
        <w:ind w:left="0" w:leftChars="0"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pPr>
        <w:numPr>
          <w:ilvl w:val="0"/>
          <w:numId w:val="0"/>
        </w:numPr>
        <w:autoSpaceDE w:val="0"/>
        <w:autoSpaceDN w:val="0"/>
        <w:spacing w:line="360" w:lineRule="auto"/>
        <w:ind w:left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spacing w:line="360" w:lineRule="auto"/>
        <w:ind w:firstLine="480" w:firstLineChars="200"/>
        <w:rPr>
          <w:rFonts w:hint="eastAsia" w:ascii="宋体" w:hAnsi="宋体" w:eastAsia="宋体" w:cs="宋体"/>
          <w:bCs/>
          <w:color w:val="0C0C0C"/>
          <w:sz w:val="24"/>
          <w:szCs w:val="24"/>
        </w:rPr>
      </w:pPr>
      <w:r>
        <w:rPr>
          <w:rFonts w:hint="eastAsia" w:ascii="宋体" w:hAnsi="宋体" w:eastAsia="宋体" w:cs="宋体"/>
          <w:bCs/>
          <w:color w:val="0C0C0C"/>
          <w:sz w:val="24"/>
          <w:szCs w:val="24"/>
          <w:lang w:val="en-US" w:eastAsia="zh-CN"/>
        </w:rPr>
        <w:t>2.</w:t>
      </w:r>
      <w:r>
        <w:rPr>
          <w:rFonts w:hint="eastAsia" w:ascii="宋体" w:hAnsi="宋体" w:eastAsia="宋体" w:cs="宋体"/>
          <w:bCs/>
          <w:color w:val="0C0C0C"/>
          <w:sz w:val="24"/>
          <w:szCs w:val="24"/>
        </w:rPr>
        <w:t>我方未列入信用中国网站（www.creditchina.gov.cn)“失信被执行人”、“重大税收违法</w:t>
      </w:r>
      <w:r>
        <w:rPr>
          <w:rFonts w:hint="eastAsia" w:ascii="宋体" w:hAnsi="宋体" w:eastAsia="宋体" w:cs="宋体"/>
          <w:bCs/>
          <w:color w:val="0C0C0C"/>
          <w:sz w:val="24"/>
          <w:szCs w:val="24"/>
          <w:lang w:eastAsia="zh-CN"/>
        </w:rPr>
        <w:t>失信主体</w:t>
      </w:r>
      <w:r>
        <w:rPr>
          <w:rFonts w:hint="eastAsia" w:ascii="宋体" w:hAnsi="宋体" w:eastAsia="宋体" w:cs="宋体"/>
          <w:bCs/>
          <w:color w:val="0C0C0C"/>
          <w:sz w:val="24"/>
          <w:szCs w:val="24"/>
        </w:rPr>
        <w:t>”中，也未列入中国政府采购网（www.ccgp.gov.cn）“政府采购严重违法失信行为记录名单”中。</w:t>
      </w:r>
    </w:p>
    <w:p>
      <w:pPr>
        <w:spacing w:line="360" w:lineRule="auto"/>
        <w:ind w:firstLine="480" w:firstLineChars="200"/>
        <w:jc w:val="left"/>
        <w:outlineLvl w:val="1"/>
        <w:rPr>
          <w:rFonts w:hint="eastAsia" w:ascii="宋体" w:hAnsi="宋体" w:eastAsia="宋体" w:cs="宋体"/>
          <w:sz w:val="24"/>
          <w:szCs w:val="24"/>
          <w:lang w:eastAsia="zh-CN"/>
        </w:rPr>
      </w:pPr>
      <w:r>
        <w:rPr>
          <w:rFonts w:hint="eastAsia" w:ascii="宋体" w:hAnsi="宋体" w:eastAsia="宋体" w:cs="宋体"/>
          <w:sz w:val="24"/>
          <w:szCs w:val="24"/>
          <w:lang w:val="en-US" w:eastAsia="zh-CN"/>
        </w:rPr>
        <w:t>3.我方</w:t>
      </w:r>
      <w:r>
        <w:rPr>
          <w:rFonts w:hint="eastAsia" w:ascii="宋体" w:hAnsi="宋体" w:eastAsia="宋体" w:cs="宋体"/>
          <w:sz w:val="24"/>
          <w:szCs w:val="24"/>
        </w:rPr>
        <w:t>不存在单位负责人为同一人或者存在直接控股、管理关系的不同投标人参加本项目同一合同项下的政府采购活动的情况</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4.我方具独立实施能力，属于非联合体投标；</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.对上述声明内容的真实性负责。如有虚假，将依法承担相应责任。</w:t>
      </w:r>
    </w:p>
    <w:p>
      <w:pPr>
        <w:spacing w:before="100" w:beforeAutospacing="1" w:after="100" w:afterAutospacing="1" w:line="360" w:lineRule="auto"/>
        <w:ind w:firstLine="3330" w:firstLineChars="1382"/>
        <w:rPr>
          <w:rFonts w:hint="eastAsia" w:ascii="Calibri" w:hAnsi="Calibri"/>
          <w:b/>
          <w:sz w:val="24"/>
          <w:szCs w:val="24"/>
        </w:rPr>
      </w:pPr>
    </w:p>
    <w:p>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pPr>
        <w:spacing w:before="100" w:beforeAutospacing="1" w:after="100" w:afterAutospacing="1" w:line="360" w:lineRule="auto"/>
        <w:ind w:firstLine="3330" w:firstLineChars="1382"/>
        <w:rPr>
          <w:rFonts w:hint="eastAsia" w:ascii="Calibri" w:hAnsi="宋体"/>
          <w:b/>
          <w:bCs/>
          <w:sz w:val="24"/>
          <w:szCs w:val="24"/>
          <w:u w:val="single"/>
        </w:rPr>
      </w:pPr>
      <w:r>
        <w:rPr>
          <w:rFonts w:hint="eastAsia" w:hAnsi="宋体"/>
          <w:b/>
          <w:sz w:val="24"/>
          <w:szCs w:val="24"/>
        </w:rPr>
        <w:t>日</w:t>
      </w:r>
      <w:r>
        <w:rPr>
          <w:rFonts w:hint="eastAsia" w:hAnsi="宋体"/>
          <w:b/>
          <w:sz w:val="24"/>
          <w:szCs w:val="24"/>
          <w:lang w:val="en-US" w:eastAsia="zh-CN"/>
        </w:rPr>
        <w:t xml:space="preserve">          </w:t>
      </w:r>
      <w:r>
        <w:rPr>
          <w:rFonts w:hint="eastAsia" w:hAnsi="宋体"/>
          <w:b/>
          <w:sz w:val="24"/>
          <w:szCs w:val="24"/>
        </w:rPr>
        <w:t>期</w:t>
      </w:r>
      <w:r>
        <w:rPr>
          <w:rFonts w:hint="eastAsia" w:ascii="Calibri" w:hAnsi="宋体"/>
          <w:b/>
          <w:bCs/>
          <w:sz w:val="24"/>
          <w:szCs w:val="24"/>
        </w:rPr>
        <w:t>：</w:t>
      </w:r>
      <w:r>
        <w:rPr>
          <w:rFonts w:hint="eastAsia" w:ascii="Calibri" w:hAnsi="宋体"/>
          <w:b/>
          <w:bCs/>
          <w:sz w:val="24"/>
          <w:szCs w:val="24"/>
          <w:u w:val="single"/>
        </w:rPr>
        <w:t xml:space="preserve">                            </w:t>
      </w:r>
    </w:p>
    <w:p>
      <w:pPr>
        <w:spacing w:before="100" w:beforeAutospacing="1" w:after="100" w:afterAutospacing="1" w:line="360" w:lineRule="auto"/>
        <w:ind w:firstLine="3330" w:firstLineChars="1382"/>
        <w:rPr>
          <w:rFonts w:hint="eastAsia" w:ascii="Calibri" w:hAnsi="宋体"/>
          <w:b/>
          <w:bCs/>
          <w:sz w:val="24"/>
          <w:szCs w:val="24"/>
          <w:u w:val="single"/>
        </w:rPr>
      </w:pPr>
    </w:p>
    <w:p>
      <w:pPr>
        <w:spacing w:before="100" w:beforeAutospacing="1" w:after="100" w:afterAutospacing="1" w:line="360" w:lineRule="auto"/>
        <w:ind w:firstLine="3330" w:firstLineChars="1382"/>
        <w:rPr>
          <w:rFonts w:hint="eastAsia" w:ascii="Calibri" w:hAnsi="宋体"/>
          <w:b/>
          <w:bCs/>
          <w:sz w:val="24"/>
          <w:szCs w:val="24"/>
          <w:u w:val="single"/>
        </w:rPr>
      </w:pPr>
    </w:p>
    <w:p>
      <w:pPr>
        <w:spacing w:before="100" w:beforeAutospacing="1" w:after="100" w:afterAutospacing="1" w:line="360" w:lineRule="auto"/>
        <w:ind w:firstLine="3330" w:firstLineChars="1382"/>
        <w:rPr>
          <w:rFonts w:hint="eastAsia" w:ascii="Calibri" w:hAnsi="宋体"/>
          <w:b/>
          <w:bCs/>
          <w:sz w:val="24"/>
          <w:szCs w:val="24"/>
          <w:u w:val="single"/>
        </w:rPr>
      </w:pPr>
    </w:p>
    <w:p>
      <w:pPr>
        <w:spacing w:before="100" w:beforeAutospacing="1" w:after="100" w:afterAutospacing="1" w:line="360" w:lineRule="auto"/>
        <w:jc w:val="both"/>
        <w:rPr>
          <w:rFonts w:hint="eastAsia"/>
          <w:bCs/>
          <w:sz w:val="24"/>
          <w:lang w:eastAsia="zh-CN"/>
        </w:rPr>
      </w:pPr>
      <w:bookmarkStart w:id="1" w:name="_GoBack"/>
      <w:bookmarkEnd w:id="1"/>
      <w:r>
        <w:rPr>
          <w:rFonts w:hint="eastAsia"/>
          <w:bCs/>
          <w:sz w:val="24"/>
          <w:lang w:eastAsia="zh-CN"/>
        </w:rPr>
        <w:t>（供应商必须提供的其它有关资料，内容自拟）</w:t>
      </w: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bidi w:val="0"/>
        <w:jc w:val="left"/>
        <w:rPr>
          <w:rFonts w:hint="default"/>
          <w:lang w:val="en-US" w:eastAsia="zh-CN"/>
        </w:rPr>
      </w:pPr>
    </w:p>
    <w:sectPr>
      <w:footerReference r:id="rId5" w:type="first"/>
      <w:headerReference r:id="rId3" w:type="default"/>
      <w:footerReference r:id="rId4"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785625"/>
    <w:multiLevelType w:val="singleLevel"/>
    <w:tmpl w:val="D0785625"/>
    <w:lvl w:ilvl="0" w:tentative="0">
      <w:start w:val="1"/>
      <w:numFmt w:val="chineseCounting"/>
      <w:suff w:val="nothing"/>
      <w:lvlText w:val="%1、"/>
      <w:lvlJc w:val="left"/>
      <w:rPr>
        <w:rFonts w:hint="eastAsia"/>
      </w:rPr>
    </w:lvl>
  </w:abstractNum>
  <w:abstractNum w:abstractNumId="1">
    <w:nsid w:val="0E5EF75F"/>
    <w:multiLevelType w:val="singleLevel"/>
    <w:tmpl w:val="0E5EF75F"/>
    <w:lvl w:ilvl="0" w:tentative="0">
      <w:start w:val="1"/>
      <w:numFmt w:val="decimal"/>
      <w:suff w:val="space"/>
      <w:lvlText w:val="%1、"/>
      <w:lvlJc w:val="left"/>
    </w:lvl>
  </w:abstractNum>
  <w:abstractNum w:abstractNumId="2">
    <w:nsid w:val="72902167"/>
    <w:multiLevelType w:val="singleLevel"/>
    <w:tmpl w:val="72902167"/>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kMDZmMWVhM2Y2ZDUxOGNlODBjN2FmYjY1ZTI0YjUifQ=="/>
  </w:docVars>
  <w:rsids>
    <w:rsidRoot w:val="00FF108F"/>
    <w:rsid w:val="002F4313"/>
    <w:rsid w:val="003522CA"/>
    <w:rsid w:val="00367514"/>
    <w:rsid w:val="00440DBA"/>
    <w:rsid w:val="00566D9B"/>
    <w:rsid w:val="006B5FB7"/>
    <w:rsid w:val="00856E3A"/>
    <w:rsid w:val="00985ABA"/>
    <w:rsid w:val="00B973BE"/>
    <w:rsid w:val="00C46DF2"/>
    <w:rsid w:val="00D23ED6"/>
    <w:rsid w:val="00D73F14"/>
    <w:rsid w:val="00DA0BD9"/>
    <w:rsid w:val="00DB5834"/>
    <w:rsid w:val="00E87A89"/>
    <w:rsid w:val="00EF3BF7"/>
    <w:rsid w:val="00F45509"/>
    <w:rsid w:val="00F76FE0"/>
    <w:rsid w:val="00F82D2B"/>
    <w:rsid w:val="00FA590D"/>
    <w:rsid w:val="00FD14A0"/>
    <w:rsid w:val="00FF108F"/>
    <w:rsid w:val="01113C67"/>
    <w:rsid w:val="012F2865"/>
    <w:rsid w:val="01850979"/>
    <w:rsid w:val="01E1136A"/>
    <w:rsid w:val="03690C25"/>
    <w:rsid w:val="055F18CE"/>
    <w:rsid w:val="06083C77"/>
    <w:rsid w:val="08B95EDC"/>
    <w:rsid w:val="09B11BD0"/>
    <w:rsid w:val="0A5245FD"/>
    <w:rsid w:val="0AF433A7"/>
    <w:rsid w:val="0B445948"/>
    <w:rsid w:val="0C171213"/>
    <w:rsid w:val="0E610FD3"/>
    <w:rsid w:val="11C10E95"/>
    <w:rsid w:val="11D37F1D"/>
    <w:rsid w:val="121C33D3"/>
    <w:rsid w:val="12546E9D"/>
    <w:rsid w:val="128D3C48"/>
    <w:rsid w:val="13437430"/>
    <w:rsid w:val="137614CD"/>
    <w:rsid w:val="14654672"/>
    <w:rsid w:val="14740FF3"/>
    <w:rsid w:val="14897FC0"/>
    <w:rsid w:val="18C73DD7"/>
    <w:rsid w:val="195256C3"/>
    <w:rsid w:val="1B9751BF"/>
    <w:rsid w:val="1E5C3D26"/>
    <w:rsid w:val="1F5833BF"/>
    <w:rsid w:val="20386EF1"/>
    <w:rsid w:val="20F969F4"/>
    <w:rsid w:val="21031AB8"/>
    <w:rsid w:val="219A6490"/>
    <w:rsid w:val="221553C9"/>
    <w:rsid w:val="22E814E5"/>
    <w:rsid w:val="22ED6B55"/>
    <w:rsid w:val="22F70263"/>
    <w:rsid w:val="23046C3A"/>
    <w:rsid w:val="24A7424B"/>
    <w:rsid w:val="25DA366B"/>
    <w:rsid w:val="268E5CDF"/>
    <w:rsid w:val="26CC0F70"/>
    <w:rsid w:val="27AC09E6"/>
    <w:rsid w:val="28AB2803"/>
    <w:rsid w:val="28AF149B"/>
    <w:rsid w:val="294A756A"/>
    <w:rsid w:val="29CF0399"/>
    <w:rsid w:val="2A2551B1"/>
    <w:rsid w:val="2B25133F"/>
    <w:rsid w:val="2CC14209"/>
    <w:rsid w:val="2DCB58AF"/>
    <w:rsid w:val="30187EC3"/>
    <w:rsid w:val="306C1618"/>
    <w:rsid w:val="317545FB"/>
    <w:rsid w:val="3368312B"/>
    <w:rsid w:val="33CA1DDC"/>
    <w:rsid w:val="34286128"/>
    <w:rsid w:val="346124DB"/>
    <w:rsid w:val="347B450B"/>
    <w:rsid w:val="35413B9E"/>
    <w:rsid w:val="354B7320"/>
    <w:rsid w:val="35BA0E81"/>
    <w:rsid w:val="364221DA"/>
    <w:rsid w:val="36432DC9"/>
    <w:rsid w:val="37EF38D5"/>
    <w:rsid w:val="3AE55345"/>
    <w:rsid w:val="3B1B5B49"/>
    <w:rsid w:val="3B3A41ED"/>
    <w:rsid w:val="3E821C90"/>
    <w:rsid w:val="3E8645B5"/>
    <w:rsid w:val="3EA93436"/>
    <w:rsid w:val="3FB75F4A"/>
    <w:rsid w:val="3FEA3CCA"/>
    <w:rsid w:val="404A3F9F"/>
    <w:rsid w:val="415F2F8A"/>
    <w:rsid w:val="41736AFC"/>
    <w:rsid w:val="44584716"/>
    <w:rsid w:val="4459141A"/>
    <w:rsid w:val="449578B8"/>
    <w:rsid w:val="46F04E55"/>
    <w:rsid w:val="4700132A"/>
    <w:rsid w:val="47414588"/>
    <w:rsid w:val="49331163"/>
    <w:rsid w:val="495E5BE4"/>
    <w:rsid w:val="4B6420FE"/>
    <w:rsid w:val="4B83273C"/>
    <w:rsid w:val="4C225669"/>
    <w:rsid w:val="4CB00A21"/>
    <w:rsid w:val="4DC2756D"/>
    <w:rsid w:val="4DF34AF9"/>
    <w:rsid w:val="4E6B7340"/>
    <w:rsid w:val="4E9F2D0D"/>
    <w:rsid w:val="51282D4E"/>
    <w:rsid w:val="517A2DF4"/>
    <w:rsid w:val="519D6EB4"/>
    <w:rsid w:val="52B571E7"/>
    <w:rsid w:val="5371089E"/>
    <w:rsid w:val="540A0260"/>
    <w:rsid w:val="548259D4"/>
    <w:rsid w:val="59C264A9"/>
    <w:rsid w:val="59CBB840"/>
    <w:rsid w:val="59E37870"/>
    <w:rsid w:val="5AC762F1"/>
    <w:rsid w:val="5B3C48AC"/>
    <w:rsid w:val="5B46792D"/>
    <w:rsid w:val="5C470D10"/>
    <w:rsid w:val="5CEF51F7"/>
    <w:rsid w:val="5E3A2E95"/>
    <w:rsid w:val="5E5B5218"/>
    <w:rsid w:val="5EAF8643"/>
    <w:rsid w:val="5F022F58"/>
    <w:rsid w:val="60AC1749"/>
    <w:rsid w:val="6178534D"/>
    <w:rsid w:val="61A43103"/>
    <w:rsid w:val="63276994"/>
    <w:rsid w:val="63EF576A"/>
    <w:rsid w:val="67794BEA"/>
    <w:rsid w:val="67D64A4A"/>
    <w:rsid w:val="67FA2E96"/>
    <w:rsid w:val="688127C4"/>
    <w:rsid w:val="68A02ECD"/>
    <w:rsid w:val="6B8C3949"/>
    <w:rsid w:val="6C7B73E8"/>
    <w:rsid w:val="6CAA2790"/>
    <w:rsid w:val="6D254FA9"/>
    <w:rsid w:val="715A50F2"/>
    <w:rsid w:val="71D870BE"/>
    <w:rsid w:val="766666C9"/>
    <w:rsid w:val="792467F4"/>
    <w:rsid w:val="79E35D78"/>
    <w:rsid w:val="7AE71E72"/>
    <w:rsid w:val="7D56674D"/>
    <w:rsid w:val="7ED04FFF"/>
    <w:rsid w:val="7F391F6E"/>
    <w:rsid w:val="7F3DDCAE"/>
    <w:rsid w:val="7F6832A5"/>
    <w:rsid w:val="89E60C76"/>
    <w:rsid w:val="FFFDCC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jc w:val="center"/>
      <w:outlineLvl w:val="0"/>
    </w:pPr>
    <w:rPr>
      <w:b/>
      <w:bCs/>
      <w:kern w:val="44"/>
      <w:sz w:val="32"/>
      <w:szCs w:val="44"/>
    </w:rPr>
  </w:style>
  <w:style w:type="paragraph" w:styleId="5">
    <w:name w:val="heading 2"/>
    <w:basedOn w:val="1"/>
    <w:next w:val="1"/>
    <w:link w:val="26"/>
    <w:qFormat/>
    <w:uiPriority w:val="0"/>
    <w:pPr>
      <w:keepNext/>
      <w:keepLines/>
      <w:spacing w:before="260" w:after="260" w:line="416" w:lineRule="auto"/>
      <w:outlineLvl w:val="1"/>
    </w:pPr>
    <w:rPr>
      <w:rFonts w:ascii="Arial" w:hAnsi="Arial" w:eastAsia="黑体"/>
      <w:b/>
      <w:bCs/>
      <w:sz w:val="32"/>
      <w:szCs w:val="32"/>
    </w:rPr>
  </w:style>
  <w:style w:type="paragraph" w:styleId="6">
    <w:name w:val="heading 4"/>
    <w:basedOn w:val="1"/>
    <w:next w:val="1"/>
    <w:unhideWhenUsed/>
    <w:qFormat/>
    <w:uiPriority w:val="9"/>
    <w:pPr>
      <w:ind w:left="340"/>
      <w:outlineLvl w:val="3"/>
    </w:pPr>
    <w:rPr>
      <w:sz w:val="32"/>
      <w:szCs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rPr>
      <w:sz w:val="24"/>
    </w:rPr>
  </w:style>
  <w:style w:type="paragraph" w:styleId="3">
    <w:name w:val="toc 7"/>
    <w:basedOn w:val="1"/>
    <w:next w:val="1"/>
    <w:qFormat/>
    <w:uiPriority w:val="0"/>
    <w:pPr>
      <w:ind w:left="2520" w:leftChars="1200"/>
    </w:pPr>
    <w:rPr>
      <w:rFonts w:ascii="Times New Roman" w:hAnsi="Times New Roman"/>
      <w:sz w:val="28"/>
      <w:szCs w:val="24"/>
    </w:rPr>
  </w:style>
  <w:style w:type="paragraph" w:styleId="7">
    <w:name w:val="Normal Indent"/>
    <w:basedOn w:val="1"/>
    <w:unhideWhenUsed/>
    <w:qFormat/>
    <w:uiPriority w:val="0"/>
    <w:pPr>
      <w:ind w:firstLine="420"/>
    </w:pPr>
    <w:rPr>
      <w:szCs w:val="20"/>
    </w:rPr>
  </w:style>
  <w:style w:type="paragraph" w:styleId="8">
    <w:name w:val="toa heading"/>
    <w:basedOn w:val="1"/>
    <w:next w:val="1"/>
    <w:unhideWhenUsed/>
    <w:qFormat/>
    <w:uiPriority w:val="99"/>
    <w:pPr>
      <w:spacing w:before="120"/>
    </w:pPr>
    <w:rPr>
      <w:rFonts w:asciiTheme="majorHAnsi" w:hAnsiTheme="majorHAnsi" w:cstheme="majorBidi"/>
      <w:sz w:val="24"/>
      <w:szCs w:val="24"/>
    </w:rPr>
  </w:style>
  <w:style w:type="paragraph" w:styleId="9">
    <w:name w:val="annotation text"/>
    <w:basedOn w:val="1"/>
    <w:unhideWhenUsed/>
    <w:qFormat/>
    <w:uiPriority w:val="99"/>
    <w:pPr>
      <w:jc w:val="left"/>
    </w:pPr>
  </w:style>
  <w:style w:type="paragraph" w:styleId="10">
    <w:name w:val="Plain Text"/>
    <w:basedOn w:val="1"/>
    <w:qFormat/>
    <w:uiPriority w:val="0"/>
    <w:rPr>
      <w:rFonts w:ascii="宋体" w:hAnsi="Courier New" w:cs="Courier New"/>
      <w:szCs w:val="21"/>
    </w:rPr>
  </w:style>
  <w:style w:type="paragraph" w:styleId="11">
    <w:name w:val="Balloon Text"/>
    <w:basedOn w:val="1"/>
    <w:link w:val="35"/>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061"/>
      </w:tabs>
    </w:pPr>
    <w:rPr>
      <w:rFonts w:ascii="宋体" w:hAnsi="宋体" w:eastAsia="仿宋_GB2312"/>
      <w:b/>
      <w:sz w:val="32"/>
    </w:rPr>
  </w:style>
  <w:style w:type="paragraph" w:styleId="1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7">
    <w:name w:val="Body Text First Indent"/>
    <w:basedOn w:val="2"/>
    <w:qFormat/>
    <w:uiPriority w:val="0"/>
    <w:pPr>
      <w:ind w:firstLine="420" w:firstLineChars="100"/>
    </w:p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basedOn w:val="20"/>
    <w:qFormat/>
    <w:uiPriority w:val="99"/>
    <w:rPr>
      <w:color w:val="0000FF"/>
      <w:u w:val="single"/>
    </w:rPr>
  </w:style>
  <w:style w:type="paragraph" w:customStyle="1" w:styleId="23">
    <w:name w:val="正文（缩进）"/>
    <w:basedOn w:val="1"/>
    <w:qFormat/>
    <w:uiPriority w:val="0"/>
    <w:pPr>
      <w:spacing w:before="156" w:beforeLines="50" w:after="156" w:afterLines="50" w:line="360" w:lineRule="auto"/>
      <w:ind w:firstLine="480" w:firstLineChars="200"/>
    </w:pPr>
    <w:rPr>
      <w:sz w:val="24"/>
    </w:rPr>
  </w:style>
  <w:style w:type="character" w:customStyle="1" w:styleId="24">
    <w:name w:val="页眉 Char"/>
    <w:basedOn w:val="20"/>
    <w:link w:val="13"/>
    <w:qFormat/>
    <w:uiPriority w:val="99"/>
    <w:rPr>
      <w:sz w:val="18"/>
      <w:szCs w:val="18"/>
    </w:rPr>
  </w:style>
  <w:style w:type="character" w:customStyle="1" w:styleId="25">
    <w:name w:val="页脚 Char"/>
    <w:basedOn w:val="20"/>
    <w:link w:val="12"/>
    <w:qFormat/>
    <w:uiPriority w:val="99"/>
    <w:rPr>
      <w:sz w:val="18"/>
      <w:szCs w:val="18"/>
    </w:rPr>
  </w:style>
  <w:style w:type="character" w:customStyle="1" w:styleId="26">
    <w:name w:val="标题 2 Char"/>
    <w:basedOn w:val="20"/>
    <w:link w:val="5"/>
    <w:qFormat/>
    <w:uiPriority w:val="0"/>
    <w:rPr>
      <w:rFonts w:ascii="Arial" w:hAnsi="Arial" w:eastAsia="黑体" w:cs="Times New Roman"/>
      <w:b/>
      <w:bCs/>
      <w:sz w:val="32"/>
      <w:szCs w:val="32"/>
    </w:rPr>
  </w:style>
  <w:style w:type="paragraph" w:customStyle="1" w:styleId="27">
    <w:name w:val="List Paragraph"/>
    <w:basedOn w:val="1"/>
    <w:qFormat/>
    <w:uiPriority w:val="34"/>
    <w:pPr>
      <w:ind w:firstLine="420" w:firstLineChars="200"/>
    </w:pPr>
  </w:style>
  <w:style w:type="paragraph" w:customStyle="1" w:styleId="2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30">
    <w:name w:val="彩色列表1"/>
    <w:basedOn w:val="1"/>
    <w:qFormat/>
    <w:uiPriority w:val="34"/>
    <w:pPr>
      <w:ind w:firstLine="420" w:firstLineChars="200"/>
    </w:pPr>
  </w:style>
  <w:style w:type="paragraph" w:customStyle="1" w:styleId="31">
    <w:name w:val="p0"/>
    <w:basedOn w:val="1"/>
    <w:qFormat/>
    <w:uiPriority w:val="0"/>
    <w:pPr>
      <w:widowControl/>
    </w:pPr>
    <w:rPr>
      <w:szCs w:val="21"/>
    </w:rPr>
  </w:style>
  <w:style w:type="character" w:customStyle="1" w:styleId="32">
    <w:name w:val="font51"/>
    <w:basedOn w:val="20"/>
    <w:qFormat/>
    <w:uiPriority w:val="0"/>
    <w:rPr>
      <w:rFonts w:hint="eastAsia" w:ascii="宋体" w:hAnsi="宋体" w:eastAsia="宋体" w:cs="宋体"/>
      <w:b/>
      <w:color w:val="000000"/>
      <w:sz w:val="22"/>
      <w:szCs w:val="22"/>
      <w:u w:val="none"/>
    </w:rPr>
  </w:style>
  <w:style w:type="character" w:customStyle="1" w:styleId="33">
    <w:name w:val="font41"/>
    <w:basedOn w:val="20"/>
    <w:qFormat/>
    <w:uiPriority w:val="0"/>
    <w:rPr>
      <w:rFonts w:hint="default" w:ascii="Calibri" w:hAnsi="Calibri" w:cs="Calibri"/>
      <w:b/>
      <w:color w:val="000000"/>
      <w:sz w:val="21"/>
      <w:szCs w:val="21"/>
      <w:u w:val="none"/>
    </w:rPr>
  </w:style>
  <w:style w:type="character" w:customStyle="1" w:styleId="34">
    <w:name w:val="font21"/>
    <w:basedOn w:val="20"/>
    <w:qFormat/>
    <w:uiPriority w:val="0"/>
    <w:rPr>
      <w:rFonts w:hint="eastAsia" w:ascii="宋体" w:hAnsi="宋体" w:eastAsia="宋体" w:cs="宋体"/>
      <w:b/>
      <w:color w:val="000000"/>
      <w:sz w:val="21"/>
      <w:szCs w:val="21"/>
      <w:u w:val="none"/>
    </w:rPr>
  </w:style>
  <w:style w:type="character" w:customStyle="1" w:styleId="35">
    <w:name w:val="批注框文本 Char"/>
    <w:basedOn w:val="20"/>
    <w:link w:val="11"/>
    <w:semiHidden/>
    <w:qFormat/>
    <w:uiPriority w:val="99"/>
    <w:rPr>
      <w:kern w:val="2"/>
      <w:sz w:val="18"/>
      <w:szCs w:val="18"/>
    </w:rPr>
  </w:style>
  <w:style w:type="character" w:customStyle="1" w:styleId="36">
    <w:name w:val="NormalCharacter"/>
    <w:semiHidden/>
    <w:qFormat/>
    <w:uiPriority w:val="0"/>
  </w:style>
  <w:style w:type="paragraph" w:customStyle="1" w:styleId="37">
    <w:name w:val="BodyText1I2"/>
    <w:basedOn w:val="38"/>
    <w:qFormat/>
    <w:uiPriority w:val="0"/>
    <w:pPr>
      <w:ind w:firstLine="420" w:firstLineChars="200"/>
    </w:pPr>
  </w:style>
  <w:style w:type="paragraph" w:customStyle="1" w:styleId="38">
    <w:name w:val="BodyTextIndent"/>
    <w:basedOn w:val="1"/>
    <w:next w:val="39"/>
    <w:qFormat/>
    <w:uiPriority w:val="0"/>
    <w:pPr>
      <w:ind w:firstLine="830" w:firstLineChars="352"/>
    </w:pPr>
    <w:rPr>
      <w:rFonts w:ascii="仿宋_GB2312" w:eastAsia="仿宋_GB2312"/>
      <w:sz w:val="32"/>
      <w:szCs w:val="20"/>
    </w:rPr>
  </w:style>
  <w:style w:type="paragraph" w:customStyle="1" w:styleId="39">
    <w:name w:val="Envelope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Pages>
  <Words>1931</Words>
  <Characters>2024</Characters>
  <Lines>27</Lines>
  <Paragraphs>7</Paragraphs>
  <TotalTime>0</TotalTime>
  <ScaleCrop>false</ScaleCrop>
  <LinksUpToDate>false</LinksUpToDate>
  <CharactersWithSpaces>2045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2021-02-04T07:15:00Z</dcterms:created>
  <dc:creator>Windows 用户</dc:creator>
  <cp:lastModifiedBy>夏敏</cp:lastModifiedBy>
  <cp:lastPrinted>2023-07-28T07:35:00Z</cp:lastPrinted>
  <dcterms:modified xsi:type="dcterms:W3CDTF">2023-12-15T01:49:21Z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A79B90EBABA9458D96B9F69C9E757A8A</vt:lpwstr>
  </property>
</Properties>
</file>