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D2822">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大冶市人民医院中心院区感染科污水处理运营</w:t>
      </w:r>
    </w:p>
    <w:p w14:paraId="6F91E684">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管理服务项目</w:t>
      </w:r>
    </w:p>
    <w:p w14:paraId="1C7EB60E">
      <w:pPr>
        <w:jc w:val="center"/>
        <w:rPr>
          <w:rFonts w:hint="eastAsia" w:ascii="方正大标宋简体" w:hAnsi="方正大标宋简体" w:eastAsia="方正大标宋简体" w:cs="方正大标宋简体"/>
          <w:sz w:val="40"/>
          <w:szCs w:val="40"/>
          <w:lang w:eastAsia="zh-CN"/>
        </w:rPr>
      </w:pPr>
    </w:p>
    <w:p w14:paraId="6F07CBF7">
      <w:pPr>
        <w:spacing w:line="900" w:lineRule="exact"/>
        <w:ind w:firstLine="3693" w:firstLineChars="400"/>
        <w:rPr>
          <w:rFonts w:ascii="黑体" w:hAnsi="宋体" w:eastAsia="黑体"/>
          <w:b/>
          <w:spacing w:val="40"/>
          <w:sz w:val="84"/>
          <w:szCs w:val="84"/>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YECG2024-1102号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十一</w:t>
      </w:r>
      <w:r>
        <w:rPr>
          <w:rFonts w:hint="eastAsia" w:hAnsi="宋体" w:cs="宋体"/>
          <w:b/>
          <w:sz w:val="28"/>
          <w:szCs w:val="28"/>
        </w:rPr>
        <w:t>月</w:t>
      </w:r>
    </w:p>
    <w:p w14:paraId="528321F3">
      <w:pPr>
        <w:spacing w:line="400" w:lineRule="exact"/>
        <w:rPr>
          <w:rFonts w:ascii="宋体" w:hAnsi="宋体"/>
          <w:b/>
          <w:sz w:val="44"/>
          <w:szCs w:val="44"/>
        </w:rPr>
      </w:pPr>
    </w:p>
    <w:p w14:paraId="05EB6AD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p>
    <w:p w14:paraId="01D14CD4">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bookmarkEnd w:id="0"/>
    <w:p w14:paraId="5F3B72B8">
      <w:pPr>
        <w:spacing w:line="450" w:lineRule="exact"/>
        <w:jc w:val="both"/>
        <w:rPr>
          <w:rStyle w:val="19"/>
          <w:rFonts w:hint="eastAsia" w:ascii="宋体" w:hAnsi="宋体" w:eastAsia="宋体" w:cs="宋体"/>
          <w:b/>
          <w:bCs/>
          <w:sz w:val="32"/>
          <w:szCs w:val="21"/>
        </w:rPr>
        <w:sectPr>
          <w:footerReference r:id="rId5" w:type="first"/>
          <w:headerReference r:id="rId3" w:type="default"/>
          <w:footerReference r:id="rId4" w:type="default"/>
          <w:pgSz w:w="11906" w:h="16838"/>
          <w:pgMar w:top="1440" w:right="1740" w:bottom="1440" w:left="1740"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大冶市人民医院中心院区感染科污水处理运营管理服务项目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YECG2024-1102号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大冶市人民医院中心院区感染科污水处理运营管理服务项目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u w:val="single"/>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olor w:val="000000"/>
          <w:sz w:val="24"/>
          <w:szCs w:val="24"/>
          <w:u w:val="single"/>
          <w:lang w:val="en-US" w:eastAsia="zh-CN"/>
        </w:rPr>
        <w:t>6万</w:t>
      </w:r>
      <w:r>
        <w:rPr>
          <w:rFonts w:hint="eastAsia" w:ascii="宋体" w:hAnsi="宋体" w:eastAsia="宋体" w:cs="宋体"/>
          <w:sz w:val="24"/>
          <w:szCs w:val="24"/>
          <w:u w:val="single"/>
        </w:rPr>
        <w:t>元</w:t>
      </w:r>
    </w:p>
    <w:p w14:paraId="5730426D">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color w:val="000000"/>
          <w:sz w:val="24"/>
          <w:szCs w:val="24"/>
          <w:highlight w:val="none"/>
          <w:u w:val="singl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olor w:val="000000"/>
          <w:sz w:val="24"/>
          <w:szCs w:val="24"/>
          <w:u w:val="single"/>
          <w:lang w:val="en-US" w:eastAsia="zh-CN"/>
        </w:rPr>
        <w:t>6万</w:t>
      </w:r>
      <w:r>
        <w:rPr>
          <w:rFonts w:hint="eastAsia" w:ascii="宋体" w:hAnsi="宋体" w:eastAsia="宋体" w:cs="宋体"/>
          <w:sz w:val="24"/>
          <w:szCs w:val="24"/>
          <w:u w:val="single"/>
        </w:rPr>
        <w:t>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大冶市人民医院中心院区感染科污水处理运营管理服务</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sz w:val="24"/>
          <w:u w:val="single"/>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eastAsia="宋体" w:cs="宋体"/>
          <w:sz w:val="24"/>
          <w:u w:val="single"/>
          <w:lang w:val="en-US" w:eastAsia="zh-CN"/>
        </w:rPr>
        <w:t>服务期</w:t>
      </w:r>
      <w:r>
        <w:rPr>
          <w:rFonts w:hint="eastAsia" w:ascii="宋体" w:hAnsi="宋体" w:cs="宋体"/>
          <w:sz w:val="24"/>
          <w:u w:val="single"/>
          <w:lang w:val="en-US" w:eastAsia="zh-CN"/>
        </w:rPr>
        <w:t>两</w:t>
      </w:r>
      <w:r>
        <w:rPr>
          <w:rFonts w:hint="eastAsia" w:ascii="宋体" w:hAnsi="宋体" w:eastAsia="宋体" w:cs="宋体"/>
          <w:sz w:val="24"/>
          <w:u w:val="single"/>
          <w:lang w:val="en-US" w:eastAsia="zh-CN"/>
        </w:rPr>
        <w:t>年，合同一年一签，次年度合同根据上年度履约情况由采购人确定是否续签。</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8、本项目（是/否）接受联合体投标：</w:t>
      </w:r>
      <w:r>
        <w:rPr>
          <w:rFonts w:hint="eastAsia" w:ascii="宋体" w:hAnsi="宋体" w:eastAsia="宋体" w:cs="宋体"/>
          <w:b w:val="0"/>
          <w:bCs w:val="0"/>
          <w:color w:val="000000"/>
          <w:sz w:val="24"/>
          <w:szCs w:val="24"/>
          <w:u w:val="single"/>
          <w:shd w:val="clear" w:color="auto" w:fill="FFFFFF"/>
          <w:lang w:eastAsia="zh-CN"/>
        </w:rPr>
        <w:t>否</w:t>
      </w:r>
      <w:r>
        <w:rPr>
          <w:rFonts w:hint="eastAsia" w:ascii="宋体" w:hAnsi="宋体" w:eastAsia="宋体" w:cs="宋体"/>
          <w:b w:val="0"/>
          <w:bCs w:val="0"/>
          <w:color w:val="000000"/>
          <w:sz w:val="24"/>
          <w:szCs w:val="24"/>
          <w:shd w:val="clear" w:color="auto" w:fill="FFFFFF"/>
          <w:lang w:eastAsia="zh-CN"/>
        </w:rPr>
        <w:t xml:space="preserve"> </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2、供应商未列入未被列入失信被执行人、重大税收违法案件当事人名单</w:t>
      </w:r>
      <w:r>
        <w:rPr>
          <w:rFonts w:hint="eastAsia" w:ascii="宋体" w:hAnsi="宋体" w:cs="宋体"/>
          <w:sz w:val="24"/>
          <w:lang w:val="en-US" w:eastAsia="zh-CN"/>
        </w:rPr>
        <w:t>，</w:t>
      </w:r>
      <w:r>
        <w:rPr>
          <w:rFonts w:hint="eastAsia" w:ascii="宋体" w:hAnsi="宋体" w:eastAsia="宋体" w:cs="宋体"/>
          <w:sz w:val="24"/>
          <w:lang w:val="en-US" w:eastAsia="zh-CN"/>
        </w:rPr>
        <w:t>未被列入政府采购严重违法失信行为记录名单。</w:t>
      </w:r>
    </w:p>
    <w:p w14:paraId="678F8BB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1037288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投标委托代理人非本项目其他投标人公司控股人、持股人或在职员工的声明。</w:t>
      </w:r>
    </w:p>
    <w:p w14:paraId="5E03433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本次采购项目不接受联合体投标。</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6日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8</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bookmarkStart w:id="10" w:name="_GoBack"/>
      <w:bookmarkEnd w:id="10"/>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七、</w:t>
      </w:r>
      <w:r>
        <w:rPr>
          <w:rFonts w:hint="eastAsia" w:ascii="宋体" w:hAnsi="宋体" w:eastAsia="宋体" w:cs="宋体"/>
          <w:b/>
          <w:bCs/>
          <w:sz w:val="24"/>
          <w:u w:val="singl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6406F565">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14:paraId="5FA9C10E">
      <w:pPr>
        <w:ind w:firstLine="5760" w:firstLineChars="2400"/>
        <w:jc w:val="right"/>
        <w:rPr>
          <w:rFonts w:hint="eastAsia" w:ascii="宋体" w:hAnsi="宋体" w:eastAsia="宋体" w:cs="宋体"/>
          <w:b w:val="0"/>
          <w:bCs w:val="0"/>
          <w:kern w:val="2"/>
          <w:sz w:val="24"/>
          <w:szCs w:val="24"/>
          <w:lang w:val="en-US" w:eastAsia="zh-CN" w:bidi="ar-SA"/>
        </w:rPr>
      </w:pPr>
    </w:p>
    <w:p w14:paraId="2FA4870D">
      <w:pPr>
        <w:ind w:firstLine="5760" w:firstLineChars="2400"/>
        <w:jc w:val="both"/>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2"/>
        <w:pageBreakBefore w:val="0"/>
        <w:tabs>
          <w:tab w:val="left" w:pos="6654"/>
        </w:tabs>
        <w:kinsoku/>
        <w:wordWrap/>
        <w:overflowPunct/>
        <w:topLinePunct w:val="0"/>
        <w:autoSpaceDE/>
        <w:autoSpaceDN/>
        <w:bidi w:val="0"/>
        <w:adjustRightInd/>
        <w:spacing w:line="460" w:lineRule="exact"/>
        <w:ind w:right="0" w:rightChars="0" w:firstLine="5520" w:firstLineChars="23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日</w:t>
      </w:r>
    </w:p>
    <w:p w14:paraId="32FFD30D">
      <w:pPr>
        <w:rPr>
          <w:rFonts w:hint="default"/>
          <w:lang w:val="en-US"/>
        </w:rPr>
        <w:sectPr>
          <w:footerReference r:id="rId7" w:type="first"/>
          <w:footerReference r:id="rId6"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未被列入信用中国网站（www.creditchina.gov.cn)“失信被执行人”、“重大税收违法失信主体”，未被列入中国政府采购网（www.ccgp.gov.cn）“政府采购严重违法失信行为记录名单”。（提供承诺函</w:t>
      </w:r>
      <w:r>
        <w:rPr>
          <w:rFonts w:hint="eastAsia" w:ascii="宋体" w:hAnsi="宋体" w:cs="宋体"/>
          <w:b w:val="0"/>
          <w:bCs w:val="0"/>
          <w:color w:val="FF0000"/>
          <w:sz w:val="24"/>
          <w:szCs w:val="24"/>
          <w:shd w:val="clear" w:color="auto" w:fill="FFFFFF"/>
          <w:lang w:val="en-US" w:eastAsia="zh-CN"/>
        </w:rPr>
        <w:t>或</w:t>
      </w:r>
      <w:r>
        <w:rPr>
          <w:rFonts w:hint="eastAsia" w:ascii="宋体" w:hAnsi="宋体" w:eastAsia="宋体" w:cs="宋体"/>
          <w:b w:val="0"/>
          <w:bCs w:val="0"/>
          <w:color w:val="FF0000"/>
          <w:sz w:val="24"/>
          <w:szCs w:val="24"/>
          <w:shd w:val="clear" w:color="auto" w:fill="FFFFFF"/>
          <w:lang w:val="en-US" w:eastAsia="zh-CN"/>
        </w:rPr>
        <w:t>网站截图）</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w:t>
      </w:r>
      <w:r>
        <w:rPr>
          <w:rFonts w:hint="eastAsia" w:ascii="宋体" w:hAnsi="宋体" w:cs="宋体"/>
          <w:b w:val="0"/>
          <w:bCs w:val="0"/>
          <w:color w:val="FF0000"/>
          <w:sz w:val="24"/>
          <w:szCs w:val="24"/>
          <w:shd w:val="clear" w:color="auto" w:fill="FFFFFF"/>
          <w:lang w:val="en-US" w:eastAsia="zh-CN"/>
        </w:rPr>
        <w:t>提供</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14:paraId="3D7A31DC">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7、提供法人身份证复印件、授权代理人身份证复印件及授权委托书。</w:t>
      </w:r>
    </w:p>
    <w:p w14:paraId="5A7456B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w:t>
      </w:r>
      <w:r>
        <w:rPr>
          <w:rFonts w:hint="eastAsia" w:ascii="宋体" w:hAnsi="宋体" w:cs="宋体"/>
          <w:b w:val="0"/>
          <w:bCs w:val="0"/>
          <w:color w:val="FF0000"/>
          <w:sz w:val="24"/>
          <w:szCs w:val="24"/>
          <w:shd w:val="clear" w:color="auto" w:fill="FFFFFF"/>
          <w:lang w:val="en-US" w:eastAsia="zh-CN"/>
        </w:rPr>
        <w:t>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询价供应商的总报价</w:t>
      </w:r>
      <w:r>
        <w:rPr>
          <w:rFonts w:hint="eastAsia" w:ascii="宋体" w:hAnsi="宋体" w:cs="宋体"/>
          <w:color w:val="FF0000"/>
          <w:sz w:val="24"/>
          <w:szCs w:val="24"/>
          <w:lang w:val="en-US" w:eastAsia="zh-CN"/>
        </w:rPr>
        <w:t>和分项报价均</w:t>
      </w:r>
      <w:r>
        <w:rPr>
          <w:rFonts w:hint="eastAsia" w:ascii="宋体" w:hAnsi="宋体" w:eastAsia="宋体" w:cs="宋体"/>
          <w:color w:val="FF0000"/>
          <w:sz w:val="24"/>
          <w:szCs w:val="24"/>
        </w:rPr>
        <w:t>不得高于采购预算价</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22B96EF1">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auto"/>
        <w:rPr>
          <w:rFonts w:hint="eastAsia" w:ascii="宋体" w:hAnsi="宋体"/>
          <w:lang w:val="en-US" w:eastAsia="zh-CN"/>
        </w:rPr>
      </w:pPr>
      <w:bookmarkStart w:id="4" w:name="_Toc100840245"/>
      <w:bookmarkStart w:id="5" w:name="_Hlk14007168"/>
      <w:bookmarkStart w:id="6" w:name="_Hlk57623570"/>
    </w:p>
    <w:p w14:paraId="4A1DBBAC">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auto"/>
        <w:rPr>
          <w:rFonts w:hint="eastAsia" w:ascii="宋体" w:hAnsi="宋体"/>
          <w:lang w:val="en-US" w:eastAsia="zh-CN"/>
        </w:rPr>
      </w:pPr>
    </w:p>
    <w:p w14:paraId="366EDED6">
      <w:pPr>
        <w:pStyle w:val="2"/>
        <w:numPr>
          <w:ilvl w:val="0"/>
          <w:numId w:val="0"/>
        </w:numPr>
        <w:spacing w:line="240" w:lineRule="auto"/>
        <w:jc w:val="center"/>
        <w:rPr>
          <w:rFonts w:hint="eastAsia" w:ascii="宋体" w:hAnsi="宋体"/>
        </w:rPr>
      </w:pPr>
      <w:r>
        <w:rPr>
          <w:rFonts w:hint="eastAsia" w:ascii="宋体" w:hAnsi="宋体"/>
          <w:lang w:val="en-US" w:eastAsia="zh-CN"/>
        </w:rPr>
        <w:t>第三章</w:t>
      </w:r>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bookmarkEnd w:id="6"/>
    <w:p w14:paraId="5AB37B34">
      <w:pPr>
        <w:spacing w:line="420" w:lineRule="exact"/>
        <w:ind w:firstLine="560" w:firstLineChars="200"/>
        <w:rPr>
          <w:rFonts w:hint="eastAsia" w:ascii="宋体" w:hAnsi="宋体" w:eastAsia="宋体" w:cs="宋体"/>
          <w:spacing w:val="3"/>
          <w:kern w:val="2"/>
          <w:sz w:val="28"/>
          <w:szCs w:val="28"/>
          <w:lang w:val="en-US" w:eastAsia="zh-CN" w:bidi="ar-SA"/>
        </w:rPr>
      </w:pPr>
      <w:r>
        <w:rPr>
          <w:rFonts w:hint="eastAsia" w:ascii="黑体" w:hAnsi="黑体" w:eastAsia="黑体" w:cs="黑体"/>
          <w:b w:val="0"/>
          <w:bCs w:val="0"/>
          <w:kern w:val="2"/>
          <w:sz w:val="28"/>
          <w:szCs w:val="28"/>
          <w:lang w:val="en-US" w:eastAsia="zh-CN" w:bidi="ar-SA"/>
        </w:rPr>
        <w:t>一、项目名称：</w:t>
      </w:r>
      <w:r>
        <w:rPr>
          <w:rFonts w:hint="eastAsia" w:ascii="宋体" w:hAnsi="宋体" w:eastAsia="宋体" w:cs="宋体"/>
          <w:spacing w:val="3"/>
          <w:kern w:val="2"/>
          <w:sz w:val="28"/>
          <w:szCs w:val="28"/>
          <w:lang w:val="en-US" w:eastAsia="zh-CN" w:bidi="ar-SA"/>
        </w:rPr>
        <w:t>大冶市人民医院中心院区感染科废水预处理运营管理服务项目</w:t>
      </w:r>
    </w:p>
    <w:p w14:paraId="078938ED">
      <w:pPr>
        <w:pStyle w:val="12"/>
        <w:shd w:val="clear" w:color="auto" w:fill="FFFFFF"/>
        <w:spacing w:beforeAutospacing="0" w:afterAutospacing="0" w:line="420" w:lineRule="exact"/>
        <w:ind w:firstLine="554" w:firstLineChars="198"/>
        <w:rPr>
          <w:rFonts w:hint="eastAsia" w:ascii="宋体" w:hAnsi="宋体" w:eastAsia="宋体" w:cs="宋体"/>
          <w:spacing w:val="3"/>
          <w:kern w:val="2"/>
          <w:sz w:val="28"/>
          <w:szCs w:val="28"/>
          <w:lang w:val="en-US" w:eastAsia="zh-CN" w:bidi="ar-SA"/>
        </w:rPr>
      </w:pPr>
      <w:r>
        <w:rPr>
          <w:rFonts w:hint="eastAsia" w:ascii="黑体" w:hAnsi="黑体" w:eastAsia="黑体" w:cs="黑体"/>
          <w:b w:val="0"/>
          <w:bCs w:val="0"/>
          <w:kern w:val="2"/>
          <w:sz w:val="28"/>
          <w:szCs w:val="28"/>
          <w:lang w:val="en-US" w:eastAsia="zh-CN" w:bidi="ar-SA"/>
        </w:rPr>
        <w:t>二、采购预算：</w:t>
      </w:r>
      <w:r>
        <w:rPr>
          <w:rFonts w:hint="eastAsia" w:ascii="宋体" w:hAnsi="宋体" w:eastAsia="宋体" w:cs="宋体"/>
          <w:spacing w:val="3"/>
          <w:kern w:val="2"/>
          <w:sz w:val="28"/>
          <w:szCs w:val="28"/>
          <w:lang w:val="en-US" w:eastAsia="zh-CN" w:bidi="ar-SA"/>
        </w:rPr>
        <w:t>6万元。3万元/年（含药剂耗材等），服务期两年，合同</w:t>
      </w:r>
      <w:r>
        <w:rPr>
          <w:rFonts w:hint="eastAsia" w:cs="宋体"/>
          <w:spacing w:val="3"/>
          <w:kern w:val="2"/>
          <w:sz w:val="28"/>
          <w:szCs w:val="28"/>
          <w:lang w:val="en-US" w:eastAsia="zh-CN" w:bidi="ar-SA"/>
        </w:rPr>
        <w:t>一</w:t>
      </w:r>
      <w:r>
        <w:rPr>
          <w:rFonts w:hint="eastAsia" w:ascii="宋体" w:hAnsi="宋体" w:eastAsia="宋体" w:cs="宋体"/>
          <w:spacing w:val="3"/>
          <w:kern w:val="2"/>
          <w:sz w:val="28"/>
          <w:szCs w:val="28"/>
          <w:lang w:val="en-US" w:eastAsia="zh-CN" w:bidi="ar-SA"/>
        </w:rPr>
        <w:t>年一签。</w:t>
      </w:r>
    </w:p>
    <w:p w14:paraId="2F568633">
      <w:pPr>
        <w:widowControl/>
        <w:tabs>
          <w:tab w:val="left" w:pos="540"/>
        </w:tabs>
        <w:spacing w:line="420" w:lineRule="exact"/>
        <w:ind w:firstLine="548" w:firstLineChars="196"/>
        <w:jc w:val="left"/>
        <w:rPr>
          <w:bCs/>
        </w:rPr>
      </w:pPr>
      <w:r>
        <w:rPr>
          <w:rFonts w:hint="eastAsia" w:ascii="黑体" w:hAnsi="黑体" w:eastAsia="黑体" w:cs="黑体"/>
          <w:b w:val="0"/>
          <w:bCs w:val="0"/>
          <w:kern w:val="2"/>
          <w:sz w:val="28"/>
          <w:szCs w:val="28"/>
          <w:lang w:val="en-US" w:eastAsia="zh-CN" w:bidi="ar-SA"/>
        </w:rPr>
        <w:t>三、采购内容清单：</w:t>
      </w:r>
      <w:r>
        <w:rPr>
          <w:rFonts w:hint="eastAsia" w:ascii="宋体" w:hAnsi="宋体" w:eastAsia="宋体" w:cs="宋体"/>
          <w:spacing w:val="3"/>
          <w:kern w:val="2"/>
          <w:sz w:val="28"/>
          <w:szCs w:val="28"/>
          <w:lang w:val="en-US" w:eastAsia="zh-CN" w:bidi="ar-SA"/>
        </w:rPr>
        <w:t>医院感染科废水预处理系统设备设施运营维护管理。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738"/>
        <w:gridCol w:w="3544"/>
        <w:gridCol w:w="708"/>
        <w:gridCol w:w="709"/>
      </w:tblGrid>
      <w:tr w14:paraId="0AA7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1" w:type="dxa"/>
            <w:noWrap/>
            <w:vAlign w:val="center"/>
          </w:tcPr>
          <w:p w14:paraId="1CE6EFD5">
            <w:pPr>
              <w:widowControl/>
              <w:spacing w:line="420" w:lineRule="exact"/>
              <w:rPr>
                <w:rFonts w:ascii="宋体" w:cs="宋体"/>
                <w:color w:val="000000"/>
                <w:kern w:val="0"/>
                <w:sz w:val="22"/>
              </w:rPr>
            </w:pPr>
            <w:r>
              <w:rPr>
                <w:rFonts w:hint="eastAsia" w:ascii="宋体" w:hAnsi="宋体" w:cs="宋体"/>
                <w:color w:val="000000"/>
                <w:kern w:val="0"/>
                <w:sz w:val="22"/>
              </w:rPr>
              <w:t>序号</w:t>
            </w:r>
          </w:p>
        </w:tc>
        <w:tc>
          <w:tcPr>
            <w:tcW w:w="2738" w:type="dxa"/>
            <w:noWrap/>
            <w:vAlign w:val="center"/>
          </w:tcPr>
          <w:p w14:paraId="0FF0DFCC">
            <w:pPr>
              <w:widowControl/>
              <w:spacing w:line="420" w:lineRule="exact"/>
              <w:jc w:val="center"/>
              <w:rPr>
                <w:rFonts w:ascii="宋体" w:cs="宋体"/>
                <w:color w:val="000000"/>
                <w:kern w:val="0"/>
                <w:sz w:val="22"/>
              </w:rPr>
            </w:pPr>
            <w:r>
              <w:rPr>
                <w:rFonts w:hint="eastAsia" w:ascii="宋体" w:hAnsi="宋体" w:cs="宋体"/>
                <w:color w:val="000000"/>
                <w:kern w:val="0"/>
                <w:sz w:val="22"/>
              </w:rPr>
              <w:t>名称</w:t>
            </w:r>
          </w:p>
        </w:tc>
        <w:tc>
          <w:tcPr>
            <w:tcW w:w="3544" w:type="dxa"/>
            <w:noWrap/>
            <w:vAlign w:val="center"/>
          </w:tcPr>
          <w:p w14:paraId="7BDB7ED7">
            <w:pPr>
              <w:widowControl/>
              <w:spacing w:line="420" w:lineRule="exact"/>
              <w:jc w:val="center"/>
              <w:rPr>
                <w:rFonts w:ascii="宋体" w:cs="宋体"/>
                <w:color w:val="000000"/>
                <w:kern w:val="0"/>
                <w:sz w:val="22"/>
              </w:rPr>
            </w:pPr>
            <w:r>
              <w:rPr>
                <w:rFonts w:hint="eastAsia" w:ascii="宋体" w:hAnsi="宋体" w:cs="宋体"/>
                <w:color w:val="000000"/>
                <w:kern w:val="0"/>
                <w:sz w:val="22"/>
              </w:rPr>
              <w:t>项目特征</w:t>
            </w:r>
          </w:p>
        </w:tc>
        <w:tc>
          <w:tcPr>
            <w:tcW w:w="708" w:type="dxa"/>
            <w:noWrap/>
            <w:vAlign w:val="center"/>
          </w:tcPr>
          <w:p w14:paraId="7E2F5311">
            <w:pPr>
              <w:widowControl/>
              <w:spacing w:line="420" w:lineRule="exact"/>
              <w:jc w:val="center"/>
              <w:rPr>
                <w:rFonts w:ascii="宋体" w:cs="宋体"/>
                <w:color w:val="000000"/>
                <w:kern w:val="0"/>
                <w:sz w:val="22"/>
              </w:rPr>
            </w:pPr>
            <w:r>
              <w:rPr>
                <w:rFonts w:hint="eastAsia" w:ascii="宋体" w:hAnsi="宋体" w:cs="宋体"/>
                <w:color w:val="000000"/>
                <w:kern w:val="0"/>
                <w:sz w:val="22"/>
              </w:rPr>
              <w:t>数量</w:t>
            </w:r>
          </w:p>
        </w:tc>
        <w:tc>
          <w:tcPr>
            <w:tcW w:w="709" w:type="dxa"/>
            <w:noWrap/>
            <w:vAlign w:val="center"/>
          </w:tcPr>
          <w:p w14:paraId="1A14D73B">
            <w:pPr>
              <w:widowControl/>
              <w:spacing w:line="420" w:lineRule="exact"/>
              <w:jc w:val="center"/>
              <w:rPr>
                <w:rFonts w:ascii="宋体" w:cs="宋体"/>
                <w:color w:val="000000"/>
                <w:kern w:val="0"/>
                <w:sz w:val="22"/>
              </w:rPr>
            </w:pPr>
            <w:r>
              <w:rPr>
                <w:rFonts w:hint="eastAsia" w:ascii="宋体" w:hAnsi="宋体" w:cs="宋体"/>
                <w:color w:val="000000"/>
                <w:kern w:val="0"/>
                <w:sz w:val="22"/>
              </w:rPr>
              <w:t>单位</w:t>
            </w:r>
          </w:p>
        </w:tc>
      </w:tr>
      <w:tr w14:paraId="361F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1" w:type="dxa"/>
            <w:noWrap/>
            <w:vAlign w:val="center"/>
          </w:tcPr>
          <w:p w14:paraId="08BD381B">
            <w:pPr>
              <w:widowControl/>
              <w:spacing w:line="420" w:lineRule="exact"/>
              <w:jc w:val="center"/>
              <w:rPr>
                <w:rFonts w:ascii="宋体" w:cs="宋体"/>
                <w:color w:val="000000"/>
                <w:kern w:val="0"/>
                <w:sz w:val="22"/>
              </w:rPr>
            </w:pPr>
            <w:r>
              <w:rPr>
                <w:rFonts w:ascii="宋体" w:hAnsi="宋体" w:cs="宋体"/>
                <w:color w:val="000000"/>
                <w:kern w:val="0"/>
                <w:sz w:val="22"/>
              </w:rPr>
              <w:t>1</w:t>
            </w:r>
          </w:p>
        </w:tc>
        <w:tc>
          <w:tcPr>
            <w:tcW w:w="2738" w:type="dxa"/>
            <w:noWrap/>
            <w:vAlign w:val="center"/>
          </w:tcPr>
          <w:p w14:paraId="64E5C15B">
            <w:pPr>
              <w:widowControl/>
              <w:spacing w:line="420" w:lineRule="exact"/>
              <w:jc w:val="center"/>
              <w:rPr>
                <w:rFonts w:ascii="宋体" w:cs="宋体"/>
                <w:color w:val="000000"/>
                <w:kern w:val="0"/>
                <w:sz w:val="22"/>
              </w:rPr>
            </w:pPr>
            <w:r>
              <w:rPr>
                <w:rFonts w:hint="eastAsia"/>
                <w:bCs/>
              </w:rPr>
              <w:t>臭氧发生器</w:t>
            </w:r>
          </w:p>
        </w:tc>
        <w:tc>
          <w:tcPr>
            <w:tcW w:w="3544" w:type="dxa"/>
            <w:noWrap/>
            <w:vAlign w:val="center"/>
          </w:tcPr>
          <w:p w14:paraId="52182264">
            <w:pPr>
              <w:widowControl/>
              <w:spacing w:line="420" w:lineRule="exact"/>
              <w:jc w:val="center"/>
              <w:rPr>
                <w:rFonts w:ascii="宋体" w:cs="宋体"/>
                <w:color w:val="000000"/>
                <w:kern w:val="0"/>
                <w:sz w:val="22"/>
              </w:rPr>
            </w:pPr>
            <w:r>
              <w:rPr>
                <w:rFonts w:hint="eastAsia"/>
                <w:bCs/>
              </w:rPr>
              <w:t>型号30g/h</w:t>
            </w:r>
          </w:p>
        </w:tc>
        <w:tc>
          <w:tcPr>
            <w:tcW w:w="708" w:type="dxa"/>
            <w:noWrap/>
            <w:vAlign w:val="center"/>
          </w:tcPr>
          <w:p w14:paraId="5A31F023">
            <w:pPr>
              <w:widowControl/>
              <w:spacing w:line="420" w:lineRule="exact"/>
              <w:jc w:val="center"/>
              <w:rPr>
                <w:rFonts w:ascii="宋体" w:cs="宋体"/>
                <w:color w:val="000000"/>
                <w:kern w:val="0"/>
                <w:sz w:val="22"/>
              </w:rPr>
            </w:pPr>
            <w:r>
              <w:rPr>
                <w:rFonts w:ascii="宋体" w:hAnsi="宋体" w:cs="宋体"/>
                <w:color w:val="000000"/>
                <w:kern w:val="0"/>
                <w:sz w:val="22"/>
              </w:rPr>
              <w:t>1</w:t>
            </w:r>
          </w:p>
        </w:tc>
        <w:tc>
          <w:tcPr>
            <w:tcW w:w="709" w:type="dxa"/>
            <w:noWrap/>
            <w:vAlign w:val="center"/>
          </w:tcPr>
          <w:p w14:paraId="0976256A">
            <w:pPr>
              <w:widowControl/>
              <w:spacing w:line="420" w:lineRule="exact"/>
              <w:jc w:val="center"/>
              <w:rPr>
                <w:rFonts w:ascii="宋体" w:cs="宋体"/>
                <w:color w:val="000000"/>
                <w:kern w:val="0"/>
                <w:sz w:val="22"/>
              </w:rPr>
            </w:pPr>
            <w:r>
              <w:rPr>
                <w:rFonts w:hint="eastAsia"/>
                <w:bCs/>
              </w:rPr>
              <w:t>套</w:t>
            </w:r>
          </w:p>
        </w:tc>
      </w:tr>
      <w:tr w14:paraId="4E12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21" w:type="dxa"/>
            <w:noWrap/>
            <w:vAlign w:val="center"/>
          </w:tcPr>
          <w:p w14:paraId="0B7595B7">
            <w:pPr>
              <w:widowControl/>
              <w:spacing w:line="420" w:lineRule="exact"/>
              <w:jc w:val="center"/>
              <w:rPr>
                <w:rFonts w:ascii="宋体" w:cs="宋体"/>
                <w:color w:val="000000"/>
                <w:kern w:val="0"/>
                <w:sz w:val="22"/>
              </w:rPr>
            </w:pPr>
            <w:r>
              <w:rPr>
                <w:rFonts w:ascii="宋体" w:hAnsi="宋体" w:cs="宋体"/>
                <w:color w:val="000000"/>
                <w:kern w:val="0"/>
                <w:sz w:val="22"/>
              </w:rPr>
              <w:t>2</w:t>
            </w:r>
          </w:p>
        </w:tc>
        <w:tc>
          <w:tcPr>
            <w:tcW w:w="2738" w:type="dxa"/>
            <w:noWrap/>
            <w:vAlign w:val="center"/>
          </w:tcPr>
          <w:p w14:paraId="633D5440">
            <w:pPr>
              <w:widowControl/>
              <w:spacing w:line="420" w:lineRule="exact"/>
              <w:jc w:val="center"/>
              <w:rPr>
                <w:rFonts w:ascii="宋体" w:cs="宋体"/>
                <w:color w:val="000000"/>
                <w:kern w:val="0"/>
                <w:sz w:val="22"/>
              </w:rPr>
            </w:pPr>
            <w:r>
              <w:rPr>
                <w:rFonts w:hint="eastAsia"/>
                <w:bCs/>
              </w:rPr>
              <w:t>次氯酸钠消毒装置</w:t>
            </w:r>
          </w:p>
        </w:tc>
        <w:tc>
          <w:tcPr>
            <w:tcW w:w="3544" w:type="dxa"/>
            <w:noWrap/>
            <w:vAlign w:val="center"/>
          </w:tcPr>
          <w:p w14:paraId="5D94DACD">
            <w:pPr>
              <w:widowControl/>
              <w:spacing w:line="420" w:lineRule="exact"/>
              <w:jc w:val="center"/>
              <w:rPr>
                <w:rFonts w:ascii="宋体" w:cs="宋体"/>
                <w:color w:val="000000"/>
                <w:kern w:val="0"/>
                <w:sz w:val="22"/>
              </w:rPr>
            </w:pPr>
            <w:r>
              <w:rPr>
                <w:rFonts w:hint="eastAsia"/>
                <w:bCs/>
              </w:rPr>
              <w:t>含计量泵3L/h、6L/h各一套</w:t>
            </w:r>
          </w:p>
        </w:tc>
        <w:tc>
          <w:tcPr>
            <w:tcW w:w="708" w:type="dxa"/>
            <w:noWrap/>
            <w:vAlign w:val="center"/>
          </w:tcPr>
          <w:p w14:paraId="0F3DFE45">
            <w:pPr>
              <w:widowControl/>
              <w:spacing w:line="420" w:lineRule="exact"/>
              <w:jc w:val="center"/>
              <w:rPr>
                <w:rFonts w:ascii="宋体" w:cs="宋体"/>
                <w:color w:val="000000"/>
                <w:kern w:val="0"/>
                <w:sz w:val="22"/>
              </w:rPr>
            </w:pPr>
            <w:r>
              <w:rPr>
                <w:rFonts w:ascii="宋体" w:hAnsi="宋体" w:cs="宋体"/>
                <w:color w:val="000000"/>
                <w:kern w:val="0"/>
                <w:sz w:val="22"/>
              </w:rPr>
              <w:t>1</w:t>
            </w:r>
          </w:p>
        </w:tc>
        <w:tc>
          <w:tcPr>
            <w:tcW w:w="709" w:type="dxa"/>
            <w:noWrap/>
            <w:vAlign w:val="center"/>
          </w:tcPr>
          <w:p w14:paraId="1EF00C5A">
            <w:pPr>
              <w:widowControl/>
              <w:spacing w:line="420" w:lineRule="exact"/>
              <w:jc w:val="center"/>
              <w:rPr>
                <w:rFonts w:ascii="宋体" w:cs="宋体"/>
                <w:color w:val="000000"/>
                <w:kern w:val="0"/>
                <w:sz w:val="22"/>
              </w:rPr>
            </w:pPr>
            <w:r>
              <w:rPr>
                <w:rFonts w:hint="eastAsia"/>
                <w:bCs/>
              </w:rPr>
              <w:t>套</w:t>
            </w:r>
          </w:p>
        </w:tc>
      </w:tr>
      <w:tr w14:paraId="10EA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21" w:type="dxa"/>
            <w:noWrap/>
            <w:vAlign w:val="center"/>
          </w:tcPr>
          <w:p w14:paraId="043333B2">
            <w:pPr>
              <w:widowControl/>
              <w:spacing w:line="420" w:lineRule="exact"/>
              <w:jc w:val="center"/>
              <w:rPr>
                <w:rFonts w:ascii="宋体" w:hAnsi="宋体" w:cs="宋体"/>
                <w:color w:val="000000"/>
                <w:kern w:val="0"/>
                <w:sz w:val="22"/>
              </w:rPr>
            </w:pPr>
            <w:r>
              <w:rPr>
                <w:rFonts w:hint="eastAsia" w:ascii="宋体" w:hAnsi="宋体" w:cs="宋体"/>
                <w:color w:val="000000"/>
                <w:kern w:val="0"/>
                <w:sz w:val="22"/>
              </w:rPr>
              <w:t>3</w:t>
            </w:r>
          </w:p>
        </w:tc>
        <w:tc>
          <w:tcPr>
            <w:tcW w:w="2738" w:type="dxa"/>
            <w:noWrap/>
            <w:vAlign w:val="center"/>
          </w:tcPr>
          <w:p w14:paraId="5BDB76A2">
            <w:pPr>
              <w:widowControl/>
              <w:spacing w:line="420" w:lineRule="exact"/>
              <w:jc w:val="center"/>
              <w:rPr>
                <w:bCs/>
              </w:rPr>
            </w:pPr>
            <w:r>
              <w:rPr>
                <w:rFonts w:hint="eastAsia"/>
                <w:bCs/>
              </w:rPr>
              <w:t>其它相关配套设施</w:t>
            </w:r>
          </w:p>
        </w:tc>
        <w:tc>
          <w:tcPr>
            <w:tcW w:w="3544" w:type="dxa"/>
            <w:noWrap/>
            <w:vAlign w:val="center"/>
          </w:tcPr>
          <w:p w14:paraId="63240AF0">
            <w:pPr>
              <w:widowControl/>
              <w:spacing w:line="420" w:lineRule="exact"/>
              <w:jc w:val="center"/>
              <w:rPr>
                <w:bCs/>
              </w:rPr>
            </w:pPr>
            <w:r>
              <w:rPr>
                <w:rFonts w:hint="eastAsia"/>
                <w:bCs/>
              </w:rPr>
              <w:t>控制系统，次氯酸钠消毒剂等</w:t>
            </w:r>
          </w:p>
        </w:tc>
        <w:tc>
          <w:tcPr>
            <w:tcW w:w="708" w:type="dxa"/>
            <w:noWrap/>
            <w:vAlign w:val="center"/>
          </w:tcPr>
          <w:p w14:paraId="3BB54D8E">
            <w:pPr>
              <w:widowControl/>
              <w:spacing w:line="420" w:lineRule="exact"/>
              <w:jc w:val="center"/>
              <w:rPr>
                <w:rFonts w:ascii="宋体" w:hAnsi="宋体" w:cs="宋体"/>
                <w:color w:val="000000"/>
                <w:kern w:val="0"/>
                <w:sz w:val="22"/>
              </w:rPr>
            </w:pPr>
            <w:r>
              <w:rPr>
                <w:rFonts w:hint="eastAsia" w:ascii="宋体" w:hAnsi="宋体" w:cs="宋体"/>
                <w:color w:val="000000"/>
                <w:kern w:val="0"/>
                <w:sz w:val="22"/>
              </w:rPr>
              <w:t>1</w:t>
            </w:r>
          </w:p>
        </w:tc>
        <w:tc>
          <w:tcPr>
            <w:tcW w:w="709" w:type="dxa"/>
            <w:noWrap/>
            <w:vAlign w:val="center"/>
          </w:tcPr>
          <w:p w14:paraId="36F71F9D">
            <w:pPr>
              <w:widowControl/>
              <w:spacing w:line="420" w:lineRule="exact"/>
              <w:jc w:val="center"/>
              <w:rPr>
                <w:bCs/>
              </w:rPr>
            </w:pPr>
            <w:r>
              <w:rPr>
                <w:rFonts w:hint="eastAsia"/>
                <w:bCs/>
              </w:rPr>
              <w:t>批</w:t>
            </w:r>
          </w:p>
        </w:tc>
      </w:tr>
      <w:tr w14:paraId="54C8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21" w:type="dxa"/>
            <w:noWrap/>
            <w:vAlign w:val="center"/>
          </w:tcPr>
          <w:p w14:paraId="6EA19B00">
            <w:pPr>
              <w:widowControl/>
              <w:spacing w:line="420" w:lineRule="exact"/>
              <w:jc w:val="center"/>
              <w:rPr>
                <w:rFonts w:ascii="宋体" w:hAnsi="宋体" w:cs="宋体"/>
                <w:color w:val="000000"/>
                <w:kern w:val="0"/>
                <w:sz w:val="22"/>
              </w:rPr>
            </w:pPr>
            <w:r>
              <w:rPr>
                <w:rFonts w:hint="eastAsia" w:ascii="宋体" w:hAnsi="宋体" w:cs="宋体"/>
                <w:color w:val="000000"/>
                <w:kern w:val="0"/>
                <w:sz w:val="22"/>
              </w:rPr>
              <w:t>4</w:t>
            </w:r>
          </w:p>
        </w:tc>
        <w:tc>
          <w:tcPr>
            <w:tcW w:w="2738" w:type="dxa"/>
            <w:noWrap/>
            <w:vAlign w:val="center"/>
          </w:tcPr>
          <w:p w14:paraId="750E2762">
            <w:pPr>
              <w:widowControl/>
              <w:spacing w:line="420" w:lineRule="exact"/>
              <w:jc w:val="center"/>
              <w:rPr>
                <w:bCs/>
              </w:rPr>
            </w:pPr>
            <w:r>
              <w:rPr>
                <w:rFonts w:hint="eastAsia"/>
                <w:bCs/>
              </w:rPr>
              <w:t>污水处理间活动板房</w:t>
            </w:r>
          </w:p>
        </w:tc>
        <w:tc>
          <w:tcPr>
            <w:tcW w:w="3544" w:type="dxa"/>
            <w:noWrap/>
            <w:vAlign w:val="center"/>
          </w:tcPr>
          <w:p w14:paraId="7098F6AB">
            <w:pPr>
              <w:widowControl/>
              <w:spacing w:line="420" w:lineRule="exact"/>
              <w:jc w:val="center"/>
              <w:rPr>
                <w:bCs/>
              </w:rPr>
            </w:pPr>
          </w:p>
        </w:tc>
        <w:tc>
          <w:tcPr>
            <w:tcW w:w="708" w:type="dxa"/>
            <w:noWrap/>
            <w:vAlign w:val="center"/>
          </w:tcPr>
          <w:p w14:paraId="6BD0EABD">
            <w:pPr>
              <w:widowControl/>
              <w:spacing w:line="420" w:lineRule="exact"/>
              <w:jc w:val="center"/>
              <w:rPr>
                <w:rFonts w:ascii="宋体" w:hAnsi="宋体" w:cs="宋体"/>
                <w:color w:val="000000"/>
                <w:kern w:val="0"/>
                <w:sz w:val="22"/>
              </w:rPr>
            </w:pPr>
            <w:r>
              <w:rPr>
                <w:rFonts w:hint="eastAsia" w:ascii="宋体" w:hAnsi="宋体" w:cs="宋体"/>
                <w:color w:val="000000"/>
                <w:kern w:val="0"/>
                <w:sz w:val="22"/>
              </w:rPr>
              <w:t>1</w:t>
            </w:r>
          </w:p>
        </w:tc>
        <w:tc>
          <w:tcPr>
            <w:tcW w:w="709" w:type="dxa"/>
            <w:noWrap/>
            <w:vAlign w:val="center"/>
          </w:tcPr>
          <w:p w14:paraId="2A356404">
            <w:pPr>
              <w:widowControl/>
              <w:spacing w:line="420" w:lineRule="exact"/>
              <w:jc w:val="center"/>
              <w:rPr>
                <w:bCs/>
              </w:rPr>
            </w:pPr>
            <w:r>
              <w:rPr>
                <w:rFonts w:hint="eastAsia"/>
                <w:bCs/>
              </w:rPr>
              <w:t>间</w:t>
            </w:r>
          </w:p>
        </w:tc>
      </w:tr>
      <w:tr w14:paraId="798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1" w:type="dxa"/>
            <w:noWrap/>
            <w:vAlign w:val="center"/>
          </w:tcPr>
          <w:p w14:paraId="13FE66FF">
            <w:pPr>
              <w:widowControl/>
              <w:spacing w:line="420" w:lineRule="exact"/>
              <w:jc w:val="center"/>
              <w:rPr>
                <w:rFonts w:ascii="宋体" w:cs="宋体"/>
                <w:color w:val="000000"/>
                <w:kern w:val="0"/>
                <w:sz w:val="22"/>
              </w:rPr>
            </w:pPr>
            <w:r>
              <w:rPr>
                <w:rFonts w:hint="eastAsia" w:ascii="宋体" w:hAnsi="宋体" w:cs="宋体"/>
                <w:color w:val="000000"/>
                <w:kern w:val="0"/>
                <w:sz w:val="22"/>
              </w:rPr>
              <w:t>5</w:t>
            </w:r>
          </w:p>
        </w:tc>
        <w:tc>
          <w:tcPr>
            <w:tcW w:w="7699" w:type="dxa"/>
            <w:gridSpan w:val="4"/>
            <w:noWrap/>
            <w:vAlign w:val="center"/>
          </w:tcPr>
          <w:p w14:paraId="03F23C76">
            <w:pPr>
              <w:widowControl/>
              <w:spacing w:line="420" w:lineRule="exact"/>
              <w:jc w:val="center"/>
              <w:rPr>
                <w:rFonts w:ascii="宋体" w:cs="宋体"/>
                <w:color w:val="000000"/>
                <w:kern w:val="0"/>
                <w:sz w:val="22"/>
              </w:rPr>
            </w:pPr>
            <w:r>
              <w:rPr>
                <w:rFonts w:hint="eastAsia"/>
              </w:rPr>
              <w:t>注：含服务期间所有药剂耗材、每日设备维保及台账填写等</w:t>
            </w:r>
          </w:p>
        </w:tc>
      </w:tr>
    </w:tbl>
    <w:p w14:paraId="1287D6EC">
      <w:pPr>
        <w:pStyle w:val="3"/>
        <w:pageBreakBefore w:val="0"/>
        <w:widowControl w:val="0"/>
        <w:tabs>
          <w:tab w:val="left" w:pos="644"/>
        </w:tabs>
        <w:kinsoku/>
        <w:wordWrap/>
        <w:overflowPunct/>
        <w:topLinePunct w:val="0"/>
        <w:autoSpaceDE/>
        <w:autoSpaceDN/>
        <w:bidi w:val="0"/>
        <w:adjustRightInd/>
        <w:snapToGrid/>
        <w:spacing w:before="0" w:after="0" w:line="54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三、其他要求</w:t>
      </w:r>
    </w:p>
    <w:p w14:paraId="2ADABE33">
      <w:pPr>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宋体" w:hAnsi="宋体" w:eastAsia="宋体" w:cs="宋体"/>
          <w:spacing w:val="3"/>
          <w:kern w:val="2"/>
          <w:sz w:val="28"/>
          <w:szCs w:val="28"/>
          <w:lang w:val="en-US" w:eastAsia="zh-CN" w:bidi="ar-SA"/>
        </w:rPr>
      </w:pPr>
      <w:r>
        <w:rPr>
          <w:rFonts w:hint="eastAsia" w:ascii="宋体" w:hAnsi="宋体" w:cs="宋体"/>
          <w:spacing w:val="3"/>
          <w:sz w:val="28"/>
          <w:szCs w:val="28"/>
          <w:lang w:val="en-US" w:eastAsia="zh-CN"/>
        </w:rPr>
        <w:t>1、</w:t>
      </w:r>
      <w:r>
        <w:rPr>
          <w:rFonts w:hint="eastAsia" w:ascii="宋体" w:hAnsi="宋体" w:eastAsia="宋体" w:cs="宋体"/>
          <w:spacing w:val="3"/>
          <w:kern w:val="2"/>
          <w:sz w:val="28"/>
          <w:szCs w:val="28"/>
          <w:lang w:val="en-US" w:eastAsia="zh-CN" w:bidi="ar-SA"/>
        </w:rPr>
        <w:t>投标人需提供至少一份近三年内与医疗机构签订的污水处理运营服务合同。</w:t>
      </w:r>
    </w:p>
    <w:p w14:paraId="497A6F65">
      <w:pPr>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宋体" w:hAnsi="宋体" w:eastAsia="宋体" w:cs="宋体"/>
          <w:spacing w:val="3"/>
          <w:kern w:val="2"/>
          <w:sz w:val="28"/>
          <w:szCs w:val="28"/>
          <w:lang w:val="en-US" w:eastAsia="zh-CN" w:bidi="ar-SA"/>
        </w:rPr>
      </w:pPr>
      <w:r>
        <w:rPr>
          <w:rFonts w:hint="eastAsia" w:ascii="宋体" w:hAnsi="宋体" w:cs="宋体"/>
          <w:spacing w:val="3"/>
          <w:sz w:val="28"/>
          <w:szCs w:val="28"/>
          <w:lang w:val="en-US" w:eastAsia="zh-CN"/>
        </w:rPr>
        <w:t>2、</w:t>
      </w:r>
      <w:r>
        <w:rPr>
          <w:rFonts w:hint="eastAsia" w:ascii="宋体" w:hAnsi="宋体" w:eastAsia="宋体" w:cs="宋体"/>
          <w:spacing w:val="3"/>
          <w:kern w:val="2"/>
          <w:sz w:val="28"/>
          <w:szCs w:val="28"/>
          <w:lang w:val="en-US" w:eastAsia="zh-CN" w:bidi="ar-SA"/>
        </w:rPr>
        <w:t>服务期间设备的维修保养：</w:t>
      </w:r>
    </w:p>
    <w:p w14:paraId="7EB4C04D">
      <w:pPr>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宋体" w:hAnsi="宋体" w:eastAsia="宋体" w:cs="宋体"/>
          <w:spacing w:val="3"/>
          <w:kern w:val="2"/>
          <w:sz w:val="28"/>
          <w:szCs w:val="28"/>
          <w:lang w:val="en-US" w:eastAsia="zh-CN" w:bidi="ar-SA"/>
        </w:rPr>
      </w:pPr>
      <w:r>
        <w:rPr>
          <w:rFonts w:hint="eastAsia" w:ascii="宋体" w:hAnsi="宋体" w:cs="宋体"/>
          <w:spacing w:val="3"/>
          <w:kern w:val="2"/>
          <w:sz w:val="28"/>
          <w:szCs w:val="28"/>
          <w:lang w:val="en-US" w:eastAsia="zh-CN" w:bidi="ar-SA"/>
        </w:rPr>
        <w:t>（</w:t>
      </w:r>
      <w:r>
        <w:rPr>
          <w:rFonts w:hint="eastAsia" w:ascii="宋体" w:hAnsi="宋体" w:eastAsia="宋体" w:cs="宋体"/>
          <w:spacing w:val="3"/>
          <w:kern w:val="2"/>
          <w:sz w:val="28"/>
          <w:szCs w:val="28"/>
          <w:lang w:val="en-US" w:eastAsia="zh-CN" w:bidi="ar-SA"/>
        </w:rPr>
        <w:t>1</w:t>
      </w:r>
      <w:r>
        <w:rPr>
          <w:rFonts w:hint="eastAsia" w:ascii="宋体" w:hAnsi="宋体" w:cs="宋体"/>
          <w:spacing w:val="3"/>
          <w:kern w:val="2"/>
          <w:sz w:val="28"/>
          <w:szCs w:val="28"/>
          <w:lang w:val="en-US" w:eastAsia="zh-CN" w:bidi="ar-SA"/>
        </w:rPr>
        <w:t>）</w:t>
      </w:r>
      <w:r>
        <w:rPr>
          <w:rFonts w:hint="eastAsia" w:ascii="宋体" w:hAnsi="宋体" w:eastAsia="宋体" w:cs="宋体"/>
          <w:spacing w:val="3"/>
          <w:kern w:val="2"/>
          <w:sz w:val="28"/>
          <w:szCs w:val="28"/>
          <w:lang w:val="en-US" w:eastAsia="zh-CN" w:bidi="ar-SA"/>
        </w:rPr>
        <w:t>确认服务关系之时，</w:t>
      </w:r>
      <w:r>
        <w:rPr>
          <w:rFonts w:hint="eastAsia" w:ascii="宋体" w:hAnsi="宋体" w:cs="宋体"/>
          <w:spacing w:val="3"/>
          <w:kern w:val="2"/>
          <w:sz w:val="28"/>
          <w:szCs w:val="28"/>
          <w:lang w:val="en-US" w:eastAsia="zh-CN" w:bidi="ar-SA"/>
        </w:rPr>
        <w:t>供应商</w:t>
      </w:r>
      <w:r>
        <w:rPr>
          <w:rFonts w:hint="eastAsia" w:ascii="宋体" w:hAnsi="宋体" w:eastAsia="宋体" w:cs="宋体"/>
          <w:spacing w:val="3"/>
          <w:kern w:val="2"/>
          <w:sz w:val="28"/>
          <w:szCs w:val="28"/>
          <w:lang w:val="en-US" w:eastAsia="zh-CN" w:bidi="ar-SA"/>
        </w:rPr>
        <w:t>应按照服务要求提供所需设备设施，并在一周内投入使用；</w:t>
      </w:r>
    </w:p>
    <w:p w14:paraId="62AE4952">
      <w:pPr>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宋体" w:hAnsi="宋体" w:eastAsia="宋体" w:cs="宋体"/>
          <w:spacing w:val="3"/>
          <w:kern w:val="2"/>
          <w:sz w:val="28"/>
          <w:szCs w:val="28"/>
          <w:lang w:val="en-US" w:eastAsia="zh-CN" w:bidi="ar-SA"/>
        </w:rPr>
      </w:pPr>
      <w:r>
        <w:rPr>
          <w:rFonts w:hint="eastAsia" w:ascii="宋体" w:hAnsi="宋体" w:cs="宋体"/>
          <w:spacing w:val="3"/>
          <w:kern w:val="2"/>
          <w:sz w:val="28"/>
          <w:szCs w:val="28"/>
          <w:lang w:val="en-US" w:eastAsia="zh-CN" w:bidi="ar-SA"/>
        </w:rPr>
        <w:t>（</w:t>
      </w:r>
      <w:r>
        <w:rPr>
          <w:rFonts w:hint="eastAsia" w:ascii="宋体" w:hAnsi="宋体" w:eastAsia="宋体" w:cs="宋体"/>
          <w:spacing w:val="3"/>
          <w:kern w:val="2"/>
          <w:sz w:val="28"/>
          <w:szCs w:val="28"/>
          <w:lang w:val="en-US" w:eastAsia="zh-CN" w:bidi="ar-SA"/>
        </w:rPr>
        <w:t>2</w:t>
      </w:r>
      <w:r>
        <w:rPr>
          <w:rFonts w:hint="eastAsia" w:ascii="宋体" w:hAnsi="宋体" w:cs="宋体"/>
          <w:spacing w:val="3"/>
          <w:kern w:val="2"/>
          <w:sz w:val="28"/>
          <w:szCs w:val="28"/>
          <w:lang w:val="en-US" w:eastAsia="zh-CN" w:bidi="ar-SA"/>
        </w:rPr>
        <w:t>）</w:t>
      </w:r>
      <w:r>
        <w:rPr>
          <w:rFonts w:hint="eastAsia" w:ascii="宋体" w:hAnsi="宋体" w:eastAsia="宋体" w:cs="宋体"/>
          <w:spacing w:val="3"/>
          <w:kern w:val="2"/>
          <w:sz w:val="28"/>
          <w:szCs w:val="28"/>
          <w:lang w:val="en-US" w:eastAsia="zh-CN" w:bidi="ar-SA"/>
        </w:rPr>
        <w:t>服务期间，设备维修保养及污水处理药剂均由供应商负责，每天由专人到现场进行加药及设备设施维护保养，并做好相关台账记录，所有维修费用由供应商支付。</w:t>
      </w:r>
    </w:p>
    <w:p w14:paraId="172535D4">
      <w:pPr>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宋体" w:hAnsi="宋体" w:eastAsia="宋体" w:cs="宋体"/>
          <w:spacing w:val="3"/>
          <w:kern w:val="2"/>
          <w:sz w:val="28"/>
          <w:szCs w:val="28"/>
          <w:lang w:val="en-US" w:eastAsia="zh-CN" w:bidi="ar-SA"/>
        </w:rPr>
      </w:pPr>
      <w:r>
        <w:rPr>
          <w:rFonts w:hint="eastAsia" w:ascii="宋体" w:hAnsi="宋体" w:cs="宋体"/>
          <w:spacing w:val="3"/>
          <w:kern w:val="2"/>
          <w:sz w:val="28"/>
          <w:szCs w:val="28"/>
          <w:lang w:val="en-US" w:eastAsia="zh-CN" w:bidi="ar-SA"/>
        </w:rPr>
        <w:t>（</w:t>
      </w:r>
      <w:r>
        <w:rPr>
          <w:rFonts w:hint="eastAsia" w:ascii="宋体" w:hAnsi="宋体" w:eastAsia="宋体" w:cs="宋体"/>
          <w:spacing w:val="3"/>
          <w:kern w:val="2"/>
          <w:sz w:val="28"/>
          <w:szCs w:val="28"/>
          <w:lang w:val="en-US" w:eastAsia="zh-CN" w:bidi="ar-SA"/>
        </w:rPr>
        <w:t>3</w:t>
      </w:r>
      <w:r>
        <w:rPr>
          <w:rFonts w:hint="eastAsia" w:ascii="宋体" w:hAnsi="宋体" w:cs="宋体"/>
          <w:spacing w:val="3"/>
          <w:kern w:val="2"/>
          <w:sz w:val="28"/>
          <w:szCs w:val="28"/>
          <w:lang w:val="en-US" w:eastAsia="zh-CN" w:bidi="ar-SA"/>
        </w:rPr>
        <w:t>）</w:t>
      </w:r>
      <w:r>
        <w:rPr>
          <w:rFonts w:hint="eastAsia" w:ascii="宋体" w:hAnsi="宋体" w:eastAsia="宋体" w:cs="宋体"/>
          <w:spacing w:val="3"/>
          <w:kern w:val="2"/>
          <w:sz w:val="28"/>
          <w:szCs w:val="28"/>
          <w:lang w:val="en-US" w:eastAsia="zh-CN" w:bidi="ar-SA"/>
        </w:rPr>
        <w:t>服务期间，供应商必须支持协助采购人保障感染病区污水处理消毒达标，如出现非甲方人为原因导致的传染病区污水排放超标问题，被环保及其他部门处罚，供应商必须承担全部经济及其它相关责任。</w:t>
      </w:r>
    </w:p>
    <w:p w14:paraId="50497DBE">
      <w:pPr>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宋体" w:hAnsi="宋体" w:eastAsia="宋体" w:cs="宋体"/>
          <w:spacing w:val="3"/>
          <w:kern w:val="2"/>
          <w:sz w:val="28"/>
          <w:szCs w:val="28"/>
          <w:lang w:val="en-US" w:eastAsia="zh-CN" w:bidi="ar-SA"/>
        </w:rPr>
      </w:pPr>
      <w:r>
        <w:rPr>
          <w:rFonts w:hint="eastAsia" w:ascii="宋体" w:hAnsi="宋体" w:cs="宋体"/>
          <w:spacing w:val="3"/>
          <w:kern w:val="2"/>
          <w:sz w:val="28"/>
          <w:szCs w:val="28"/>
          <w:lang w:val="en-US" w:eastAsia="zh-CN" w:bidi="ar-SA"/>
        </w:rPr>
        <w:t>（4）</w:t>
      </w:r>
      <w:r>
        <w:rPr>
          <w:rFonts w:hint="eastAsia" w:ascii="宋体" w:hAnsi="宋体" w:eastAsia="宋体" w:cs="宋体"/>
          <w:spacing w:val="3"/>
          <w:kern w:val="2"/>
          <w:sz w:val="28"/>
          <w:szCs w:val="28"/>
          <w:lang w:val="en-US" w:eastAsia="zh-CN" w:bidi="ar-SA"/>
        </w:rPr>
        <w:t>供应商应按三甲医院要求对设备的日常使用、维护、巡检等做好台账，涉及危化品管理的严格按有关规定执行。</w:t>
      </w:r>
    </w:p>
    <w:p w14:paraId="3ED8C69D">
      <w:pPr>
        <w:pageBreakBefore w:val="0"/>
        <w:widowControl w:val="0"/>
        <w:kinsoku/>
        <w:wordWrap/>
        <w:overflowPunct/>
        <w:topLinePunct w:val="0"/>
        <w:autoSpaceDE/>
        <w:autoSpaceDN/>
        <w:bidi w:val="0"/>
        <w:adjustRightInd/>
        <w:snapToGrid/>
        <w:spacing w:line="540" w:lineRule="exact"/>
        <w:ind w:firstLine="572" w:firstLineChars="200"/>
        <w:textAlignment w:val="auto"/>
        <w:rPr>
          <w:rFonts w:hint="default" w:ascii="宋体" w:hAnsi="宋体" w:eastAsia="宋体" w:cs="宋体"/>
          <w:spacing w:val="3"/>
          <w:sz w:val="28"/>
          <w:szCs w:val="28"/>
          <w:lang w:val="en-US" w:eastAsia="zh-CN"/>
        </w:rPr>
      </w:pPr>
      <w:r>
        <w:rPr>
          <w:rFonts w:hint="eastAsia" w:ascii="宋体" w:hAnsi="宋体" w:cs="宋体"/>
          <w:spacing w:val="3"/>
          <w:kern w:val="2"/>
          <w:sz w:val="28"/>
          <w:szCs w:val="28"/>
          <w:lang w:val="en-US" w:eastAsia="zh-CN" w:bidi="ar-SA"/>
        </w:rPr>
        <w:t>（</w:t>
      </w:r>
      <w:r>
        <w:rPr>
          <w:rFonts w:hint="eastAsia" w:ascii="宋体" w:hAnsi="宋体" w:eastAsia="宋体" w:cs="宋体"/>
          <w:spacing w:val="3"/>
          <w:kern w:val="2"/>
          <w:sz w:val="28"/>
          <w:szCs w:val="28"/>
          <w:lang w:val="en-US" w:eastAsia="zh-CN" w:bidi="ar-SA"/>
        </w:rPr>
        <w:t>5</w:t>
      </w:r>
      <w:r>
        <w:rPr>
          <w:rFonts w:hint="eastAsia" w:ascii="宋体" w:hAnsi="宋体" w:cs="宋体"/>
          <w:spacing w:val="3"/>
          <w:kern w:val="2"/>
          <w:sz w:val="28"/>
          <w:szCs w:val="28"/>
          <w:lang w:val="en-US" w:eastAsia="zh-CN" w:bidi="ar-SA"/>
        </w:rPr>
        <w:t>）</w:t>
      </w:r>
      <w:r>
        <w:rPr>
          <w:rFonts w:hint="eastAsia" w:ascii="宋体" w:hAnsi="宋体" w:eastAsia="宋体" w:cs="宋体"/>
          <w:spacing w:val="3"/>
          <w:kern w:val="2"/>
          <w:sz w:val="28"/>
          <w:szCs w:val="28"/>
          <w:lang w:val="en-US" w:eastAsia="zh-CN" w:bidi="ar-SA"/>
        </w:rPr>
        <w:t>运营管理服务两年到期后，</w:t>
      </w:r>
      <w:r>
        <w:rPr>
          <w:rFonts w:hint="eastAsia" w:ascii="宋体" w:hAnsi="宋体" w:cs="宋体"/>
          <w:spacing w:val="3"/>
          <w:kern w:val="2"/>
          <w:sz w:val="28"/>
          <w:szCs w:val="28"/>
          <w:lang w:val="en-US" w:eastAsia="zh-CN" w:bidi="ar-SA"/>
        </w:rPr>
        <w:t>供应</w:t>
      </w:r>
      <w:r>
        <w:rPr>
          <w:rFonts w:hint="eastAsia" w:ascii="宋体" w:hAnsi="宋体" w:eastAsia="宋体" w:cs="宋体"/>
          <w:spacing w:val="3"/>
          <w:kern w:val="2"/>
          <w:sz w:val="28"/>
          <w:szCs w:val="28"/>
          <w:lang w:val="en-US" w:eastAsia="zh-CN" w:bidi="ar-SA"/>
        </w:rPr>
        <w:t>商提供在本项目的所有配套设备所有权全部归院方所有。</w:t>
      </w:r>
    </w:p>
    <w:p w14:paraId="1E6ED830">
      <w:pPr>
        <w:pStyle w:val="2"/>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val="0"/>
          <w:spacing w:val="3"/>
          <w:kern w:val="2"/>
          <w:sz w:val="28"/>
          <w:szCs w:val="28"/>
          <w:lang w:val="en-US" w:eastAsia="zh-CN" w:bidi="ar-SA"/>
        </w:rPr>
      </w:pPr>
      <w:r>
        <w:rPr>
          <w:rFonts w:hint="eastAsia" w:ascii="黑体" w:hAnsi="黑体" w:eastAsia="黑体" w:cs="黑体"/>
          <w:b w:val="0"/>
          <w:bCs w:val="0"/>
          <w:kern w:val="2"/>
          <w:sz w:val="28"/>
          <w:szCs w:val="28"/>
          <w:lang w:val="zh-CN" w:eastAsia="zh-CN" w:bidi="ar-SA"/>
        </w:rPr>
        <w:t>四、结算方式：</w:t>
      </w:r>
      <w:r>
        <w:rPr>
          <w:rFonts w:hint="eastAsia" w:ascii="宋体" w:hAnsi="宋体" w:eastAsia="宋体" w:cs="宋体"/>
          <w:b w:val="0"/>
          <w:bCs w:val="0"/>
          <w:spacing w:val="3"/>
          <w:kern w:val="2"/>
          <w:sz w:val="28"/>
          <w:szCs w:val="28"/>
          <w:lang w:val="en-US" w:eastAsia="zh-CN" w:bidi="ar-SA"/>
        </w:rPr>
        <w:t>每个合同年度服务期满支付该年度运营服务费用。</w:t>
      </w:r>
    </w:p>
    <w:p w14:paraId="083FFB69">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rPr>
      </w:pPr>
    </w:p>
    <w:p w14:paraId="545237F8">
      <w:pPr>
        <w:rPr>
          <w:rFonts w:hint="eastAsia" w:ascii="宋体" w:hAnsi="宋体"/>
        </w:rPr>
      </w:pPr>
    </w:p>
    <w:p w14:paraId="1FB2B3F4">
      <w:pPr>
        <w:rPr>
          <w:rFonts w:hint="eastAsia" w:ascii="宋体" w:hAnsi="宋体"/>
        </w:rPr>
      </w:pPr>
    </w:p>
    <w:p w14:paraId="4D126DAB">
      <w:pPr>
        <w:rPr>
          <w:rFonts w:hint="eastAsia" w:ascii="宋体" w:hAnsi="宋体"/>
        </w:rPr>
      </w:pPr>
    </w:p>
    <w:p w14:paraId="231AB1E3">
      <w:pPr>
        <w:rPr>
          <w:rFonts w:hint="eastAsia" w:ascii="宋体" w:hAnsi="宋体"/>
        </w:rPr>
      </w:pPr>
    </w:p>
    <w:p w14:paraId="07FE524C">
      <w:pPr>
        <w:rPr>
          <w:rFonts w:hint="eastAsia" w:ascii="宋体" w:hAnsi="宋体"/>
        </w:rPr>
      </w:pPr>
    </w:p>
    <w:p w14:paraId="1160242B">
      <w:pPr>
        <w:rPr>
          <w:rFonts w:hint="eastAsia" w:ascii="宋体" w:hAnsi="宋体"/>
        </w:rPr>
      </w:pPr>
    </w:p>
    <w:p w14:paraId="13F7E03A">
      <w:pPr>
        <w:rPr>
          <w:rFonts w:hint="eastAsia" w:ascii="宋体" w:hAnsi="宋体"/>
        </w:rPr>
      </w:pPr>
    </w:p>
    <w:p w14:paraId="56EE5617">
      <w:pPr>
        <w:rPr>
          <w:rFonts w:hint="eastAsia" w:ascii="宋体" w:hAnsi="宋体"/>
        </w:rPr>
      </w:pPr>
    </w:p>
    <w:p w14:paraId="7ECF0D99">
      <w:pPr>
        <w:rPr>
          <w:rFonts w:hint="eastAsia" w:ascii="宋体" w:hAnsi="宋体"/>
        </w:rPr>
      </w:pPr>
    </w:p>
    <w:p w14:paraId="7DE04DC3">
      <w:pPr>
        <w:rPr>
          <w:rFonts w:hint="eastAsia" w:ascii="宋体" w:hAnsi="宋体"/>
        </w:rPr>
      </w:pPr>
    </w:p>
    <w:p w14:paraId="47D1D2EF">
      <w:pPr>
        <w:rPr>
          <w:rFonts w:hint="eastAsia" w:ascii="宋体" w:hAnsi="宋体"/>
        </w:rPr>
      </w:pPr>
    </w:p>
    <w:p w14:paraId="080A76FF">
      <w:pPr>
        <w:rPr>
          <w:rFonts w:hint="eastAsia" w:ascii="宋体" w:hAnsi="宋体"/>
        </w:rPr>
      </w:pPr>
    </w:p>
    <w:p w14:paraId="2B7ABF69">
      <w:pPr>
        <w:rPr>
          <w:rFonts w:hint="eastAsia" w:ascii="宋体" w:hAnsi="宋体"/>
        </w:rPr>
      </w:pPr>
    </w:p>
    <w:p w14:paraId="74048EC4">
      <w:pPr>
        <w:rPr>
          <w:rFonts w:hint="eastAsia" w:ascii="宋体" w:hAnsi="宋体"/>
        </w:rPr>
      </w:pPr>
    </w:p>
    <w:p w14:paraId="31ECE2B1">
      <w:pPr>
        <w:rPr>
          <w:rFonts w:hint="eastAsia" w:ascii="宋体" w:hAnsi="宋体"/>
        </w:rPr>
      </w:pPr>
    </w:p>
    <w:p w14:paraId="316F1DBC">
      <w:pPr>
        <w:rPr>
          <w:rFonts w:hint="eastAsia" w:ascii="宋体" w:hAnsi="宋体"/>
        </w:rPr>
      </w:pPr>
    </w:p>
    <w:p w14:paraId="435F3C6C">
      <w:pPr>
        <w:rPr>
          <w:rFonts w:hint="eastAsia" w:ascii="宋体" w:hAnsi="宋体"/>
        </w:rPr>
      </w:pPr>
    </w:p>
    <w:p w14:paraId="59470BC9">
      <w:pPr>
        <w:rPr>
          <w:rFonts w:hint="eastAsia" w:ascii="宋体" w:hAnsi="宋体"/>
        </w:rPr>
      </w:pPr>
    </w:p>
    <w:p w14:paraId="358EF157">
      <w:pPr>
        <w:rPr>
          <w:rFonts w:hint="eastAsia" w:ascii="宋体" w:hAnsi="宋体"/>
        </w:rPr>
      </w:pPr>
    </w:p>
    <w:p w14:paraId="37C7693F">
      <w:pPr>
        <w:rPr>
          <w:rFonts w:hint="eastAsia" w:ascii="宋体" w:hAnsi="宋体"/>
        </w:rPr>
      </w:pPr>
    </w:p>
    <w:p w14:paraId="6646EB1C">
      <w:pPr>
        <w:rPr>
          <w:rFonts w:hint="eastAsia" w:ascii="宋体" w:hAnsi="宋体"/>
        </w:rPr>
      </w:pPr>
    </w:p>
    <w:p w14:paraId="69BABD8D">
      <w:pPr>
        <w:pStyle w:val="2"/>
        <w:spacing w:line="240" w:lineRule="auto"/>
        <w:jc w:val="center"/>
        <w:rPr>
          <w:rFonts w:hint="eastAsia" w:ascii="宋体" w:hAnsi="宋体"/>
        </w:rPr>
      </w:pPr>
    </w:p>
    <w:p w14:paraId="56FD04EB">
      <w:pPr>
        <w:pStyle w:val="2"/>
        <w:spacing w:line="240" w:lineRule="auto"/>
        <w:jc w:val="center"/>
        <w:rPr>
          <w:rFonts w:hint="eastAsia" w:ascii="宋体" w:hAnsi="宋体"/>
        </w:rPr>
      </w:pPr>
    </w:p>
    <w:p w14:paraId="3CD9877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503AE16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666CB956">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rPr>
      </w:pPr>
    </w:p>
    <w:p w14:paraId="778A12B4">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rPr>
      </w:pPr>
    </w:p>
    <w:p w14:paraId="3227875F">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rPr>
      </w:pPr>
    </w:p>
    <w:p w14:paraId="70CA7B3B">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rPr>
      </w:pPr>
    </w:p>
    <w:p w14:paraId="43BD6D1C">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rPr>
      </w:pPr>
    </w:p>
    <w:p w14:paraId="58584044">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rPr>
      </w:pPr>
    </w:p>
    <w:p w14:paraId="77E9CB55">
      <w:pPr>
        <w:pStyle w:val="2"/>
        <w:spacing w:line="240" w:lineRule="auto"/>
        <w:jc w:val="center"/>
        <w:rPr>
          <w:rFonts w:hint="eastAsia" w:ascii="宋体" w:hAnsi="宋体"/>
        </w:rPr>
      </w:pPr>
    </w:p>
    <w:p w14:paraId="3A2D6328">
      <w:pPr>
        <w:rPr>
          <w:rFonts w:hint="eastAsia" w:ascii="宋体" w:hAnsi="宋体"/>
        </w:rPr>
      </w:pPr>
    </w:p>
    <w:p w14:paraId="468CAA56">
      <w:pPr>
        <w:rPr>
          <w:rFonts w:hint="eastAsia" w:ascii="宋体" w:hAnsi="宋体"/>
        </w:rPr>
      </w:pPr>
    </w:p>
    <w:p w14:paraId="66B49B0B">
      <w:pPr>
        <w:rPr>
          <w:rFonts w:hint="eastAsia" w:ascii="宋体" w:hAnsi="宋体"/>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89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3829"/>
        <w:gridCol w:w="1725"/>
        <w:gridCol w:w="1050"/>
      </w:tblGrid>
      <w:tr w14:paraId="4A8E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284DC25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序号</w:t>
            </w:r>
          </w:p>
        </w:tc>
        <w:tc>
          <w:tcPr>
            <w:tcW w:w="5492" w:type="dxa"/>
            <w:gridSpan w:val="2"/>
            <w:shd w:val="clear" w:color="auto" w:fill="D9D9D9"/>
            <w:noWrap w:val="0"/>
            <w:vAlign w:val="center"/>
          </w:tcPr>
          <w:p w14:paraId="190A59D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kern w:val="0"/>
                <w:sz w:val="24"/>
                <w:szCs w:val="22"/>
                <w:lang w:val="en-US" w:eastAsia="zh-CN" w:bidi="ar-SA"/>
              </w:rPr>
            </w:pPr>
            <w:r>
              <w:rPr>
                <w:rFonts w:hint="eastAsia" w:ascii="宋体" w:hAnsi="宋体" w:cs="宋体"/>
                <w:kern w:val="0"/>
                <w:sz w:val="24"/>
                <w:szCs w:val="22"/>
              </w:rPr>
              <w:t>名称</w:t>
            </w:r>
          </w:p>
        </w:tc>
        <w:tc>
          <w:tcPr>
            <w:tcW w:w="1725" w:type="dxa"/>
            <w:shd w:val="clear" w:color="auto" w:fill="D9D9D9"/>
            <w:noWrap w:val="0"/>
            <w:vAlign w:val="center"/>
          </w:tcPr>
          <w:p w14:paraId="36F36FA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kern w:val="0"/>
                <w:sz w:val="24"/>
                <w:szCs w:val="22"/>
                <w:lang w:val="en-US" w:eastAsia="zh-CN" w:bidi="ar-SA"/>
              </w:rPr>
            </w:pPr>
            <w:r>
              <w:rPr>
                <w:rFonts w:hint="eastAsia" w:ascii="宋体" w:hAnsi="宋体" w:cs="宋体"/>
                <w:kern w:val="0"/>
                <w:sz w:val="24"/>
                <w:szCs w:val="22"/>
                <w:lang w:val="en-US" w:eastAsia="zh-CN"/>
              </w:rPr>
              <w:t>小</w:t>
            </w:r>
            <w:r>
              <w:rPr>
                <w:rFonts w:hint="eastAsia" w:ascii="宋体" w:hAnsi="宋体" w:cs="宋体"/>
                <w:kern w:val="0"/>
                <w:sz w:val="24"/>
                <w:szCs w:val="22"/>
              </w:rPr>
              <w:t>计</w:t>
            </w:r>
            <w:r>
              <w:rPr>
                <w:rFonts w:hint="eastAsia" w:ascii="宋体" w:hAnsi="宋体" w:cs="宋体"/>
                <w:color w:val="000000"/>
                <w:kern w:val="0"/>
                <w:sz w:val="30"/>
                <w:szCs w:val="30"/>
              </w:rPr>
              <w:t>（元）</w:t>
            </w:r>
          </w:p>
        </w:tc>
        <w:tc>
          <w:tcPr>
            <w:tcW w:w="1050" w:type="dxa"/>
            <w:shd w:val="clear" w:color="auto" w:fill="D9D9D9"/>
            <w:noWrap w:val="0"/>
            <w:vAlign w:val="center"/>
          </w:tcPr>
          <w:p w14:paraId="48AF165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备注</w:t>
            </w:r>
          </w:p>
        </w:tc>
      </w:tr>
      <w:tr w14:paraId="3CA8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23" w:type="dxa"/>
            <w:noWrap w:val="0"/>
            <w:vAlign w:val="center"/>
          </w:tcPr>
          <w:p w14:paraId="45EC32DE">
            <w:pPr>
              <w:numPr>
                <w:ilvl w:val="0"/>
                <w:numId w:val="1"/>
              </w:numPr>
              <w:tabs>
                <w:tab w:val="left" w:pos="82"/>
              </w:tabs>
              <w:adjustRightInd w:val="0"/>
              <w:snapToGrid w:val="0"/>
              <w:jc w:val="center"/>
              <w:rPr>
                <w:rFonts w:ascii="宋体" w:hAnsi="宋体"/>
                <w:sz w:val="24"/>
                <w:szCs w:val="22"/>
              </w:rPr>
            </w:pPr>
          </w:p>
        </w:tc>
        <w:tc>
          <w:tcPr>
            <w:tcW w:w="5492" w:type="dxa"/>
            <w:gridSpan w:val="2"/>
            <w:noWrap w:val="0"/>
            <w:vAlign w:val="center"/>
          </w:tcPr>
          <w:p w14:paraId="2B8BA1DA">
            <w:pPr>
              <w:spacing w:line="240" w:lineRule="atLeast"/>
              <w:ind w:left="-48" w:leftChars="-23" w:right="-65" w:rightChars="-31"/>
              <w:jc w:val="center"/>
              <w:rPr>
                <w:rFonts w:ascii="宋体" w:hAnsi="宋体" w:cs="宋体"/>
                <w:kern w:val="0"/>
                <w:sz w:val="24"/>
              </w:rPr>
            </w:pPr>
            <w:r>
              <w:rPr>
                <w:rFonts w:hint="eastAsia" w:ascii="宋体" w:hAnsi="宋体" w:cs="宋体"/>
                <w:color w:val="000000"/>
                <w:w w:val="80"/>
                <w:kern w:val="0"/>
                <w:sz w:val="30"/>
                <w:szCs w:val="30"/>
              </w:rPr>
              <w:t>感染科废水预处理运营管理服务</w:t>
            </w:r>
          </w:p>
        </w:tc>
        <w:tc>
          <w:tcPr>
            <w:tcW w:w="1725" w:type="dxa"/>
            <w:noWrap w:val="0"/>
            <w:vAlign w:val="center"/>
          </w:tcPr>
          <w:p w14:paraId="54D5124F">
            <w:pPr>
              <w:spacing w:line="240" w:lineRule="atLeast"/>
              <w:ind w:left="-48" w:leftChars="-23" w:right="-65" w:rightChars="-31"/>
              <w:jc w:val="center"/>
              <w:rPr>
                <w:rFonts w:ascii="宋体" w:hAnsi="宋体" w:cs="宋体"/>
                <w:kern w:val="0"/>
                <w:sz w:val="24"/>
              </w:rPr>
            </w:pPr>
            <w:r>
              <w:rPr>
                <w:rFonts w:hint="eastAsia" w:ascii="宋体" w:hAnsi="宋体" w:cs="宋体"/>
                <w:color w:val="000000"/>
                <w:w w:val="90"/>
                <w:kern w:val="0"/>
                <w:sz w:val="30"/>
                <w:szCs w:val="30"/>
                <w:u w:val="single"/>
                <w:lang w:val="en-US" w:eastAsia="zh-CN"/>
              </w:rPr>
              <w:t xml:space="preserve">    </w:t>
            </w:r>
            <w:r>
              <w:rPr>
                <w:rFonts w:hint="eastAsia" w:ascii="宋体" w:hAnsi="宋体" w:cs="宋体"/>
                <w:color w:val="000000"/>
                <w:w w:val="90"/>
                <w:kern w:val="0"/>
                <w:sz w:val="30"/>
                <w:szCs w:val="30"/>
              </w:rPr>
              <w:t>/年</w:t>
            </w:r>
          </w:p>
        </w:tc>
        <w:tc>
          <w:tcPr>
            <w:tcW w:w="1050" w:type="dxa"/>
            <w:noWrap w:val="0"/>
            <w:vAlign w:val="center"/>
          </w:tcPr>
          <w:p w14:paraId="0ED67EAE">
            <w:pPr>
              <w:spacing w:line="240" w:lineRule="atLeast"/>
              <w:ind w:left="-48" w:leftChars="-23" w:right="-65" w:rightChars="-31"/>
              <w:jc w:val="center"/>
              <w:rPr>
                <w:rFonts w:ascii="宋体" w:hAnsi="宋体" w:cs="宋体"/>
                <w:kern w:val="0"/>
                <w:sz w:val="24"/>
              </w:rPr>
            </w:pPr>
          </w:p>
        </w:tc>
      </w:tr>
      <w:tr w14:paraId="7214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23" w:type="dxa"/>
            <w:noWrap w:val="0"/>
            <w:vAlign w:val="center"/>
          </w:tcPr>
          <w:p w14:paraId="0B9EED39">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5492" w:type="dxa"/>
            <w:gridSpan w:val="2"/>
            <w:noWrap w:val="0"/>
            <w:vAlign w:val="center"/>
          </w:tcPr>
          <w:p w14:paraId="41EEF488">
            <w:pPr>
              <w:spacing w:line="240" w:lineRule="atLeast"/>
              <w:ind w:left="-48" w:leftChars="-23" w:right="-65" w:rightChars="-31"/>
              <w:jc w:val="center"/>
              <w:rPr>
                <w:rFonts w:ascii="宋体" w:hAnsi="宋体" w:cs="宋体"/>
                <w:kern w:val="0"/>
                <w:sz w:val="24"/>
              </w:rPr>
            </w:pPr>
          </w:p>
        </w:tc>
        <w:tc>
          <w:tcPr>
            <w:tcW w:w="1725" w:type="dxa"/>
            <w:noWrap w:val="0"/>
            <w:vAlign w:val="center"/>
          </w:tcPr>
          <w:p w14:paraId="1A482E66">
            <w:pPr>
              <w:spacing w:line="240" w:lineRule="atLeast"/>
              <w:ind w:left="-48" w:leftChars="-23" w:right="-65" w:rightChars="-31"/>
              <w:jc w:val="left"/>
              <w:rPr>
                <w:rFonts w:ascii="宋体" w:hAnsi="宋体" w:cs="宋体"/>
                <w:kern w:val="0"/>
                <w:sz w:val="24"/>
              </w:rPr>
            </w:pPr>
          </w:p>
        </w:tc>
        <w:tc>
          <w:tcPr>
            <w:tcW w:w="1050" w:type="dxa"/>
            <w:noWrap w:val="0"/>
            <w:vAlign w:val="center"/>
          </w:tcPr>
          <w:p w14:paraId="2FC5BD29">
            <w:pPr>
              <w:spacing w:line="240" w:lineRule="atLeast"/>
              <w:ind w:left="-48" w:leftChars="-23" w:right="-65" w:rightChars="-31"/>
              <w:jc w:val="center"/>
              <w:rPr>
                <w:rFonts w:ascii="宋体" w:hAnsi="宋体" w:cs="宋体"/>
                <w:kern w:val="0"/>
                <w:sz w:val="24"/>
              </w:rPr>
            </w:pPr>
          </w:p>
        </w:tc>
      </w:tr>
      <w:tr w14:paraId="7956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215" w:type="dxa"/>
            <w:gridSpan w:val="3"/>
            <w:noWrap w:val="0"/>
            <w:vAlign w:val="center"/>
          </w:tcPr>
          <w:p w14:paraId="15318451">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775" w:type="dxa"/>
            <w:gridSpan w:val="2"/>
            <w:noWrap w:val="0"/>
            <w:vAlign w:val="center"/>
          </w:tcPr>
          <w:p w14:paraId="42016687">
            <w:pPr>
              <w:spacing w:line="240" w:lineRule="atLeast"/>
              <w:ind w:left="-48" w:leftChars="-23" w:right="-65" w:rightChars="-31"/>
              <w:jc w:val="left"/>
              <w:rPr>
                <w:rFonts w:ascii="宋体" w:hAnsi="宋体" w:cs="宋体"/>
                <w:kern w:val="0"/>
                <w:sz w:val="24"/>
              </w:rPr>
            </w:pPr>
          </w:p>
        </w:tc>
      </w:tr>
      <w:tr w14:paraId="749E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0D6581F7">
            <w:pPr>
              <w:spacing w:line="240" w:lineRule="atLeast"/>
              <w:ind w:right="-65" w:rightChars="-31"/>
              <w:jc w:val="center"/>
              <w:rPr>
                <w:rFonts w:ascii="宋体" w:hAnsi="宋体" w:cs="宋体"/>
                <w:kern w:val="0"/>
                <w:sz w:val="24"/>
              </w:rPr>
            </w:pPr>
            <w:r>
              <w:rPr>
                <w:rFonts w:hint="eastAsia" w:ascii="宋体" w:hAnsi="宋体" w:cs="宋体"/>
                <w:sz w:val="24"/>
              </w:rPr>
              <w:t>总报价</w:t>
            </w:r>
          </w:p>
        </w:tc>
        <w:tc>
          <w:tcPr>
            <w:tcW w:w="6604" w:type="dxa"/>
            <w:gridSpan w:val="3"/>
            <w:noWrap w:val="0"/>
            <w:vAlign w:val="center"/>
          </w:tcPr>
          <w:p w14:paraId="35F94BA1">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11E786A8">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59E9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68E012DC">
            <w:pPr>
              <w:spacing w:line="240" w:lineRule="atLeast"/>
              <w:ind w:right="-65" w:rightChars="-31"/>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服务期</w:t>
            </w:r>
          </w:p>
        </w:tc>
        <w:tc>
          <w:tcPr>
            <w:tcW w:w="6604" w:type="dxa"/>
            <w:gridSpan w:val="3"/>
            <w:noWrap w:val="0"/>
            <w:vAlign w:val="center"/>
          </w:tcPr>
          <w:p w14:paraId="7385E69B">
            <w:pPr>
              <w:spacing w:line="240" w:lineRule="atLeast"/>
              <w:ind w:right="-65" w:rightChars="-31"/>
              <w:jc w:val="left"/>
              <w:rPr>
                <w:rFonts w:hint="default" w:ascii="宋体" w:hAnsi="宋体" w:eastAsia="宋体" w:cs="宋体"/>
                <w:kern w:val="0"/>
                <w:sz w:val="24"/>
                <w:lang w:val="en-US" w:eastAsia="zh-CN"/>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val="en-US" w:eastAsia="zh-CN"/>
              </w:rPr>
              <w:t>年。</w:t>
            </w:r>
          </w:p>
        </w:tc>
      </w:tr>
      <w:tr w14:paraId="4916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0148455">
            <w:pPr>
              <w:spacing w:line="240" w:lineRule="atLeast"/>
              <w:ind w:right="-65" w:rightChars="-31"/>
              <w:jc w:val="center"/>
              <w:rPr>
                <w:rFonts w:hint="eastAsia" w:ascii="宋体" w:hAnsi="宋体" w:cs="宋体"/>
                <w:kern w:val="0"/>
                <w:sz w:val="24"/>
                <w:lang w:val="en-US" w:eastAsia="zh-CN"/>
              </w:rPr>
            </w:pPr>
            <w:r>
              <w:rPr>
                <w:rFonts w:hint="eastAsia" w:ascii="宋体" w:hAnsi="宋体" w:cs="宋体"/>
                <w:sz w:val="24"/>
              </w:rPr>
              <w:t>备注</w:t>
            </w:r>
          </w:p>
        </w:tc>
        <w:tc>
          <w:tcPr>
            <w:tcW w:w="6604" w:type="dxa"/>
            <w:gridSpan w:val="3"/>
            <w:noWrap w:val="0"/>
            <w:vAlign w:val="center"/>
          </w:tcPr>
          <w:p w14:paraId="31393C79">
            <w:pPr>
              <w:spacing w:line="240" w:lineRule="atLeast"/>
              <w:ind w:right="-65" w:rightChars="-31"/>
              <w:jc w:val="left"/>
              <w:rPr>
                <w:rFonts w:hint="eastAsia" w:ascii="宋体" w:hAnsi="宋体"/>
                <w:sz w:val="24"/>
              </w:rPr>
            </w:pPr>
          </w:p>
        </w:tc>
      </w:tr>
    </w:tbl>
    <w:p w14:paraId="6E2ECB42">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spacing w:line="360" w:lineRule="auto"/>
        <w:jc w:val="left"/>
        <w:outlineLvl w:val="1"/>
        <w:rPr>
          <w:rFonts w:hint="eastAsia" w:ascii="宋体" w:hAnsi="宋体" w:eastAsia="宋体" w:cs="宋体"/>
          <w:b/>
          <w:sz w:val="28"/>
          <w:szCs w:val="28"/>
        </w:rPr>
      </w:pPr>
    </w:p>
    <w:p w14:paraId="7BB7FB12">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4957A4F1">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585BAC4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w:t>
      </w:r>
      <w:r>
        <w:rPr>
          <w:rFonts w:hint="eastAsia" w:ascii="宋体" w:hAnsi="宋体" w:eastAsia="宋体" w:cs="宋体"/>
          <w:sz w:val="24"/>
          <w:szCs w:val="24"/>
        </w:rPr>
        <w:t>不存在</w:t>
      </w:r>
      <w:r>
        <w:rPr>
          <w:rFonts w:hint="eastAsia" w:ascii="宋体" w:hAnsi="宋体" w:eastAsia="宋体" w:cs="宋体"/>
          <w:sz w:val="24"/>
          <w:szCs w:val="24"/>
          <w:lang w:val="en-US" w:eastAsia="zh-CN"/>
        </w:rPr>
        <w:t>投标委托代理人为本项目其他投标人公司控股人、持股人或在职员工</w:t>
      </w:r>
      <w:r>
        <w:rPr>
          <w:rFonts w:hint="eastAsia" w:ascii="宋体" w:hAnsi="宋体" w:eastAsia="宋体" w:cs="宋体"/>
          <w:sz w:val="24"/>
          <w:szCs w:val="24"/>
        </w:rPr>
        <w:t>的情况</w:t>
      </w:r>
      <w:r>
        <w:rPr>
          <w:rFonts w:hint="eastAsia" w:ascii="宋体" w:hAnsi="宋体" w:eastAsia="宋体" w:cs="宋体"/>
          <w:sz w:val="24"/>
          <w:szCs w:val="24"/>
          <w:lang w:val="en-US" w:eastAsia="zh-CN"/>
        </w:rPr>
        <w:t>；</w:t>
      </w:r>
    </w:p>
    <w:p w14:paraId="1AAA287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我方具独立实施能力，属于非联合体投标；</w:t>
      </w:r>
    </w:p>
    <w:p w14:paraId="7B4E046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4E83DF72">
      <w:pPr>
        <w:spacing w:before="100" w:beforeAutospacing="1" w:after="100" w:afterAutospacing="1" w:line="360" w:lineRule="auto"/>
        <w:ind w:firstLine="3316" w:firstLineChars="1382"/>
        <w:rPr>
          <w:rFonts w:ascii="宋体" w:hAnsi="宋体"/>
          <w:sz w:val="24"/>
          <w:szCs w:val="24"/>
        </w:rPr>
        <w:sectPr>
          <w:headerReference r:id="rId8" w:type="default"/>
          <w:footerReference r:id="rId9"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7"/>
        <w:rPr>
          <w:rFonts w:ascii="宋体" w:hAnsi="宋体"/>
          <w:sz w:val="24"/>
          <w:szCs w:val="24"/>
        </w:rPr>
      </w:pPr>
    </w:p>
    <w:p w14:paraId="0BC24FEC"/>
    <w:sectPr>
      <w:footerReference r:id="rId11" w:type="first"/>
      <w:footerReference r:id="rId10"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E995E80"/>
    <w:rsid w:val="0FDB4990"/>
    <w:rsid w:val="118D7480"/>
    <w:rsid w:val="13852887"/>
    <w:rsid w:val="16344838"/>
    <w:rsid w:val="18BA22B0"/>
    <w:rsid w:val="19427AA5"/>
    <w:rsid w:val="1CAC409A"/>
    <w:rsid w:val="21867A05"/>
    <w:rsid w:val="23E11775"/>
    <w:rsid w:val="26C81954"/>
    <w:rsid w:val="2F4114A8"/>
    <w:rsid w:val="324012F1"/>
    <w:rsid w:val="3C231C30"/>
    <w:rsid w:val="3F927A98"/>
    <w:rsid w:val="483B106D"/>
    <w:rsid w:val="48C5322F"/>
    <w:rsid w:val="4A6F4C6C"/>
    <w:rsid w:val="4B056ADB"/>
    <w:rsid w:val="54561D37"/>
    <w:rsid w:val="55103021"/>
    <w:rsid w:val="5BB7735A"/>
    <w:rsid w:val="62226CB4"/>
    <w:rsid w:val="66D41C46"/>
    <w:rsid w:val="6C350DA0"/>
    <w:rsid w:val="6C5D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1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paragraph" w:customStyle="1" w:styleId="22">
    <w:name w:val="样式 首行缩进:  2 字符"/>
    <w:basedOn w:val="1"/>
    <w:qFormat/>
    <w:uiPriority w:val="0"/>
    <w:pPr>
      <w:spacing w:line="360" w:lineRule="auto"/>
      <w:ind w:firstLine="560" w:firstLineChars="200"/>
      <w:jc w:val="left"/>
    </w:pPr>
    <w:rPr>
      <w:rFonts w:ascii="Times New Roman" w:hAnsi="Times New Roman" w:eastAsia="仿宋_GB2312"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4432</Words>
  <Characters>4608</Characters>
  <Lines>0</Lines>
  <Paragraphs>0</Paragraphs>
  <TotalTime>2</TotalTime>
  <ScaleCrop>false</ScaleCrop>
  <LinksUpToDate>false</LinksUpToDate>
  <CharactersWithSpaces>5082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2024-11-05T08:09:24Z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E9A0690D0F9C469F8FCC1CB8777CA2DA_11</vt:lpwstr>
  </property>
</Properties>
</file>