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BC7DB">
      <w:pPr>
        <w:pStyle w:val="8"/>
        <w:rPr>
          <w:lang w:val="en-US" w:eastAsia="zh-CN"/>
        </w:rPr>
      </w:pPr>
    </w:p>
    <w:p w14:paraId="7B8D173E">
      <w:pPr>
        <w:jc w:val="center"/>
        <w:rPr>
          <w:rFonts w:ascii="Calibri" w:hAnsi="Calibri"/>
          <w:bCs/>
          <w:w w:val="66"/>
          <w:sz w:val="120"/>
          <w:szCs w:val="120"/>
        </w:rPr>
      </w:pPr>
      <w:r>
        <w:rPr>
          <w:rFonts w:hint="eastAsia" w:ascii="Calibri" w:hAnsi="Calibri"/>
          <w:bCs/>
          <w:w w:val="66"/>
          <w:sz w:val="120"/>
          <w:szCs w:val="120"/>
        </w:rPr>
        <w:t>采</w:t>
      </w:r>
      <w:r>
        <w:rPr>
          <w:rFonts w:hint="eastAsia" w:ascii="Calibri" w:hAnsi="Calibri"/>
          <w:bCs/>
          <w:w w:val="66"/>
          <w:sz w:val="120"/>
          <w:szCs w:val="120"/>
          <w:lang w:val="en-US" w:eastAsia="zh-CN"/>
        </w:rPr>
        <w:t xml:space="preserve"> </w:t>
      </w:r>
      <w:r>
        <w:rPr>
          <w:rFonts w:hint="eastAsia" w:ascii="Calibri" w:hAnsi="Calibri"/>
          <w:bCs/>
          <w:w w:val="66"/>
          <w:sz w:val="120"/>
          <w:szCs w:val="120"/>
        </w:rPr>
        <w:t>购</w:t>
      </w:r>
      <w:r>
        <w:rPr>
          <w:rFonts w:hint="eastAsia" w:ascii="Calibri" w:hAnsi="Calibri"/>
          <w:bCs/>
          <w:w w:val="66"/>
          <w:sz w:val="120"/>
          <w:szCs w:val="120"/>
          <w:lang w:val="en-US" w:eastAsia="zh-CN"/>
        </w:rPr>
        <w:t xml:space="preserve"> </w:t>
      </w:r>
      <w:r>
        <w:rPr>
          <w:rFonts w:ascii="Calibri" w:hAnsi="Calibri"/>
          <w:bCs/>
          <w:w w:val="66"/>
          <w:sz w:val="120"/>
          <w:szCs w:val="120"/>
        </w:rPr>
        <w:t>文</w:t>
      </w:r>
      <w:r>
        <w:rPr>
          <w:rFonts w:hint="eastAsia" w:ascii="Calibri" w:hAnsi="Calibri"/>
          <w:bCs/>
          <w:w w:val="66"/>
          <w:sz w:val="120"/>
          <w:szCs w:val="120"/>
          <w:lang w:val="en-US" w:eastAsia="zh-CN"/>
        </w:rPr>
        <w:t xml:space="preserve"> </w:t>
      </w:r>
      <w:r>
        <w:rPr>
          <w:rFonts w:ascii="Calibri" w:hAnsi="Calibri"/>
          <w:bCs/>
          <w:w w:val="66"/>
          <w:sz w:val="120"/>
          <w:szCs w:val="120"/>
        </w:rPr>
        <w:t>件</w:t>
      </w:r>
    </w:p>
    <w:p w14:paraId="4C4F1DF4">
      <w:pPr>
        <w:jc w:val="center"/>
        <w:rPr>
          <w:rFonts w:ascii="Calibri" w:hAnsi="Calibri"/>
          <w:sz w:val="44"/>
        </w:rPr>
      </w:pPr>
    </w:p>
    <w:p w14:paraId="3C2A81F8">
      <w:pPr>
        <w:jc w:val="center"/>
        <w:rPr>
          <w:rFonts w:hint="eastAsia" w:ascii="Calibri" w:hAnsi="Calibri"/>
          <w:sz w:val="44"/>
        </w:rPr>
      </w:pPr>
    </w:p>
    <w:p w14:paraId="5D1FB456">
      <w:pPr>
        <w:spacing w:line="480" w:lineRule="auto"/>
        <w:ind w:firstLine="1968" w:firstLineChars="700"/>
        <w:jc w:val="left"/>
        <w:rPr>
          <w:rFonts w:ascii="Calibri" w:hAnsi="Calibri"/>
          <w:b/>
          <w:sz w:val="28"/>
          <w:szCs w:val="28"/>
        </w:rPr>
      </w:pPr>
      <w:r>
        <w:rPr>
          <w:rFonts w:hint="eastAsia" w:ascii="Calibri" w:hAnsi="Calibri"/>
          <w:b/>
          <w:sz w:val="28"/>
          <w:szCs w:val="28"/>
        </w:rPr>
        <w:t>项目编号：Y</w:t>
      </w:r>
      <w:r>
        <w:rPr>
          <w:rFonts w:hint="eastAsia"/>
          <w:b/>
          <w:sz w:val="28"/>
          <w:szCs w:val="28"/>
          <w:lang w:val="en-US" w:eastAsia="zh-CN"/>
        </w:rPr>
        <w:t>ECG</w:t>
      </w:r>
      <w:r>
        <w:rPr>
          <w:rFonts w:hint="eastAsia" w:ascii="Calibri" w:hAnsi="Calibri"/>
          <w:b/>
          <w:sz w:val="28"/>
          <w:szCs w:val="28"/>
        </w:rPr>
        <w:t>202</w:t>
      </w:r>
      <w:r>
        <w:rPr>
          <w:rFonts w:hint="eastAsia"/>
          <w:b/>
          <w:sz w:val="28"/>
          <w:szCs w:val="28"/>
          <w:lang w:val="en-US" w:eastAsia="zh-CN"/>
        </w:rPr>
        <w:t>5-1005</w:t>
      </w:r>
      <w:r>
        <w:rPr>
          <w:rFonts w:hint="eastAsia" w:ascii="Calibri" w:hAnsi="Calibri"/>
          <w:b/>
          <w:sz w:val="28"/>
          <w:szCs w:val="28"/>
        </w:rPr>
        <w:t>号</w:t>
      </w:r>
    </w:p>
    <w:p w14:paraId="0171176E">
      <w:pPr>
        <w:spacing w:line="480" w:lineRule="auto"/>
        <w:ind w:left="3360" w:leftChars="931" w:hanging="1405" w:hangingChars="500"/>
        <w:jc w:val="left"/>
        <w:rPr>
          <w:rFonts w:hint="eastAsia" w:ascii="Calibri" w:hAnsi="Calibri" w:eastAsia="宋体" w:cs="Times New Roman"/>
          <w:b/>
          <w:sz w:val="28"/>
          <w:szCs w:val="28"/>
          <w:lang w:val="en-US" w:eastAsia="zh-CN"/>
        </w:rPr>
      </w:pPr>
      <w:r>
        <w:rPr>
          <w:rFonts w:ascii="Calibri" w:hAnsi="Calibri"/>
          <w:b/>
          <w:sz w:val="28"/>
          <w:szCs w:val="28"/>
        </w:rPr>
        <w:t>项目名称：</w:t>
      </w:r>
      <w:r>
        <w:rPr>
          <w:rFonts w:hint="eastAsia" w:ascii="Calibri" w:hAnsi="Calibri" w:eastAsia="宋体" w:cs="Times New Roman"/>
          <w:b/>
          <w:sz w:val="28"/>
          <w:szCs w:val="28"/>
          <w:lang w:val="en-US" w:eastAsia="zh-CN"/>
        </w:rPr>
        <w:t>大冶市人民医院东风路院区机房搬迁</w:t>
      </w:r>
      <w:r>
        <w:rPr>
          <w:rFonts w:hint="eastAsia" w:ascii="Calibri" w:hAnsi="Calibri" w:cs="Times New Roman"/>
          <w:b/>
          <w:sz w:val="28"/>
          <w:szCs w:val="28"/>
          <w:lang w:val="en-US" w:eastAsia="zh-CN"/>
        </w:rPr>
        <w:t>服务</w:t>
      </w:r>
      <w:r>
        <w:rPr>
          <w:rFonts w:hint="eastAsia" w:ascii="Calibri" w:hAnsi="Calibri" w:eastAsia="宋体" w:cs="Times New Roman"/>
          <w:b/>
          <w:sz w:val="28"/>
          <w:szCs w:val="28"/>
          <w:lang w:val="en-US" w:eastAsia="zh-CN"/>
        </w:rPr>
        <w:t>项目（二次）</w:t>
      </w:r>
    </w:p>
    <w:p w14:paraId="007F1509">
      <w:pPr>
        <w:tabs>
          <w:tab w:val="left" w:pos="2625"/>
        </w:tabs>
        <w:spacing w:line="480" w:lineRule="auto"/>
        <w:jc w:val="center"/>
        <w:rPr>
          <w:rFonts w:ascii="Calibri" w:hAnsi="Calibri"/>
          <w:b/>
          <w:sz w:val="28"/>
          <w:szCs w:val="28"/>
        </w:rPr>
      </w:pPr>
    </w:p>
    <w:p w14:paraId="1A6307A8">
      <w:pPr>
        <w:tabs>
          <w:tab w:val="left" w:pos="2625"/>
        </w:tabs>
        <w:spacing w:line="480" w:lineRule="auto"/>
        <w:jc w:val="center"/>
        <w:rPr>
          <w:rFonts w:hint="eastAsia" w:ascii="Calibri" w:hAnsi="Calibri"/>
          <w:b/>
          <w:sz w:val="28"/>
          <w:szCs w:val="28"/>
        </w:rPr>
      </w:pPr>
    </w:p>
    <w:p w14:paraId="1B2E2CB0">
      <w:pPr>
        <w:tabs>
          <w:tab w:val="left" w:pos="2625"/>
        </w:tabs>
        <w:spacing w:line="520" w:lineRule="exact"/>
        <w:jc w:val="center"/>
        <w:rPr>
          <w:rFonts w:ascii="Calibri" w:hAnsi="Calibri"/>
          <w:b/>
          <w:sz w:val="28"/>
          <w:szCs w:val="28"/>
        </w:rPr>
      </w:pPr>
    </w:p>
    <w:p w14:paraId="1C49FA21">
      <w:pPr>
        <w:tabs>
          <w:tab w:val="left" w:pos="2625"/>
        </w:tabs>
        <w:spacing w:line="520" w:lineRule="exact"/>
        <w:rPr>
          <w:rFonts w:ascii="Calibri" w:hAnsi="Calibri"/>
          <w:b/>
          <w:sz w:val="28"/>
          <w:szCs w:val="28"/>
        </w:rPr>
      </w:pPr>
    </w:p>
    <w:p w14:paraId="2034CE22">
      <w:pPr>
        <w:tabs>
          <w:tab w:val="left" w:pos="2625"/>
        </w:tabs>
        <w:spacing w:line="520" w:lineRule="exact"/>
        <w:rPr>
          <w:rFonts w:ascii="Calibri" w:hAnsi="Calibri"/>
          <w:b/>
          <w:sz w:val="28"/>
          <w:szCs w:val="28"/>
        </w:rPr>
      </w:pPr>
    </w:p>
    <w:p w14:paraId="3F7D19E4">
      <w:pPr>
        <w:tabs>
          <w:tab w:val="left" w:pos="2625"/>
        </w:tabs>
        <w:spacing w:line="520" w:lineRule="exact"/>
        <w:rPr>
          <w:rFonts w:ascii="Calibri" w:hAnsi="Calibri"/>
          <w:b/>
          <w:sz w:val="28"/>
          <w:szCs w:val="28"/>
        </w:rPr>
      </w:pPr>
    </w:p>
    <w:p w14:paraId="68BAAECA">
      <w:pPr>
        <w:tabs>
          <w:tab w:val="left" w:pos="2625"/>
        </w:tabs>
        <w:spacing w:line="520" w:lineRule="exact"/>
        <w:rPr>
          <w:rFonts w:hint="eastAsia" w:ascii="Calibri" w:hAnsi="Calibri"/>
          <w:b/>
          <w:sz w:val="28"/>
          <w:szCs w:val="28"/>
        </w:rPr>
      </w:pPr>
    </w:p>
    <w:p w14:paraId="4A321C1F">
      <w:pPr>
        <w:tabs>
          <w:tab w:val="left" w:pos="2625"/>
        </w:tabs>
        <w:spacing w:line="520" w:lineRule="exact"/>
        <w:rPr>
          <w:rFonts w:ascii="Calibri" w:hAnsi="Calibri"/>
          <w:b/>
          <w:sz w:val="28"/>
          <w:szCs w:val="28"/>
        </w:rPr>
      </w:pPr>
    </w:p>
    <w:p w14:paraId="3ADF908A">
      <w:pPr>
        <w:tabs>
          <w:tab w:val="left" w:pos="2625"/>
        </w:tabs>
        <w:spacing w:line="520" w:lineRule="exact"/>
        <w:rPr>
          <w:rFonts w:hint="eastAsia" w:ascii="Calibri" w:hAnsi="Calibri"/>
          <w:b/>
          <w:sz w:val="28"/>
          <w:szCs w:val="28"/>
        </w:rPr>
      </w:pPr>
    </w:p>
    <w:p w14:paraId="544BC326">
      <w:pPr>
        <w:tabs>
          <w:tab w:val="left" w:pos="2625"/>
        </w:tabs>
        <w:spacing w:line="520" w:lineRule="exact"/>
        <w:rPr>
          <w:rFonts w:hint="eastAsia" w:ascii="Calibri" w:hAnsi="Calibri"/>
          <w:b/>
          <w:sz w:val="28"/>
          <w:szCs w:val="28"/>
        </w:rPr>
      </w:pPr>
    </w:p>
    <w:p w14:paraId="1BED13E8">
      <w:pPr>
        <w:spacing w:line="480" w:lineRule="auto"/>
        <w:ind w:firstLine="2670" w:firstLineChars="950"/>
        <w:rPr>
          <w:rFonts w:ascii="Calibri" w:hAnsi="Calibri"/>
          <w:b/>
          <w:sz w:val="28"/>
          <w:szCs w:val="28"/>
        </w:rPr>
      </w:pPr>
      <w:r>
        <w:rPr>
          <w:rFonts w:hint="eastAsia" w:ascii="Calibri" w:hAnsi="Calibri"/>
          <w:b/>
          <w:sz w:val="28"/>
          <w:szCs w:val="28"/>
        </w:rPr>
        <w:t>采 购 人：大冶市人民医院</w:t>
      </w:r>
    </w:p>
    <w:p w14:paraId="6A6AF340">
      <w:pPr>
        <w:spacing w:line="480" w:lineRule="auto"/>
        <w:ind w:firstLine="2670" w:firstLineChars="950"/>
        <w:rPr>
          <w:rFonts w:ascii="Calibri" w:hAnsi="Calibri"/>
          <w:b/>
          <w:sz w:val="28"/>
          <w:szCs w:val="28"/>
        </w:rPr>
      </w:pPr>
      <w:r>
        <w:rPr>
          <w:rFonts w:hint="eastAsia" w:ascii="Calibri" w:hAnsi="Calibri"/>
          <w:b/>
          <w:sz w:val="28"/>
          <w:szCs w:val="28"/>
        </w:rPr>
        <w:t>日    期：202</w:t>
      </w:r>
      <w:r>
        <w:rPr>
          <w:rFonts w:hint="eastAsia"/>
          <w:b/>
          <w:sz w:val="28"/>
          <w:szCs w:val="28"/>
          <w:lang w:val="en-US" w:eastAsia="zh-CN"/>
        </w:rPr>
        <w:t>5</w:t>
      </w:r>
      <w:r>
        <w:rPr>
          <w:rFonts w:hint="eastAsia" w:ascii="Calibri" w:hAnsi="Calibri"/>
          <w:b/>
          <w:sz w:val="28"/>
          <w:szCs w:val="28"/>
        </w:rPr>
        <w:t>年</w:t>
      </w:r>
      <w:r>
        <w:rPr>
          <w:rFonts w:hint="eastAsia"/>
          <w:b/>
          <w:sz w:val="28"/>
          <w:szCs w:val="28"/>
          <w:lang w:val="en-US" w:eastAsia="zh-CN"/>
        </w:rPr>
        <w:t>11</w:t>
      </w:r>
      <w:r>
        <w:rPr>
          <w:rFonts w:hint="eastAsia" w:ascii="Calibri" w:hAnsi="Calibri"/>
          <w:b/>
          <w:sz w:val="28"/>
          <w:szCs w:val="28"/>
        </w:rPr>
        <w:t>月</w:t>
      </w:r>
    </w:p>
    <w:p w14:paraId="0FBE01E4">
      <w:pPr>
        <w:pStyle w:val="24"/>
        <w:rPr>
          <w:lang w:val="en-US" w:eastAsia="zh-CN"/>
        </w:rPr>
      </w:pPr>
    </w:p>
    <w:p w14:paraId="6F019C5F">
      <w:pPr>
        <w:bidi w:val="0"/>
        <w:rPr>
          <w:lang w:val="en-US" w:eastAsia="zh-CN"/>
        </w:rPr>
      </w:pPr>
    </w:p>
    <w:p w14:paraId="64740CD7">
      <w:pPr>
        <w:bidi w:val="0"/>
        <w:rPr>
          <w:lang w:val="en-US" w:eastAsia="zh-CN"/>
        </w:rPr>
      </w:pPr>
    </w:p>
    <w:p w14:paraId="2E666850">
      <w:pPr>
        <w:bidi w:val="0"/>
        <w:rPr>
          <w:lang w:val="en-US" w:eastAsia="zh-CN"/>
        </w:rPr>
      </w:pPr>
    </w:p>
    <w:p w14:paraId="669CDD05">
      <w:pPr>
        <w:bidi w:val="0"/>
        <w:rPr>
          <w:lang w:val="en-US" w:eastAsia="zh-CN"/>
        </w:rPr>
      </w:pPr>
    </w:p>
    <w:p w14:paraId="7D814A42">
      <w:pPr>
        <w:bidi w:val="0"/>
        <w:rPr>
          <w:lang w:val="en-US" w:eastAsia="zh-CN"/>
        </w:rPr>
      </w:pPr>
    </w:p>
    <w:p w14:paraId="41515379">
      <w:pPr>
        <w:bidi w:val="0"/>
        <w:jc w:val="left"/>
        <w:rPr>
          <w:lang w:val="en-US" w:eastAsia="zh-CN"/>
        </w:rPr>
      </w:pPr>
    </w:p>
    <w:p w14:paraId="71982311">
      <w:pPr>
        <w:jc w:val="center"/>
        <w:rPr>
          <w:rFonts w:ascii="宋体" w:hAnsi="宋体"/>
          <w:b/>
          <w:bCs/>
          <w:sz w:val="44"/>
          <w:szCs w:val="44"/>
          <w:lang w:val="zh-CN"/>
        </w:rPr>
        <w:sectPr>
          <w:footerReference r:id="rId5" w:type="first"/>
          <w:headerReference r:id="rId3" w:type="default"/>
          <w:footerReference r:id="rId4" w:type="default"/>
          <w:pgSz w:w="11906" w:h="16838"/>
          <w:pgMar w:top="1440" w:right="1797" w:bottom="1440" w:left="1797" w:header="851" w:footer="992" w:gutter="0"/>
          <w:pgNumType w:fmt="decimal"/>
          <w:cols w:space="425" w:num="1"/>
          <w:titlePg/>
          <w:docGrid w:linePitch="312" w:charSpace="0"/>
        </w:sectPr>
      </w:pPr>
    </w:p>
    <w:p w14:paraId="1297E1C5">
      <w:pPr>
        <w:jc w:val="center"/>
        <w:rPr>
          <w:rFonts w:hint="eastAsia" w:ascii="宋体" w:hAnsi="宋体"/>
          <w:b/>
          <w:bCs/>
          <w:sz w:val="44"/>
          <w:szCs w:val="44"/>
          <w:lang w:val="zh-CN"/>
        </w:rPr>
      </w:pPr>
      <w:r>
        <w:rPr>
          <w:rFonts w:ascii="宋体" w:hAnsi="宋体"/>
          <w:b/>
          <w:bCs/>
          <w:sz w:val="44"/>
          <w:szCs w:val="44"/>
          <w:lang w:val="zh-CN"/>
        </w:rPr>
        <w:t>目</w:t>
      </w:r>
      <w:r>
        <w:rPr>
          <w:rFonts w:hint="eastAsia" w:ascii="宋体" w:hAnsi="宋体"/>
          <w:b/>
          <w:bCs/>
          <w:sz w:val="44"/>
          <w:szCs w:val="44"/>
          <w:lang w:val="zh-CN"/>
        </w:rPr>
        <w:t xml:space="preserve">  </w:t>
      </w:r>
      <w:r>
        <w:rPr>
          <w:rFonts w:ascii="宋体" w:hAnsi="宋体"/>
          <w:b/>
          <w:bCs/>
          <w:sz w:val="44"/>
          <w:szCs w:val="44"/>
          <w:lang w:val="zh-CN"/>
        </w:rPr>
        <w:t>录</w:t>
      </w:r>
    </w:p>
    <w:p w14:paraId="735FB635">
      <w:pPr>
        <w:pStyle w:val="15"/>
        <w:tabs>
          <w:tab w:val="right" w:leader="dot" w:pos="8296"/>
          <w:tab w:val="clear" w:pos="9061"/>
        </w:tabs>
        <w:rPr>
          <w:rStyle w:val="23"/>
          <w:rFonts w:ascii="宋体" w:hAnsi="宋体"/>
          <w:color w:val="auto"/>
          <w:szCs w:val="22"/>
        </w:rPr>
      </w:pPr>
    </w:p>
    <w:p w14:paraId="4D6F8647">
      <w:pPr>
        <w:pStyle w:val="15"/>
        <w:tabs>
          <w:tab w:val="right" w:leader="dot" w:pos="9060"/>
          <w:tab w:val="clear" w:pos="9061"/>
        </w:tabs>
        <w:rPr>
          <w:rFonts w:ascii="等线" w:hAnsi="等线" w:eastAsia="等线"/>
          <w:szCs w:val="22"/>
        </w:rPr>
      </w:pPr>
      <w:r>
        <w:rPr>
          <w:rFonts w:ascii="宋体" w:hAnsi="宋体"/>
          <w:sz w:val="28"/>
          <w:szCs w:val="28"/>
        </w:rPr>
        <w:fldChar w:fldCharType="begin"/>
      </w:r>
      <w:r>
        <w:rPr>
          <w:rStyle w:val="23"/>
          <w:rFonts w:ascii="宋体" w:hAnsi="宋体"/>
          <w:color w:val="auto"/>
          <w:sz w:val="28"/>
          <w:szCs w:val="28"/>
        </w:rPr>
        <w:instrText xml:space="preserve"> TOC \o "1-3" \h \z \u </w:instrText>
      </w:r>
      <w:r>
        <w:rPr>
          <w:rFonts w:ascii="宋体" w:hAnsi="宋体"/>
          <w:sz w:val="28"/>
          <w:szCs w:val="28"/>
        </w:rPr>
        <w:fldChar w:fldCharType="separate"/>
      </w:r>
      <w:r>
        <w:rPr>
          <w:rStyle w:val="23"/>
          <w:color w:val="auto"/>
        </w:rPr>
        <w:fldChar w:fldCharType="begin"/>
      </w:r>
      <w:r>
        <w:rPr>
          <w:rStyle w:val="23"/>
          <w:color w:val="auto"/>
        </w:rPr>
        <w:instrText xml:space="preserve"> </w:instrText>
      </w:r>
      <w:r>
        <w:instrText xml:space="preserve">HYPERLINK \l "_Toc112435656"</w:instrText>
      </w:r>
      <w:r>
        <w:rPr>
          <w:rStyle w:val="23"/>
          <w:color w:val="auto"/>
        </w:rPr>
        <w:instrText xml:space="preserve"> </w:instrText>
      </w:r>
      <w:r>
        <w:rPr>
          <w:rStyle w:val="23"/>
          <w:color w:val="auto"/>
        </w:rPr>
        <w:fldChar w:fldCharType="separate"/>
      </w:r>
      <w:r>
        <w:rPr>
          <w:rStyle w:val="23"/>
          <w:rFonts w:ascii="宋体" w:hAnsi="宋体"/>
          <w:color w:val="auto"/>
        </w:rPr>
        <w:t xml:space="preserve">第一章  </w:t>
      </w:r>
      <w:r>
        <w:rPr>
          <w:rStyle w:val="23"/>
          <w:rFonts w:hint="eastAsia" w:ascii="宋体" w:hAnsi="宋体"/>
          <w:color w:val="auto"/>
          <w:lang w:val="en-US" w:eastAsia="zh-CN"/>
        </w:rPr>
        <w:t>询价公告</w:t>
      </w:r>
      <w:r>
        <w:tab/>
      </w:r>
      <w:r>
        <w:rPr>
          <w:rFonts w:hint="eastAsia"/>
          <w:lang w:val="en-US" w:eastAsia="zh-CN"/>
        </w:rPr>
        <w:t>1</w:t>
      </w:r>
      <w:r>
        <w:rPr>
          <w:rStyle w:val="23"/>
          <w:color w:val="auto"/>
        </w:rPr>
        <w:fldChar w:fldCharType="end"/>
      </w:r>
    </w:p>
    <w:p w14:paraId="3B9C93EC">
      <w:pPr>
        <w:pStyle w:val="15"/>
        <w:tabs>
          <w:tab w:val="right" w:leader="dot" w:pos="9060"/>
          <w:tab w:val="clear" w:pos="9061"/>
        </w:tabs>
        <w:rPr>
          <w:rFonts w:ascii="等线" w:hAnsi="等线" w:eastAsia="等线"/>
          <w:szCs w:val="22"/>
        </w:rPr>
      </w:pPr>
      <w:r>
        <w:rPr>
          <w:rStyle w:val="23"/>
          <w:color w:val="auto"/>
        </w:rPr>
        <w:fldChar w:fldCharType="begin"/>
      </w:r>
      <w:r>
        <w:rPr>
          <w:rStyle w:val="23"/>
          <w:color w:val="auto"/>
        </w:rPr>
        <w:instrText xml:space="preserve"> </w:instrText>
      </w:r>
      <w:r>
        <w:instrText xml:space="preserve">HYPERLINK \l "_Toc112435657"</w:instrText>
      </w:r>
      <w:r>
        <w:rPr>
          <w:rStyle w:val="23"/>
          <w:color w:val="auto"/>
        </w:rPr>
        <w:instrText xml:space="preserve"> </w:instrText>
      </w:r>
      <w:r>
        <w:rPr>
          <w:rStyle w:val="23"/>
          <w:color w:val="auto"/>
        </w:rPr>
        <w:fldChar w:fldCharType="separate"/>
      </w:r>
      <w:r>
        <w:rPr>
          <w:rStyle w:val="23"/>
          <w:rFonts w:ascii="宋体" w:hAnsi="宋体"/>
          <w:color w:val="auto"/>
        </w:rPr>
        <w:t>第二章  报价须知</w:t>
      </w:r>
      <w:r>
        <w:tab/>
      </w:r>
      <w:r>
        <w:rPr>
          <w:rFonts w:hint="eastAsia"/>
          <w:lang w:val="en-US" w:eastAsia="zh-CN"/>
        </w:rPr>
        <w:t>3</w:t>
      </w:r>
      <w:r>
        <w:rPr>
          <w:rStyle w:val="23"/>
          <w:color w:val="auto"/>
        </w:rPr>
        <w:fldChar w:fldCharType="end"/>
      </w:r>
    </w:p>
    <w:p w14:paraId="00E38810">
      <w:pPr>
        <w:pStyle w:val="15"/>
        <w:tabs>
          <w:tab w:val="right" w:leader="dot" w:pos="9060"/>
          <w:tab w:val="clear" w:pos="9061"/>
        </w:tabs>
        <w:rPr>
          <w:rFonts w:hint="eastAsia" w:ascii="等线" w:hAnsi="等线" w:eastAsia="仿宋_GB2312"/>
          <w:kern w:val="2"/>
          <w:lang w:val="en-US" w:eastAsia="zh-CN"/>
        </w:rPr>
      </w:pPr>
      <w:r>
        <w:rPr>
          <w:rStyle w:val="23"/>
          <w:color w:val="auto"/>
        </w:rPr>
        <w:fldChar w:fldCharType="begin"/>
      </w:r>
      <w:r>
        <w:rPr>
          <w:rStyle w:val="23"/>
          <w:color w:val="auto"/>
        </w:rPr>
        <w:instrText xml:space="preserve"> </w:instrText>
      </w:r>
      <w:r>
        <w:instrText xml:space="preserve">HYPERLINK \l "_Toc112435658"</w:instrText>
      </w:r>
      <w:r>
        <w:rPr>
          <w:rStyle w:val="23"/>
          <w:color w:val="auto"/>
        </w:rPr>
        <w:instrText xml:space="preserve"> </w:instrText>
      </w:r>
      <w:r>
        <w:rPr>
          <w:rStyle w:val="23"/>
          <w:color w:val="auto"/>
        </w:rPr>
        <w:fldChar w:fldCharType="separate"/>
      </w:r>
      <w:r>
        <w:rPr>
          <w:rStyle w:val="23"/>
          <w:rFonts w:ascii="宋体" w:hAnsi="宋体"/>
          <w:color w:val="auto"/>
        </w:rPr>
        <w:t>第三章  采购技术参数、规格及要求</w:t>
      </w:r>
      <w:r>
        <w:tab/>
      </w:r>
      <w:r>
        <w:rPr>
          <w:rStyle w:val="23"/>
          <w:color w:val="auto"/>
        </w:rPr>
        <w:fldChar w:fldCharType="end"/>
      </w:r>
      <w:r>
        <w:rPr>
          <w:rStyle w:val="23"/>
          <w:rFonts w:hint="eastAsia"/>
          <w:color w:val="auto"/>
          <w:lang w:val="en-US" w:eastAsia="zh-CN"/>
        </w:rPr>
        <w:t>8</w:t>
      </w:r>
    </w:p>
    <w:p w14:paraId="07EED969">
      <w:pPr>
        <w:pStyle w:val="15"/>
        <w:tabs>
          <w:tab w:val="right" w:leader="dot" w:pos="9060"/>
          <w:tab w:val="clear" w:pos="9061"/>
        </w:tabs>
        <w:rPr>
          <w:rFonts w:hint="eastAsia" w:ascii="等线" w:hAnsi="等线" w:eastAsia="仿宋_GB2312"/>
          <w:szCs w:val="22"/>
          <w:lang w:val="en-US" w:eastAsia="zh-CN"/>
        </w:rPr>
      </w:pPr>
      <w:r>
        <w:rPr>
          <w:rStyle w:val="23"/>
          <w:color w:val="auto"/>
        </w:rPr>
        <w:fldChar w:fldCharType="begin"/>
      </w:r>
      <w:r>
        <w:rPr>
          <w:rStyle w:val="23"/>
          <w:color w:val="auto"/>
        </w:rPr>
        <w:instrText xml:space="preserve"> </w:instrText>
      </w:r>
      <w:r>
        <w:instrText xml:space="preserve">HYPERLINK \l "_Toc112435680"</w:instrText>
      </w:r>
      <w:r>
        <w:rPr>
          <w:rStyle w:val="23"/>
          <w:color w:val="auto"/>
        </w:rPr>
        <w:instrText xml:space="preserve"> </w:instrText>
      </w:r>
      <w:r>
        <w:rPr>
          <w:rStyle w:val="23"/>
          <w:color w:val="auto"/>
        </w:rPr>
        <w:fldChar w:fldCharType="separate"/>
      </w:r>
      <w:r>
        <w:rPr>
          <w:rStyle w:val="23"/>
          <w:rFonts w:ascii="宋体" w:hAnsi="宋体"/>
          <w:color w:val="auto"/>
        </w:rPr>
        <w:t>第四章  合同书</w:t>
      </w:r>
      <w:r>
        <w:tab/>
      </w:r>
      <w:r>
        <w:rPr>
          <w:rFonts w:hint="eastAsia"/>
          <w:lang w:val="en-US" w:eastAsia="zh-CN"/>
        </w:rPr>
        <w:t>1</w:t>
      </w:r>
      <w:r>
        <w:rPr>
          <w:rStyle w:val="23"/>
          <w:color w:val="auto"/>
        </w:rPr>
        <w:fldChar w:fldCharType="end"/>
      </w:r>
      <w:r>
        <w:rPr>
          <w:rStyle w:val="23"/>
          <w:rFonts w:hint="eastAsia"/>
          <w:color w:val="auto"/>
          <w:lang w:val="en-US" w:eastAsia="zh-CN"/>
        </w:rPr>
        <w:t>4</w:t>
      </w:r>
    </w:p>
    <w:p w14:paraId="6BEB60B0">
      <w:pPr>
        <w:pStyle w:val="15"/>
        <w:tabs>
          <w:tab w:val="right" w:leader="dot" w:pos="9060"/>
          <w:tab w:val="clear" w:pos="9061"/>
        </w:tabs>
        <w:rPr>
          <w:rFonts w:hint="eastAsia" w:ascii="等线" w:hAnsi="等线" w:eastAsia="仿宋_GB2312"/>
          <w:szCs w:val="22"/>
          <w:lang w:val="en-US" w:eastAsia="zh-CN"/>
        </w:rPr>
      </w:pPr>
      <w:r>
        <w:rPr>
          <w:rStyle w:val="23"/>
          <w:color w:val="auto"/>
        </w:rPr>
        <w:fldChar w:fldCharType="begin"/>
      </w:r>
      <w:r>
        <w:rPr>
          <w:rStyle w:val="23"/>
          <w:color w:val="auto"/>
        </w:rPr>
        <w:instrText xml:space="preserve"> </w:instrText>
      </w:r>
      <w:r>
        <w:instrText xml:space="preserve">HYPERLINK \l "_Toc112435681"</w:instrText>
      </w:r>
      <w:r>
        <w:rPr>
          <w:rStyle w:val="23"/>
          <w:color w:val="auto"/>
        </w:rPr>
        <w:instrText xml:space="preserve"> </w:instrText>
      </w:r>
      <w:r>
        <w:rPr>
          <w:rStyle w:val="23"/>
          <w:color w:val="auto"/>
        </w:rPr>
        <w:fldChar w:fldCharType="separate"/>
      </w:r>
      <w:r>
        <w:rPr>
          <w:rStyle w:val="23"/>
          <w:rFonts w:ascii="宋体" w:hAnsi="宋体"/>
          <w:color w:val="auto"/>
        </w:rPr>
        <w:t>第五章  响应文件格式</w:t>
      </w:r>
      <w:r>
        <w:tab/>
      </w:r>
      <w:r>
        <w:rPr>
          <w:rFonts w:hint="eastAsia"/>
          <w:lang w:val="en-US" w:eastAsia="zh-CN"/>
        </w:rPr>
        <w:t>1</w:t>
      </w:r>
      <w:r>
        <w:rPr>
          <w:rStyle w:val="23"/>
          <w:color w:val="auto"/>
        </w:rPr>
        <w:fldChar w:fldCharType="end"/>
      </w:r>
      <w:r>
        <w:rPr>
          <w:rStyle w:val="23"/>
          <w:rFonts w:hint="eastAsia"/>
          <w:color w:val="auto"/>
          <w:lang w:val="en-US" w:eastAsia="zh-CN"/>
        </w:rPr>
        <w:t>6</w:t>
      </w:r>
    </w:p>
    <w:p w14:paraId="734DD6AD">
      <w:pPr>
        <w:pStyle w:val="14"/>
        <w:jc w:val="both"/>
        <w:rPr>
          <w:lang w:val="en-US" w:eastAsia="zh-CN"/>
        </w:rPr>
      </w:pPr>
      <w:r>
        <w:rPr>
          <w:rFonts w:ascii="宋体" w:hAnsi="宋体"/>
          <w:szCs w:val="28"/>
        </w:rPr>
        <w:fldChar w:fldCharType="end"/>
      </w:r>
    </w:p>
    <w:p w14:paraId="7789E37D">
      <w:pPr>
        <w:bidi w:val="0"/>
        <w:rPr>
          <w:lang w:val="en-US" w:eastAsia="zh-CN"/>
        </w:rPr>
      </w:pPr>
    </w:p>
    <w:p w14:paraId="4BC5AAFF">
      <w:pPr>
        <w:bidi w:val="0"/>
        <w:rPr>
          <w:lang w:val="en-US" w:eastAsia="zh-CN"/>
        </w:rPr>
      </w:pPr>
    </w:p>
    <w:p w14:paraId="41D40960">
      <w:pPr>
        <w:bidi w:val="0"/>
        <w:rPr>
          <w:lang w:val="en-US" w:eastAsia="zh-CN"/>
        </w:rPr>
      </w:pPr>
    </w:p>
    <w:p w14:paraId="35077041">
      <w:pPr>
        <w:bidi w:val="0"/>
        <w:rPr>
          <w:lang w:val="en-US" w:eastAsia="zh-CN"/>
        </w:rPr>
      </w:pPr>
    </w:p>
    <w:p w14:paraId="04841C2F">
      <w:pPr>
        <w:bidi w:val="0"/>
        <w:rPr>
          <w:lang w:val="en-US" w:eastAsia="zh-CN"/>
        </w:rPr>
      </w:pPr>
    </w:p>
    <w:p w14:paraId="4F302785">
      <w:pPr>
        <w:bidi w:val="0"/>
        <w:rPr>
          <w:lang w:val="en-US" w:eastAsia="zh-CN"/>
        </w:rPr>
      </w:pPr>
    </w:p>
    <w:p w14:paraId="4102611A">
      <w:pPr>
        <w:bidi w:val="0"/>
        <w:rPr>
          <w:lang w:val="en-US" w:eastAsia="zh-CN"/>
        </w:rPr>
      </w:pPr>
    </w:p>
    <w:p w14:paraId="26ABF20A">
      <w:pPr>
        <w:bidi w:val="0"/>
        <w:rPr>
          <w:lang w:val="en-US" w:eastAsia="zh-CN"/>
        </w:rPr>
      </w:pPr>
    </w:p>
    <w:p w14:paraId="6F1936D2">
      <w:pPr>
        <w:bidi w:val="0"/>
        <w:rPr>
          <w:lang w:val="en-US" w:eastAsia="zh-CN"/>
        </w:rPr>
      </w:pPr>
    </w:p>
    <w:p w14:paraId="75546C07">
      <w:pPr>
        <w:bidi w:val="0"/>
        <w:rPr>
          <w:lang w:val="en-US" w:eastAsia="zh-CN"/>
        </w:rPr>
      </w:pPr>
    </w:p>
    <w:p w14:paraId="227EF560">
      <w:pPr>
        <w:bidi w:val="0"/>
        <w:rPr>
          <w:lang w:val="en-US" w:eastAsia="zh-CN"/>
        </w:rPr>
      </w:pPr>
    </w:p>
    <w:p w14:paraId="620C63F8">
      <w:pPr>
        <w:bidi w:val="0"/>
        <w:rPr>
          <w:lang w:val="en-US" w:eastAsia="zh-CN"/>
        </w:rPr>
      </w:pPr>
    </w:p>
    <w:p w14:paraId="30C68C73">
      <w:pPr>
        <w:bidi w:val="0"/>
        <w:rPr>
          <w:lang w:val="en-US" w:eastAsia="zh-CN"/>
        </w:rPr>
      </w:pPr>
    </w:p>
    <w:p w14:paraId="5C2F895C">
      <w:pPr>
        <w:bidi w:val="0"/>
        <w:rPr>
          <w:lang w:val="en-US" w:eastAsia="zh-CN"/>
        </w:rPr>
      </w:pPr>
    </w:p>
    <w:p w14:paraId="01C20365">
      <w:pPr>
        <w:bidi w:val="0"/>
        <w:rPr>
          <w:lang w:val="en-US" w:eastAsia="zh-CN"/>
        </w:rPr>
      </w:pPr>
    </w:p>
    <w:p w14:paraId="77650E9E">
      <w:pPr>
        <w:bidi w:val="0"/>
        <w:rPr>
          <w:lang w:val="en-US" w:eastAsia="zh-CN"/>
        </w:rPr>
      </w:pPr>
    </w:p>
    <w:p w14:paraId="4C96B327">
      <w:pPr>
        <w:bidi w:val="0"/>
        <w:rPr>
          <w:lang w:val="en-US" w:eastAsia="zh-CN"/>
        </w:rPr>
      </w:pPr>
    </w:p>
    <w:p w14:paraId="3D182A77">
      <w:pPr>
        <w:bidi w:val="0"/>
        <w:rPr>
          <w:lang w:val="en-US" w:eastAsia="zh-CN"/>
        </w:rPr>
      </w:pPr>
    </w:p>
    <w:p w14:paraId="7E772D45">
      <w:pPr>
        <w:bidi w:val="0"/>
        <w:rPr>
          <w:lang w:val="en-US" w:eastAsia="zh-CN"/>
        </w:rPr>
      </w:pPr>
    </w:p>
    <w:p w14:paraId="746F4DDE">
      <w:pPr>
        <w:bidi w:val="0"/>
        <w:rPr>
          <w:lang w:val="en-US" w:eastAsia="zh-CN"/>
        </w:rPr>
      </w:pPr>
    </w:p>
    <w:p w14:paraId="187CA1F5">
      <w:pPr>
        <w:bidi w:val="0"/>
        <w:rPr>
          <w:lang w:val="en-US" w:eastAsia="zh-CN"/>
        </w:rPr>
      </w:pPr>
    </w:p>
    <w:p w14:paraId="76BBF1F1">
      <w:pPr>
        <w:bidi w:val="0"/>
        <w:rPr>
          <w:lang w:val="en-US" w:eastAsia="zh-CN"/>
        </w:rPr>
      </w:pPr>
    </w:p>
    <w:p w14:paraId="05E02D11">
      <w:pPr>
        <w:bidi w:val="0"/>
        <w:rPr>
          <w:lang w:val="en-US" w:eastAsia="zh-CN"/>
        </w:rPr>
      </w:pPr>
    </w:p>
    <w:p w14:paraId="0E2B30FB">
      <w:pPr>
        <w:bidi w:val="0"/>
        <w:rPr>
          <w:lang w:val="en-US" w:eastAsia="zh-CN"/>
        </w:rPr>
      </w:pPr>
    </w:p>
    <w:p w14:paraId="655A3A31">
      <w:pPr>
        <w:bidi w:val="0"/>
        <w:rPr>
          <w:lang w:val="en-US" w:eastAsia="zh-CN"/>
        </w:rPr>
      </w:pPr>
    </w:p>
    <w:p w14:paraId="2D67CA80">
      <w:pPr>
        <w:bidi w:val="0"/>
        <w:ind w:firstLine="388" w:firstLineChars="0"/>
        <w:jc w:val="left"/>
        <w:rPr>
          <w:lang w:val="en-US" w:eastAsia="zh-CN"/>
        </w:rPr>
      </w:pPr>
    </w:p>
    <w:p w14:paraId="5B54F317">
      <w:pPr>
        <w:pStyle w:val="9"/>
        <w:rPr>
          <w:lang w:val="en-US" w:eastAsia="zh-CN"/>
        </w:rPr>
      </w:pPr>
    </w:p>
    <w:p w14:paraId="74AE287D">
      <w:pPr>
        <w:rPr>
          <w:lang w:val="en-US" w:eastAsia="zh-CN"/>
        </w:rPr>
      </w:pPr>
    </w:p>
    <w:p w14:paraId="57DC7CBB">
      <w:pPr>
        <w:pStyle w:val="9"/>
        <w:rPr>
          <w:lang w:val="en-US" w:eastAsia="zh-CN"/>
        </w:rPr>
      </w:pPr>
    </w:p>
    <w:p w14:paraId="6191C042">
      <w:pPr>
        <w:rPr>
          <w:lang w:val="en-US" w:eastAsia="zh-CN"/>
        </w:rPr>
      </w:pPr>
    </w:p>
    <w:p w14:paraId="018B3092">
      <w:pPr>
        <w:pStyle w:val="9"/>
        <w:rPr>
          <w:lang w:val="en-US" w:eastAsia="zh-CN"/>
        </w:rPr>
      </w:pPr>
    </w:p>
    <w:p w14:paraId="621E350E">
      <w:pPr>
        <w:rPr>
          <w:lang w:val="en-US" w:eastAsia="zh-CN"/>
        </w:rPr>
      </w:pPr>
    </w:p>
    <w:p w14:paraId="367BDC9E">
      <w:pPr>
        <w:pStyle w:val="9"/>
        <w:rPr>
          <w:lang w:val="en-US" w:eastAsia="zh-CN"/>
        </w:rPr>
      </w:pPr>
    </w:p>
    <w:p w14:paraId="28896271">
      <w:pPr>
        <w:rPr>
          <w:lang w:val="en-US" w:eastAsia="zh-CN"/>
        </w:rPr>
      </w:pPr>
    </w:p>
    <w:p w14:paraId="1271718F">
      <w:pPr>
        <w:rPr>
          <w:lang w:val="en-US" w:eastAsia="zh-CN"/>
        </w:rPr>
      </w:pPr>
    </w:p>
    <w:p w14:paraId="1E939593">
      <w:pPr>
        <w:pStyle w:val="14"/>
        <w:rPr>
          <w:lang w:val="en-US" w:eastAsia="zh-CN"/>
        </w:rPr>
      </w:pPr>
    </w:p>
    <w:p w14:paraId="148B9EC1">
      <w:pPr>
        <w:spacing w:line="450" w:lineRule="exact"/>
        <w:ind w:firstLine="321" w:firstLineChars="100"/>
        <w:jc w:val="center"/>
        <w:rPr>
          <w:rStyle w:val="27"/>
          <w:rFonts w:hint="eastAsia" w:ascii="宋体" w:hAnsi="宋体" w:eastAsia="宋体" w:cs="宋体"/>
          <w:b/>
          <w:bCs/>
          <w:sz w:val="32"/>
          <w:szCs w:val="21"/>
        </w:rPr>
        <w:sectPr>
          <w:footerReference r:id="rId7" w:type="first"/>
          <w:footerReference r:id="rId6" w:type="default"/>
          <w:pgSz w:w="11906" w:h="16838"/>
          <w:pgMar w:top="1440" w:right="1797" w:bottom="1440" w:left="1797" w:header="851" w:footer="992" w:gutter="0"/>
          <w:pgNumType w:fmt="decimal" w:start="1"/>
          <w:cols w:space="425" w:num="1"/>
          <w:titlePg/>
          <w:docGrid w:linePitch="312" w:charSpace="0"/>
        </w:sectPr>
      </w:pPr>
    </w:p>
    <w:p w14:paraId="7D78A6A8">
      <w:pPr>
        <w:spacing w:line="450" w:lineRule="exact"/>
        <w:ind w:firstLine="321" w:firstLineChars="100"/>
        <w:jc w:val="center"/>
        <w:rPr>
          <w:rStyle w:val="27"/>
          <w:rFonts w:hint="eastAsia" w:ascii="宋体" w:hAnsi="宋体" w:eastAsia="宋体" w:cs="宋体"/>
          <w:b/>
          <w:bCs/>
          <w:sz w:val="32"/>
          <w:lang w:val="en-US" w:eastAsia="zh-CN"/>
        </w:rPr>
      </w:pPr>
      <w:r>
        <w:rPr>
          <w:rStyle w:val="27"/>
          <w:rFonts w:hint="eastAsia" w:ascii="宋体" w:hAnsi="宋体" w:eastAsia="宋体" w:cs="宋体"/>
          <w:b/>
          <w:bCs/>
          <w:sz w:val="32"/>
          <w:szCs w:val="21"/>
        </w:rPr>
        <w:t>第一章  询价</w:t>
      </w:r>
      <w:r>
        <w:rPr>
          <w:rStyle w:val="27"/>
          <w:rFonts w:hint="eastAsia" w:ascii="宋体" w:hAnsi="宋体" w:cs="宋体"/>
          <w:b/>
          <w:bCs/>
          <w:sz w:val="32"/>
          <w:szCs w:val="21"/>
          <w:lang w:val="en-US" w:eastAsia="zh-CN"/>
        </w:rPr>
        <w:t>公告</w:t>
      </w:r>
    </w:p>
    <w:p w14:paraId="189D3837">
      <w:pPr>
        <w:spacing w:line="450" w:lineRule="exact"/>
        <w:jc w:val="left"/>
        <w:rPr>
          <w:rStyle w:val="27"/>
          <w:rFonts w:hint="eastAsia" w:ascii="宋体" w:hAnsi="宋体" w:eastAsia="宋体" w:cs="宋体"/>
          <w:sz w:val="28"/>
          <w:szCs w:val="28"/>
        </w:rPr>
      </w:pPr>
    </w:p>
    <w:p w14:paraId="289EFEE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u w:val="single"/>
        </w:rPr>
      </w:pPr>
      <w:bookmarkStart w:id="0" w:name="_Hlk57623604"/>
      <w:r>
        <w:rPr>
          <w:rFonts w:hint="eastAsia" w:ascii="宋体" w:hAnsi="宋体" w:eastAsia="宋体" w:cs="宋体"/>
          <w:sz w:val="24"/>
        </w:rPr>
        <w:t>【项目概况】</w:t>
      </w:r>
    </w:p>
    <w:bookmarkEnd w:id="0"/>
    <w:p w14:paraId="78051A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shd w:val="clear" w:color="auto" w:fill="FFFFFF"/>
        </w:rPr>
      </w:pPr>
      <w:r>
        <w:rPr>
          <w:rFonts w:hint="eastAsia" w:ascii="宋体" w:hAnsi="宋体" w:cs="宋体"/>
          <w:sz w:val="24"/>
          <w:u w:val="single"/>
          <w:lang w:val="en-US" w:eastAsia="zh-CN"/>
        </w:rPr>
        <w:t>大冶市人民医院东风路院区机房搬迁服务</w:t>
      </w:r>
      <w:r>
        <w:rPr>
          <w:rFonts w:hint="eastAsia" w:ascii="宋体" w:hAnsi="宋体" w:eastAsia="宋体" w:cs="宋体"/>
          <w:sz w:val="24"/>
          <w:u w:val="single"/>
          <w:lang w:val="en-US" w:eastAsia="zh-CN"/>
        </w:rPr>
        <w:t>项目（二次）</w:t>
      </w:r>
      <w:r>
        <w:rPr>
          <w:rFonts w:hint="eastAsia" w:ascii="宋体" w:hAnsi="宋体" w:eastAsia="宋体" w:cs="宋体"/>
          <w:sz w:val="24"/>
          <w:u w:val="none"/>
          <w:lang w:val="en-US" w:eastAsia="zh-CN"/>
        </w:rPr>
        <w:t>的</w:t>
      </w:r>
      <w:r>
        <w:rPr>
          <w:rFonts w:hint="eastAsia" w:ascii="宋体" w:hAnsi="宋体" w:eastAsia="宋体" w:cs="宋体"/>
          <w:sz w:val="24"/>
        </w:rPr>
        <w:t>潜在供应商应在</w:t>
      </w:r>
      <w:r>
        <w:rPr>
          <w:rFonts w:hint="eastAsia" w:ascii="宋体" w:hAnsi="宋体" w:eastAsia="宋体" w:cs="宋体"/>
          <w:sz w:val="24"/>
          <w:u w:val="single"/>
          <w:lang w:eastAsia="zh-CN"/>
        </w:rPr>
        <w:t>大冶市</w:t>
      </w:r>
      <w:r>
        <w:rPr>
          <w:rFonts w:hint="eastAsia" w:ascii="宋体" w:hAnsi="宋体" w:cs="宋体"/>
          <w:sz w:val="24"/>
          <w:u w:val="single"/>
          <w:lang w:val="en-US" w:eastAsia="zh-CN"/>
        </w:rPr>
        <w:t>人民</w:t>
      </w:r>
      <w:r>
        <w:rPr>
          <w:rFonts w:hint="eastAsia" w:ascii="宋体" w:hAnsi="宋体" w:eastAsia="宋体" w:cs="宋体"/>
          <w:sz w:val="24"/>
          <w:u w:val="single"/>
          <w:lang w:eastAsia="zh-CN"/>
        </w:rPr>
        <w:t>医院</w:t>
      </w:r>
      <w:r>
        <w:rPr>
          <w:rFonts w:hint="eastAsia" w:ascii="宋体" w:hAnsi="宋体" w:eastAsia="宋体" w:cs="宋体"/>
          <w:sz w:val="24"/>
        </w:rPr>
        <w:t>获取采购文件，并于</w:t>
      </w:r>
      <w:r>
        <w:rPr>
          <w:rFonts w:hint="eastAsia" w:ascii="宋体" w:hAnsi="宋体" w:eastAsia="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u w:val="single"/>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11</w:t>
      </w:r>
      <w:r>
        <w:rPr>
          <w:rFonts w:hint="eastAsia" w:ascii="宋体" w:hAnsi="宋体" w:eastAsia="宋体" w:cs="宋体"/>
          <w:color w:val="000000" w:themeColor="text1"/>
          <w:sz w:val="24"/>
          <w:u w:val="single"/>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17</w:t>
      </w:r>
      <w:r>
        <w:rPr>
          <w:rFonts w:hint="eastAsia" w:ascii="宋体" w:hAnsi="宋体" w:eastAsia="宋体" w:cs="宋体"/>
          <w:color w:val="000000" w:themeColor="text1"/>
          <w:sz w:val="24"/>
          <w:u w:val="single"/>
          <w14:textFill>
            <w14:solidFill>
              <w14:schemeClr w14:val="tx1"/>
            </w14:solidFill>
          </w14:textFill>
        </w:rPr>
        <w:t>日</w:t>
      </w:r>
      <w:r>
        <w:rPr>
          <w:rFonts w:hint="eastAsia" w:ascii="宋体" w:hAnsi="宋体" w:cs="宋体"/>
          <w:color w:val="000000" w:themeColor="text1"/>
          <w:sz w:val="24"/>
          <w:u w:val="single"/>
          <w:lang w:val="en-US" w:eastAsia="zh-CN"/>
          <w14:textFill>
            <w14:solidFill>
              <w14:schemeClr w14:val="tx1"/>
            </w14:solidFill>
          </w14:textFill>
        </w:rPr>
        <w:t>15</w:t>
      </w:r>
      <w:r>
        <w:rPr>
          <w:rFonts w:hint="eastAsia" w:ascii="宋体" w:hAnsi="宋体" w:eastAsia="宋体" w:cs="宋体"/>
          <w:color w:val="000000" w:themeColor="text1"/>
          <w:sz w:val="24"/>
          <w:u w:val="single"/>
          <w14:textFill>
            <w14:solidFill>
              <w14:schemeClr w14:val="tx1"/>
            </w14:solidFill>
          </w14:textFill>
        </w:rPr>
        <w:t>时</w:t>
      </w:r>
      <w:r>
        <w:rPr>
          <w:rFonts w:hint="eastAsia" w:ascii="宋体" w:hAnsi="宋体" w:cs="宋体"/>
          <w:color w:val="000000" w:themeColor="text1"/>
          <w:sz w:val="24"/>
          <w:u w:val="single"/>
          <w:lang w:val="en-US" w:eastAsia="zh-CN"/>
          <w14:textFill>
            <w14:solidFill>
              <w14:schemeClr w14:val="tx1"/>
            </w14:solidFill>
          </w14:textFill>
        </w:rPr>
        <w:t>00</w:t>
      </w:r>
      <w:r>
        <w:rPr>
          <w:rFonts w:hint="eastAsia" w:ascii="宋体" w:hAnsi="宋体" w:eastAsia="宋体" w:cs="宋体"/>
          <w:color w:val="000000" w:themeColor="text1"/>
          <w:sz w:val="24"/>
          <w:u w:val="single"/>
          <w14:textFill>
            <w14:solidFill>
              <w14:schemeClr w14:val="tx1"/>
            </w14:solidFill>
          </w14:textFill>
        </w:rPr>
        <w:t>分</w:t>
      </w:r>
      <w:r>
        <w:rPr>
          <w:rFonts w:hint="eastAsia" w:ascii="宋体" w:hAnsi="宋体" w:eastAsia="宋体" w:cs="宋体"/>
          <w:bCs/>
          <w:color w:val="000000" w:themeColor="text1"/>
          <w:sz w:val="24"/>
          <w:u w:val="single"/>
          <w14:textFill>
            <w14:solidFill>
              <w14:schemeClr w14:val="tx1"/>
            </w14:solidFill>
          </w14:textFill>
        </w:rPr>
        <w:t>（</w:t>
      </w:r>
      <w:r>
        <w:rPr>
          <w:rFonts w:hint="eastAsia" w:ascii="宋体" w:hAnsi="宋体" w:eastAsia="宋体" w:cs="宋体"/>
          <w:bCs/>
          <w:sz w:val="24"/>
        </w:rPr>
        <w:t>北京时间）前提交响应文件</w:t>
      </w:r>
      <w:r>
        <w:rPr>
          <w:rFonts w:hint="eastAsia" w:ascii="宋体" w:hAnsi="宋体" w:eastAsia="宋体" w:cs="宋体"/>
          <w:sz w:val="24"/>
        </w:rPr>
        <w:t>。</w:t>
      </w:r>
    </w:p>
    <w:p w14:paraId="12E0C88D">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firstLine="482"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lang w:eastAsia="zh-CN"/>
        </w:rPr>
        <w:t>一、项目基本情况</w:t>
      </w:r>
    </w:p>
    <w:p w14:paraId="6A6A6608">
      <w:pPr>
        <w:keepNext w:val="0"/>
        <w:keepLines w:val="0"/>
        <w:pageBreakBefore w:val="0"/>
        <w:widowControl w:val="0"/>
        <w:numPr>
          <w:ilvl w:val="0"/>
          <w:numId w:val="0"/>
        </w:numPr>
        <w:kinsoku/>
        <w:wordWrap/>
        <w:overflowPunct/>
        <w:topLinePunct w:val="0"/>
        <w:bidi w:val="0"/>
        <w:adjustRightInd/>
        <w:snapToGrid/>
        <w:spacing w:line="440" w:lineRule="exact"/>
        <w:ind w:left="0" w:leftChars="0" w:right="0" w:rightChars="0" w:firstLine="480" w:firstLineChars="200"/>
        <w:jc w:val="both"/>
        <w:textAlignment w:val="auto"/>
        <w:outlineLvl w:val="9"/>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1、采购项目编号：YECG202</w:t>
      </w:r>
      <w:r>
        <w:rPr>
          <w:rFonts w:hint="eastAsia" w:ascii="宋体" w:hAnsi="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en-US" w:eastAsia="zh-CN"/>
        </w:rPr>
        <w:t>-</w:t>
      </w:r>
      <w:r>
        <w:rPr>
          <w:rFonts w:hint="eastAsia" w:ascii="宋体" w:hAnsi="宋体" w:cs="宋体"/>
          <w:color w:val="000000"/>
          <w:sz w:val="24"/>
          <w:szCs w:val="24"/>
          <w:shd w:val="clear" w:color="auto" w:fill="FFFFFF"/>
          <w:lang w:val="en-US" w:eastAsia="zh-CN"/>
        </w:rPr>
        <w:t>1005</w:t>
      </w:r>
      <w:r>
        <w:rPr>
          <w:rFonts w:hint="eastAsia" w:ascii="宋体" w:hAnsi="宋体" w:eastAsia="宋体" w:cs="宋体"/>
          <w:color w:val="000000"/>
          <w:sz w:val="24"/>
          <w:szCs w:val="24"/>
          <w:shd w:val="clear" w:color="auto" w:fill="FFFFFF"/>
          <w:lang w:val="en-US" w:eastAsia="zh-CN"/>
        </w:rPr>
        <w:t>号</w:t>
      </w:r>
    </w:p>
    <w:p w14:paraId="5AF3E898">
      <w:pPr>
        <w:keepNext w:val="0"/>
        <w:keepLines w:val="0"/>
        <w:pageBreakBefore w:val="0"/>
        <w:widowControl w:val="0"/>
        <w:numPr>
          <w:ilvl w:val="0"/>
          <w:numId w:val="0"/>
        </w:numPr>
        <w:kinsoku/>
        <w:wordWrap/>
        <w:overflowPunct/>
        <w:topLinePunct w:val="0"/>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shd w:val="clear" w:color="auto" w:fill="FFFFFF"/>
          <w:lang w:val="en-US" w:eastAsia="zh-CN"/>
        </w:rPr>
        <w:t>2、采购项目名称：</w:t>
      </w:r>
      <w:r>
        <w:rPr>
          <w:rFonts w:hint="eastAsia" w:ascii="宋体" w:hAnsi="宋体" w:eastAsia="宋体" w:cs="宋体"/>
          <w:color w:val="000000"/>
          <w:sz w:val="24"/>
          <w:szCs w:val="24"/>
          <w:u w:val="single"/>
          <w:shd w:val="clear" w:color="auto" w:fill="FFFFFF"/>
          <w:lang w:val="en-US" w:eastAsia="zh-CN"/>
        </w:rPr>
        <w:t>大冶市人民医院东风路院区机房搬迁服务项目（二次）</w:t>
      </w:r>
    </w:p>
    <w:p w14:paraId="0439F315">
      <w:pPr>
        <w:keepNext w:val="0"/>
        <w:keepLines w:val="0"/>
        <w:pageBreakBefore w:val="0"/>
        <w:widowControl w:val="0"/>
        <w:numPr>
          <w:ilvl w:val="0"/>
          <w:numId w:val="0"/>
        </w:numPr>
        <w:kinsoku/>
        <w:wordWrap/>
        <w:overflowPunct/>
        <w:topLinePunct w:val="0"/>
        <w:bidi w:val="0"/>
        <w:adjustRightInd/>
        <w:snapToGrid/>
        <w:spacing w:line="440" w:lineRule="exact"/>
        <w:ind w:left="0" w:leftChars="0" w:right="0" w:rightChars="0" w:firstLine="480" w:firstLineChars="200"/>
        <w:jc w:val="both"/>
        <w:textAlignment w:val="auto"/>
        <w:outlineLvl w:val="9"/>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3、采购方式：询价</w:t>
      </w:r>
    </w:p>
    <w:p w14:paraId="4F878BD5">
      <w:pPr>
        <w:keepNext w:val="0"/>
        <w:keepLines w:val="0"/>
        <w:pageBreakBefore w:val="0"/>
        <w:widowControl w:val="0"/>
        <w:numPr>
          <w:ilvl w:val="0"/>
          <w:numId w:val="0"/>
        </w:numPr>
        <w:kinsoku/>
        <w:wordWrap/>
        <w:overflowPunct/>
        <w:topLinePunct w:val="0"/>
        <w:bidi w:val="0"/>
        <w:adjustRightInd/>
        <w:snapToGrid/>
        <w:spacing w:line="440" w:lineRule="exact"/>
        <w:ind w:left="0" w:leftChars="0" w:right="0" w:rightChars="0" w:firstLine="480" w:firstLineChars="200"/>
        <w:jc w:val="both"/>
        <w:textAlignment w:val="auto"/>
        <w:outlineLvl w:val="9"/>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4、采购预算：</w:t>
      </w:r>
      <w:r>
        <w:rPr>
          <w:rFonts w:hint="eastAsia" w:ascii="宋体" w:hAnsi="宋体" w:cs="宋体"/>
          <w:color w:val="000000"/>
          <w:sz w:val="24"/>
          <w:szCs w:val="24"/>
          <w:shd w:val="clear" w:color="auto" w:fill="FFFFFF"/>
          <w:lang w:val="en-US" w:eastAsia="zh-CN"/>
        </w:rPr>
        <w:t>6.5</w:t>
      </w:r>
      <w:r>
        <w:rPr>
          <w:rFonts w:hint="eastAsia" w:ascii="宋体" w:hAnsi="宋体" w:eastAsia="宋体" w:cs="宋体"/>
          <w:color w:val="000000"/>
          <w:sz w:val="24"/>
          <w:szCs w:val="24"/>
          <w:shd w:val="clear" w:color="auto" w:fill="FFFFFF"/>
          <w:lang w:val="en-US" w:eastAsia="zh-CN"/>
        </w:rPr>
        <w:t>万元</w:t>
      </w:r>
    </w:p>
    <w:p w14:paraId="3CEA9A0A">
      <w:pPr>
        <w:keepNext w:val="0"/>
        <w:keepLines w:val="0"/>
        <w:pageBreakBefore w:val="0"/>
        <w:widowControl w:val="0"/>
        <w:numPr>
          <w:ilvl w:val="0"/>
          <w:numId w:val="0"/>
        </w:numPr>
        <w:kinsoku/>
        <w:wordWrap/>
        <w:overflowPunct/>
        <w:topLinePunct w:val="0"/>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5、采购内容：</w:t>
      </w:r>
      <w:r>
        <w:rPr>
          <w:rFonts w:hint="eastAsia" w:ascii="宋体" w:hAnsi="宋体" w:cs="宋体"/>
          <w:color w:val="000000"/>
          <w:sz w:val="24"/>
          <w:szCs w:val="24"/>
          <w:u w:val="single"/>
          <w:shd w:val="clear" w:color="auto" w:fill="FFFFFF"/>
          <w:lang w:val="en-US" w:eastAsia="zh-CN"/>
        </w:rPr>
        <w:t>东风路院区机房搬迁服务</w:t>
      </w:r>
      <w:r>
        <w:rPr>
          <w:rFonts w:hint="eastAsia" w:ascii="宋体" w:hAnsi="宋体" w:eastAsia="宋体" w:cs="宋体"/>
          <w:color w:val="000000"/>
          <w:sz w:val="24"/>
          <w:szCs w:val="24"/>
          <w:shd w:val="clear" w:color="auto" w:fill="FFFFFF"/>
          <w:lang w:val="en-US" w:eastAsia="zh-CN"/>
        </w:rPr>
        <w:t>。详见采购文件“第三章 技术、服务及商务要求”。</w:t>
      </w:r>
    </w:p>
    <w:p w14:paraId="25716736">
      <w:pPr>
        <w:keepNext w:val="0"/>
        <w:keepLines w:val="0"/>
        <w:pageBreakBefore w:val="0"/>
        <w:widowControl w:val="0"/>
        <w:numPr>
          <w:ilvl w:val="0"/>
          <w:numId w:val="0"/>
        </w:numPr>
        <w:kinsoku/>
        <w:wordWrap/>
        <w:overflowPunct/>
        <w:topLinePunct w:val="0"/>
        <w:bidi w:val="0"/>
        <w:adjustRightInd/>
        <w:snapToGrid/>
        <w:spacing w:line="440" w:lineRule="exact"/>
        <w:ind w:left="0" w:leftChars="0" w:right="0" w:rightChars="0" w:firstLine="480" w:firstLineChars="200"/>
        <w:jc w:val="both"/>
        <w:textAlignment w:val="auto"/>
        <w:outlineLvl w:val="9"/>
        <w:rPr>
          <w:rFonts w:hint="eastAsia" w:ascii="宋体" w:hAnsi="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6、</w:t>
      </w:r>
      <w:r>
        <w:rPr>
          <w:rFonts w:hint="eastAsia" w:ascii="宋体" w:hAnsi="宋体" w:cs="宋体"/>
          <w:color w:val="000000"/>
          <w:sz w:val="24"/>
          <w:szCs w:val="24"/>
          <w:shd w:val="clear" w:color="auto" w:fill="FFFFFF"/>
          <w:lang w:val="en-US" w:eastAsia="zh-CN"/>
        </w:rPr>
        <w:t>工</w:t>
      </w:r>
      <w:r>
        <w:rPr>
          <w:rFonts w:hint="eastAsia" w:ascii="宋体" w:hAnsi="宋体" w:eastAsia="宋体" w:cs="宋体"/>
          <w:color w:val="000000"/>
          <w:sz w:val="24"/>
          <w:szCs w:val="24"/>
          <w:shd w:val="clear" w:color="auto" w:fill="FFFFFF"/>
          <w:lang w:val="en-US" w:eastAsia="zh-CN"/>
        </w:rPr>
        <w:t>期</w:t>
      </w:r>
      <w:r>
        <w:rPr>
          <w:rFonts w:hint="eastAsia" w:ascii="宋体" w:hAnsi="宋体" w:cs="宋体"/>
          <w:color w:val="000000"/>
          <w:sz w:val="24"/>
          <w:szCs w:val="24"/>
          <w:shd w:val="clear" w:color="auto" w:fill="FFFFFF"/>
          <w:lang w:val="en-US" w:eastAsia="zh-CN"/>
        </w:rPr>
        <w:t>要求</w:t>
      </w:r>
      <w:r>
        <w:rPr>
          <w:rFonts w:hint="eastAsia" w:ascii="宋体" w:hAnsi="宋体" w:eastAsia="宋体" w:cs="宋体"/>
          <w:color w:val="000000"/>
          <w:sz w:val="24"/>
          <w:szCs w:val="24"/>
          <w:shd w:val="clear" w:color="auto" w:fill="FFFFFF"/>
          <w:lang w:val="en-US" w:eastAsia="zh-CN"/>
        </w:rPr>
        <w:t>：</w:t>
      </w:r>
      <w:r>
        <w:rPr>
          <w:rFonts w:hint="eastAsia" w:ascii="宋体" w:hAnsi="宋体" w:cs="宋体"/>
          <w:color w:val="000000"/>
          <w:sz w:val="24"/>
          <w:szCs w:val="24"/>
          <w:shd w:val="clear" w:color="auto" w:fill="FFFFFF"/>
          <w:lang w:val="en-US" w:eastAsia="zh-CN"/>
        </w:rPr>
        <w:t>合同签订后45个工作日内完成搬迁工作并验收完成。</w:t>
      </w:r>
    </w:p>
    <w:p w14:paraId="3214D148">
      <w:pPr>
        <w:keepNext w:val="0"/>
        <w:keepLines w:val="0"/>
        <w:pageBreakBefore w:val="0"/>
        <w:widowControl w:val="0"/>
        <w:numPr>
          <w:ilvl w:val="0"/>
          <w:numId w:val="0"/>
        </w:numPr>
        <w:kinsoku/>
        <w:wordWrap/>
        <w:overflowPunct/>
        <w:topLinePunct w:val="0"/>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000000"/>
          <w:sz w:val="24"/>
          <w:szCs w:val="24"/>
          <w:shd w:val="clear" w:color="auto" w:fill="FFFFFF"/>
          <w:lang w:val="en-US" w:eastAsia="zh-CN"/>
        </w:rPr>
      </w:pPr>
      <w:r>
        <w:rPr>
          <w:rFonts w:hint="eastAsia" w:ascii="宋体" w:hAnsi="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lang w:val="en-US" w:eastAsia="zh-CN"/>
        </w:rPr>
        <w:t>、本项目（是/否）接受联合体投标：否</w:t>
      </w:r>
    </w:p>
    <w:p w14:paraId="7C87774F">
      <w:pPr>
        <w:keepNext w:val="0"/>
        <w:keepLines w:val="0"/>
        <w:pageBreakBefore w:val="0"/>
        <w:widowControl w:val="0"/>
        <w:numPr>
          <w:ilvl w:val="0"/>
          <w:numId w:val="0"/>
        </w:numPr>
        <w:kinsoku/>
        <w:wordWrap/>
        <w:overflowPunct/>
        <w:topLinePunct w:val="0"/>
        <w:bidi w:val="0"/>
        <w:adjustRightInd/>
        <w:snapToGrid/>
        <w:spacing w:line="440" w:lineRule="exact"/>
        <w:ind w:left="0" w:leftChars="0" w:right="0" w:rightChars="0" w:firstLine="480" w:firstLineChars="200"/>
        <w:jc w:val="both"/>
        <w:textAlignment w:val="auto"/>
        <w:outlineLvl w:val="9"/>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shd w:val="clear" w:color="auto" w:fill="FFFFFF"/>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本项目（是/否）专门面向中小微企业：是</w:t>
      </w:r>
    </w:p>
    <w:p w14:paraId="2DFB93BF">
      <w:pPr>
        <w:keepNext w:val="0"/>
        <w:keepLines w:val="0"/>
        <w:pageBreakBefore w:val="0"/>
        <w:widowControl w:val="0"/>
        <w:numPr>
          <w:ilvl w:val="0"/>
          <w:numId w:val="0"/>
        </w:numPr>
        <w:kinsoku/>
        <w:wordWrap/>
        <w:overflowPunct/>
        <w:topLinePunct w:val="0"/>
        <w:bidi w:val="0"/>
        <w:adjustRightInd/>
        <w:snapToGrid/>
        <w:spacing w:line="440" w:lineRule="exact"/>
        <w:ind w:left="0" w:leftChars="0" w:right="0" w:rightChars="0" w:firstLine="480" w:firstLineChars="200"/>
        <w:jc w:val="both"/>
        <w:textAlignment w:val="auto"/>
        <w:outlineLvl w:val="9"/>
        <w:rPr>
          <w:rFonts w:hint="eastAsia" w:ascii="宋体" w:hAnsi="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cs="宋体"/>
          <w:color w:val="000000" w:themeColor="text1"/>
          <w:sz w:val="24"/>
          <w:szCs w:val="24"/>
          <w:shd w:val="clear" w:color="auto" w:fill="FFFFFF"/>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面向中小微企业的类型为：中小微企业</w:t>
      </w:r>
    </w:p>
    <w:p w14:paraId="10D6A7C5">
      <w:pPr>
        <w:keepNext w:val="0"/>
        <w:keepLines w:val="0"/>
        <w:pageBreakBefore w:val="0"/>
        <w:widowControl w:val="0"/>
        <w:kinsoku/>
        <w:wordWrap/>
        <w:overflowPunct/>
        <w:topLinePunct w:val="0"/>
        <w:autoSpaceDE w:val="0"/>
        <w:autoSpaceDN w:val="0"/>
        <w:bidi w:val="0"/>
        <w:adjustRightInd/>
        <w:snapToGrid/>
        <w:spacing w:line="440" w:lineRule="exact"/>
        <w:ind w:left="0" w:right="0" w:rightChars="0" w:firstLine="482" w:firstLineChars="200"/>
        <w:jc w:val="both"/>
        <w:textAlignment w:val="auto"/>
        <w:outlineLvl w:val="9"/>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lang w:eastAsia="zh-CN"/>
        </w:rPr>
        <w:t>二</w:t>
      </w:r>
      <w:r>
        <w:rPr>
          <w:rFonts w:hint="eastAsia" w:ascii="宋体" w:hAnsi="宋体" w:eastAsia="宋体" w:cs="宋体"/>
          <w:b/>
          <w:bCs/>
          <w:color w:val="000000"/>
          <w:sz w:val="24"/>
          <w:szCs w:val="24"/>
          <w:shd w:val="clear" w:color="auto" w:fill="FFFFFF"/>
        </w:rPr>
        <w:t>、</w:t>
      </w:r>
      <w:r>
        <w:rPr>
          <w:rFonts w:hint="eastAsia" w:ascii="宋体" w:hAnsi="宋体" w:eastAsia="宋体" w:cs="宋体"/>
          <w:b/>
          <w:bCs/>
          <w:color w:val="000000"/>
          <w:sz w:val="24"/>
          <w:szCs w:val="24"/>
          <w:shd w:val="clear" w:color="auto" w:fill="FFFFFF"/>
          <w:lang w:eastAsia="zh-CN"/>
        </w:rPr>
        <w:t>申请人的</w:t>
      </w:r>
      <w:r>
        <w:rPr>
          <w:rFonts w:hint="eastAsia" w:ascii="宋体" w:hAnsi="宋体" w:eastAsia="宋体" w:cs="宋体"/>
          <w:b/>
          <w:bCs/>
          <w:color w:val="000000"/>
          <w:sz w:val="24"/>
          <w:szCs w:val="24"/>
          <w:shd w:val="clear" w:color="auto" w:fill="FFFFFF"/>
        </w:rPr>
        <w:t>资格要求</w:t>
      </w:r>
    </w:p>
    <w:p w14:paraId="64A924DE">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1、满足《中华人民共和国政府采购法》第二十二条规定。即：</w:t>
      </w:r>
    </w:p>
    <w:p w14:paraId="5190D35F">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（1）具有独立承担民事责任的能力；</w:t>
      </w:r>
    </w:p>
    <w:p w14:paraId="2430C5DE">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（2）具有良好的商业信誉和健全的财务会计制度；</w:t>
      </w:r>
    </w:p>
    <w:p w14:paraId="70C10990">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（3）具有履行合同所必需的设备和专业技术能力；</w:t>
      </w:r>
    </w:p>
    <w:p w14:paraId="439F74FD">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（4）有依法缴纳税收和社会保障资金的良好记录；</w:t>
      </w:r>
    </w:p>
    <w:p w14:paraId="5F5EFDFA">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（5）参加政府采购活动前三年内，在经营活动中没有重大违法记录；</w:t>
      </w:r>
    </w:p>
    <w:p w14:paraId="7C052289">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（6）法律、行政法规规定的其他条件。</w:t>
      </w:r>
    </w:p>
    <w:p w14:paraId="48268A78">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cs="宋体"/>
          <w:sz w:val="24"/>
          <w:lang w:val="zh-CN"/>
        </w:rPr>
      </w:pPr>
      <w:r>
        <w:rPr>
          <w:rFonts w:hint="eastAsia" w:ascii="宋体" w:hAnsi="宋体" w:eastAsia="宋体" w:cs="宋体"/>
          <w:sz w:val="24"/>
          <w:lang w:val="en-US" w:eastAsia="zh-CN"/>
        </w:rPr>
        <w:t>2、供应商未列入未被列入失信被执行人、重大税收违法案件当事人名单</w:t>
      </w:r>
      <w:r>
        <w:rPr>
          <w:rFonts w:hint="eastAsia" w:ascii="宋体" w:hAnsi="宋体" w:cs="宋体"/>
          <w:sz w:val="24"/>
          <w:lang w:val="en-US" w:eastAsia="zh-CN"/>
        </w:rPr>
        <w:t>，</w:t>
      </w:r>
      <w:r>
        <w:rPr>
          <w:rFonts w:hint="eastAsia" w:ascii="宋体" w:hAnsi="宋体" w:eastAsia="宋体" w:cs="宋体"/>
          <w:sz w:val="24"/>
          <w:lang w:val="en-US" w:eastAsia="zh-CN"/>
        </w:rPr>
        <w:t>未被列入政府采购严重违法失信行为记录名单。</w:t>
      </w:r>
    </w:p>
    <w:p w14:paraId="1463F59E">
      <w:pPr>
        <w:spacing w:line="44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落实政府采购政策需满足的资格要求：</w:t>
      </w:r>
      <w:r>
        <w:rPr>
          <w:rFonts w:hint="eastAsia" w:ascii="宋体" w:hAnsi="宋体"/>
          <w:color w:val="000000" w:themeColor="text1"/>
          <w:sz w:val="24"/>
          <w:szCs w:val="24"/>
          <w:u w:val="single"/>
          <w14:textFill>
            <w14:solidFill>
              <w14:schemeClr w14:val="tx1"/>
            </w14:solidFill>
          </w14:textFill>
        </w:rPr>
        <w:t>供应商必须为中小微企业（监狱企业、残疾人福利性单位视同小微企业）。</w:t>
      </w:r>
    </w:p>
    <w:p w14:paraId="1C02D614">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本项目的特定资格要求：</w:t>
      </w:r>
      <w:r>
        <w:rPr>
          <w:rFonts w:hint="eastAsia" w:ascii="宋体" w:hAnsi="宋体" w:cs="宋体"/>
          <w:color w:val="000000" w:themeColor="text1"/>
          <w:sz w:val="24"/>
          <w:lang w:val="en-US" w:eastAsia="zh-CN"/>
          <w14:textFill>
            <w14:solidFill>
              <w14:schemeClr w14:val="tx1"/>
            </w14:solidFill>
          </w14:textFill>
        </w:rPr>
        <w:t>无</w:t>
      </w:r>
    </w:p>
    <w:p w14:paraId="7D2512FF">
      <w:pPr>
        <w:keepNext w:val="0"/>
        <w:keepLines w:val="0"/>
        <w:pageBreakBefore w:val="0"/>
        <w:widowControl w:val="0"/>
        <w:kinsoku/>
        <w:wordWrap/>
        <w:overflowPunct/>
        <w:topLinePunct w:val="0"/>
        <w:autoSpaceDE w:val="0"/>
        <w:autoSpaceDN w:val="0"/>
        <w:bidi w:val="0"/>
        <w:adjustRightInd/>
        <w:snapToGrid/>
        <w:spacing w:line="440" w:lineRule="exact"/>
        <w:ind w:left="0" w:firstLine="482" w:firstLineChars="200"/>
        <w:jc w:val="both"/>
        <w:textAlignment w:val="auto"/>
        <w:rPr>
          <w:rFonts w:hint="eastAsia" w:ascii="宋体" w:hAnsi="宋体" w:cs="宋体"/>
          <w:color w:val="000000"/>
          <w:sz w:val="24"/>
          <w:lang w:val="en-US" w:eastAsia="zh-CN"/>
        </w:rPr>
      </w:pPr>
      <w:r>
        <w:rPr>
          <w:rFonts w:hint="eastAsia" w:ascii="宋体" w:hAnsi="宋体" w:eastAsia="宋体" w:cs="宋体"/>
          <w:b/>
          <w:bCs w:val="0"/>
          <w:sz w:val="24"/>
          <w:szCs w:val="24"/>
          <w:lang w:eastAsia="zh-CN"/>
        </w:rPr>
        <w:t>三</w:t>
      </w:r>
      <w:r>
        <w:rPr>
          <w:rFonts w:hint="eastAsia" w:ascii="宋体" w:hAnsi="宋体" w:eastAsia="宋体" w:cs="宋体"/>
          <w:b/>
          <w:bCs w:val="0"/>
          <w:sz w:val="24"/>
          <w:szCs w:val="24"/>
        </w:rPr>
        <w:t>、获取</w:t>
      </w:r>
      <w:r>
        <w:rPr>
          <w:rFonts w:hint="eastAsia" w:ascii="宋体" w:hAnsi="宋体" w:eastAsia="宋体" w:cs="宋体"/>
          <w:b/>
          <w:bCs w:val="0"/>
          <w:sz w:val="24"/>
          <w:szCs w:val="24"/>
          <w:lang w:eastAsia="zh-CN"/>
        </w:rPr>
        <w:t>采购文件</w:t>
      </w:r>
    </w:p>
    <w:p w14:paraId="07B61241">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凡有意参加询价者请到现场获取本项目文件:</w:t>
      </w:r>
    </w:p>
    <w:p w14:paraId="2C56DF97">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时间：202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11日</w:t>
      </w:r>
      <w:r>
        <w:rPr>
          <w:rFonts w:hint="eastAsia" w:ascii="宋体" w:hAnsi="宋体" w:eastAsia="宋体" w:cs="宋体"/>
          <w:color w:val="000000" w:themeColor="text1"/>
          <w:sz w:val="24"/>
          <w14:textFill>
            <w14:solidFill>
              <w14:schemeClr w14:val="tx1"/>
            </w14:solidFill>
          </w14:textFill>
        </w:rPr>
        <w:t>至202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13</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sz w:val="24"/>
        </w:rPr>
        <w:t>每天上午08:30至11:30，下午14:30至17:00（北京时间，法定节假日除外）；</w:t>
      </w:r>
    </w:p>
    <w:p w14:paraId="7001F5EE">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地点：大冶市人民医院</w:t>
      </w:r>
      <w:r>
        <w:rPr>
          <w:rFonts w:hint="eastAsia" w:ascii="宋体" w:hAnsi="宋体" w:cs="宋体"/>
          <w:sz w:val="24"/>
          <w:lang w:val="en-US" w:eastAsia="zh-CN"/>
        </w:rPr>
        <w:t>中心院区6</w:t>
      </w:r>
      <w:r>
        <w:rPr>
          <w:rFonts w:hint="eastAsia" w:ascii="宋体" w:hAnsi="宋体" w:eastAsia="宋体" w:cs="宋体"/>
          <w:sz w:val="24"/>
        </w:rPr>
        <w:t>号楼</w:t>
      </w:r>
      <w:r>
        <w:rPr>
          <w:rFonts w:hint="eastAsia" w:ascii="宋体" w:hAnsi="宋体" w:cs="宋体"/>
          <w:sz w:val="24"/>
          <w:lang w:val="en-US" w:eastAsia="zh-CN"/>
        </w:rPr>
        <w:t>7</w:t>
      </w:r>
      <w:r>
        <w:rPr>
          <w:rFonts w:hint="eastAsia" w:ascii="宋体" w:hAnsi="宋体" w:eastAsia="宋体" w:cs="宋体"/>
          <w:sz w:val="24"/>
          <w:lang w:val="en-US" w:eastAsia="zh-CN"/>
        </w:rPr>
        <w:t>楼</w:t>
      </w:r>
      <w:r>
        <w:rPr>
          <w:rFonts w:hint="eastAsia" w:ascii="宋体" w:hAnsi="宋体" w:eastAsia="宋体" w:cs="宋体"/>
          <w:sz w:val="24"/>
        </w:rPr>
        <w:t>采购</w:t>
      </w:r>
      <w:r>
        <w:rPr>
          <w:rFonts w:hint="eastAsia" w:ascii="宋体" w:hAnsi="宋体" w:cs="宋体"/>
          <w:sz w:val="24"/>
          <w:lang w:val="en-US" w:eastAsia="zh-CN"/>
        </w:rPr>
        <w:t>管理</w:t>
      </w:r>
      <w:r>
        <w:rPr>
          <w:rFonts w:hint="eastAsia" w:ascii="宋体" w:hAnsi="宋体" w:eastAsia="宋体" w:cs="宋体"/>
          <w:sz w:val="24"/>
        </w:rPr>
        <w:t>办</w:t>
      </w:r>
      <w:r>
        <w:rPr>
          <w:rFonts w:hint="eastAsia" w:ascii="宋体" w:hAnsi="宋体" w:eastAsia="宋体" w:cs="宋体"/>
          <w:sz w:val="24"/>
          <w:lang w:val="en-US" w:eastAsia="zh-CN"/>
        </w:rPr>
        <w:t>（</w:t>
      </w:r>
      <w:r>
        <w:rPr>
          <w:rFonts w:hint="eastAsia" w:ascii="宋体" w:hAnsi="宋体" w:cs="宋体"/>
          <w:sz w:val="24"/>
          <w:lang w:val="en-US" w:eastAsia="zh-CN"/>
        </w:rPr>
        <w:t>717</w:t>
      </w:r>
      <w:r>
        <w:rPr>
          <w:rFonts w:hint="eastAsia" w:ascii="宋体" w:hAnsi="宋体" w:eastAsia="宋体" w:cs="宋体"/>
          <w:sz w:val="24"/>
          <w:lang w:val="en-US" w:eastAsia="zh-CN"/>
        </w:rPr>
        <w:t>室）</w:t>
      </w:r>
    </w:p>
    <w:p w14:paraId="0B511F89">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cs="宋体"/>
          <w:sz w:val="24"/>
        </w:rPr>
      </w:pPr>
      <w:r>
        <w:rPr>
          <w:rFonts w:hint="eastAsia" w:ascii="宋体" w:hAnsi="宋体" w:eastAsia="宋体" w:cs="宋体"/>
          <w:sz w:val="24"/>
          <w:lang w:val="en-US" w:eastAsia="zh-CN"/>
        </w:rPr>
        <w:t>3、</w:t>
      </w:r>
      <w:r>
        <w:rPr>
          <w:rFonts w:hint="eastAsia" w:ascii="宋体" w:hAnsi="宋体" w:eastAsia="宋体" w:cs="宋体"/>
          <w:sz w:val="24"/>
        </w:rPr>
        <w:t>方式：委托代理人须携带</w:t>
      </w:r>
      <w:r>
        <w:rPr>
          <w:rFonts w:hint="eastAsia" w:ascii="宋体" w:hAnsi="宋体" w:eastAsia="宋体" w:cs="宋体"/>
          <w:sz w:val="24"/>
          <w:lang w:val="en-US" w:eastAsia="zh-CN"/>
        </w:rPr>
        <w:t>投标报名表</w:t>
      </w:r>
      <w:r>
        <w:rPr>
          <w:rFonts w:hint="eastAsia" w:ascii="宋体" w:hAnsi="宋体" w:cs="宋体"/>
          <w:sz w:val="24"/>
          <w:lang w:val="en-US" w:eastAsia="zh-CN"/>
        </w:rPr>
        <w:t>、</w:t>
      </w:r>
      <w:r>
        <w:rPr>
          <w:rFonts w:hint="eastAsia" w:ascii="宋体" w:hAnsi="宋体" w:eastAsia="宋体" w:cs="宋体"/>
          <w:sz w:val="24"/>
        </w:rPr>
        <w:t>法定代表人授权委托书、本人身份证原件及营业执照原件或复印件参加投标报名，现场获取询价文件。</w:t>
      </w:r>
    </w:p>
    <w:p w14:paraId="24E59C05">
      <w:pPr>
        <w:keepNext w:val="0"/>
        <w:keepLines w:val="0"/>
        <w:pageBreakBefore w:val="0"/>
        <w:widowControl w:val="0"/>
        <w:kinsoku/>
        <w:wordWrap/>
        <w:overflowPunct/>
        <w:topLinePunct w:val="0"/>
        <w:bidi w:val="0"/>
        <w:adjustRightInd/>
        <w:snapToGrid/>
        <w:spacing w:line="440" w:lineRule="exact"/>
        <w:ind w:left="0" w:firstLine="482" w:firstLineChars="200"/>
        <w:jc w:val="both"/>
        <w:textAlignment w:val="auto"/>
        <w:rPr>
          <w:rFonts w:hint="eastAsia"/>
        </w:rPr>
      </w:pPr>
      <w:r>
        <w:rPr>
          <w:rFonts w:hint="eastAsia" w:ascii="宋体" w:hAnsi="宋体" w:eastAsia="宋体" w:cs="宋体"/>
          <w:b/>
          <w:bCs/>
          <w:sz w:val="24"/>
        </w:rPr>
        <w:t>四、响应文件提交</w:t>
      </w:r>
    </w:p>
    <w:p w14:paraId="4600934A">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rPr>
      </w:pPr>
      <w:r>
        <w:rPr>
          <w:rFonts w:hint="eastAsia" w:ascii="宋体" w:hAnsi="宋体" w:eastAsia="宋体" w:cs="宋体"/>
          <w:sz w:val="24"/>
        </w:rPr>
        <w:t>1、开始时间：</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11</w:t>
      </w:r>
      <w:r>
        <w:rPr>
          <w:rFonts w:hint="eastAsia" w:ascii="宋体" w:hAnsi="宋体" w:eastAsia="宋体" w:cs="宋体"/>
          <w:sz w:val="24"/>
          <w:u w:val="single"/>
        </w:rPr>
        <w:t>月</w:t>
      </w:r>
      <w:r>
        <w:rPr>
          <w:rFonts w:hint="eastAsia" w:ascii="宋体" w:hAnsi="宋体" w:cs="宋体"/>
          <w:sz w:val="24"/>
          <w:u w:val="single"/>
          <w:lang w:val="en-US" w:eastAsia="zh-CN"/>
        </w:rPr>
        <w:t>17</w:t>
      </w:r>
      <w:r>
        <w:rPr>
          <w:rFonts w:hint="eastAsia" w:ascii="宋体" w:hAnsi="宋体" w:eastAsia="宋体" w:cs="宋体"/>
          <w:sz w:val="24"/>
          <w:u w:val="single"/>
        </w:rPr>
        <w:t>日</w:t>
      </w:r>
      <w:r>
        <w:rPr>
          <w:rFonts w:hint="eastAsia" w:ascii="宋体" w:hAnsi="宋体" w:cs="宋体"/>
          <w:sz w:val="24"/>
          <w:u w:val="single"/>
          <w:lang w:val="en-US" w:eastAsia="zh-CN"/>
        </w:rPr>
        <w:t>14</w:t>
      </w:r>
      <w:r>
        <w:rPr>
          <w:rFonts w:hint="eastAsia" w:ascii="宋体" w:hAnsi="宋体" w:eastAsia="宋体" w:cs="宋体"/>
          <w:sz w:val="24"/>
          <w:u w:val="single"/>
        </w:rPr>
        <w:t>时</w:t>
      </w:r>
      <w:r>
        <w:rPr>
          <w:rFonts w:hint="eastAsia" w:ascii="宋体" w:hAnsi="宋体" w:cs="宋体"/>
          <w:sz w:val="24"/>
          <w:u w:val="single"/>
          <w:lang w:val="en-US" w:eastAsia="zh-CN"/>
        </w:rPr>
        <w:t>00分</w:t>
      </w:r>
      <w:r>
        <w:rPr>
          <w:rFonts w:hint="eastAsia" w:ascii="宋体" w:hAnsi="宋体" w:eastAsia="宋体" w:cs="宋体"/>
          <w:sz w:val="24"/>
        </w:rPr>
        <w:t>（北京时间）</w:t>
      </w:r>
    </w:p>
    <w:p w14:paraId="3F56269E">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rPr>
      </w:pPr>
      <w:r>
        <w:rPr>
          <w:rFonts w:hint="eastAsia" w:ascii="宋体" w:hAnsi="宋体" w:eastAsia="宋体" w:cs="宋体"/>
          <w:sz w:val="24"/>
        </w:rPr>
        <w:t>2、截止时间：</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11</w:t>
      </w:r>
      <w:r>
        <w:rPr>
          <w:rFonts w:hint="eastAsia" w:ascii="宋体" w:hAnsi="宋体" w:eastAsia="宋体" w:cs="宋体"/>
          <w:sz w:val="24"/>
          <w:u w:val="single"/>
        </w:rPr>
        <w:t>月</w:t>
      </w:r>
      <w:r>
        <w:rPr>
          <w:rFonts w:hint="eastAsia" w:ascii="宋体" w:hAnsi="宋体" w:cs="宋体"/>
          <w:sz w:val="24"/>
          <w:u w:val="single"/>
          <w:lang w:val="en-US" w:eastAsia="zh-CN"/>
        </w:rPr>
        <w:t>17</w:t>
      </w:r>
      <w:r>
        <w:rPr>
          <w:rFonts w:hint="eastAsia" w:ascii="宋体" w:hAnsi="宋体" w:eastAsia="宋体" w:cs="宋体"/>
          <w:sz w:val="24"/>
          <w:u w:val="single"/>
        </w:rPr>
        <w:t>日</w:t>
      </w:r>
      <w:r>
        <w:rPr>
          <w:rFonts w:hint="eastAsia" w:ascii="宋体" w:hAnsi="宋体" w:cs="宋体"/>
          <w:sz w:val="24"/>
          <w:u w:val="single"/>
          <w:lang w:val="en-US" w:eastAsia="zh-CN"/>
        </w:rPr>
        <w:t>15</w:t>
      </w:r>
      <w:r>
        <w:rPr>
          <w:rFonts w:hint="eastAsia" w:ascii="宋体" w:hAnsi="宋体" w:eastAsia="宋体" w:cs="宋体"/>
          <w:sz w:val="24"/>
          <w:u w:val="single"/>
        </w:rPr>
        <w:t>时</w:t>
      </w:r>
      <w:r>
        <w:rPr>
          <w:rFonts w:hint="eastAsia" w:ascii="宋体" w:hAnsi="宋体" w:cs="宋体"/>
          <w:sz w:val="24"/>
          <w:u w:val="single"/>
          <w:lang w:val="en-US" w:eastAsia="zh-CN"/>
        </w:rPr>
        <w:t>00分</w:t>
      </w:r>
      <w:r>
        <w:rPr>
          <w:rFonts w:hint="eastAsia" w:ascii="宋体" w:hAnsi="宋体" w:eastAsia="宋体" w:cs="宋体"/>
          <w:sz w:val="24"/>
        </w:rPr>
        <w:t>（北京时间）</w:t>
      </w:r>
    </w:p>
    <w:p w14:paraId="15724D0F">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default" w:ascii="宋体" w:hAnsi="宋体" w:eastAsia="宋体" w:cs="宋体"/>
          <w:sz w:val="24"/>
          <w:u w:val="single"/>
          <w:lang w:val="en-US" w:eastAsia="zh-CN"/>
        </w:rPr>
      </w:pPr>
      <w:bookmarkStart w:id="1" w:name="_Hlk82165245"/>
      <w:r>
        <w:rPr>
          <w:rFonts w:hint="eastAsia" w:ascii="宋体" w:hAnsi="宋体" w:eastAsia="宋体" w:cs="宋体"/>
          <w:sz w:val="24"/>
        </w:rPr>
        <w:t>3、地</w:t>
      </w:r>
      <w:r>
        <w:rPr>
          <w:rFonts w:hint="eastAsia" w:ascii="宋体" w:hAnsi="宋体" w:cs="宋体"/>
          <w:sz w:val="24"/>
          <w:lang w:val="en-US" w:eastAsia="zh-CN"/>
        </w:rPr>
        <w:t xml:space="preserve">  </w:t>
      </w:r>
      <w:r>
        <w:rPr>
          <w:rFonts w:hint="eastAsia" w:ascii="宋体" w:hAnsi="宋体" w:eastAsia="宋体" w:cs="宋体"/>
          <w:sz w:val="24"/>
        </w:rPr>
        <w:t>点：</w:t>
      </w:r>
      <w:r>
        <w:rPr>
          <w:rFonts w:hint="eastAsia" w:ascii="宋体" w:hAnsi="宋体" w:eastAsia="宋体" w:cs="宋体"/>
          <w:sz w:val="24"/>
          <w:u w:val="single"/>
        </w:rPr>
        <w:t>大冶市</w:t>
      </w:r>
      <w:r>
        <w:rPr>
          <w:rFonts w:hint="eastAsia" w:ascii="宋体" w:hAnsi="宋体" w:cs="宋体"/>
          <w:sz w:val="24"/>
          <w:u w:val="single"/>
          <w:lang w:val="en-US" w:eastAsia="zh-CN"/>
        </w:rPr>
        <w:t>人民</w:t>
      </w:r>
      <w:r>
        <w:rPr>
          <w:rFonts w:hint="eastAsia" w:ascii="宋体" w:hAnsi="宋体" w:eastAsia="宋体" w:cs="宋体"/>
          <w:sz w:val="24"/>
          <w:u w:val="single"/>
        </w:rPr>
        <w:t>医院</w:t>
      </w:r>
      <w:r>
        <w:rPr>
          <w:rFonts w:hint="eastAsia" w:ascii="宋体" w:hAnsi="宋体" w:cs="宋体"/>
          <w:sz w:val="24"/>
          <w:u w:val="single"/>
          <w:lang w:val="en-US" w:eastAsia="zh-CN"/>
        </w:rPr>
        <w:t>中心院区6</w:t>
      </w:r>
      <w:r>
        <w:rPr>
          <w:rFonts w:hint="eastAsia" w:ascii="宋体" w:hAnsi="宋体" w:eastAsia="宋体" w:cs="宋体"/>
          <w:sz w:val="24"/>
          <w:u w:val="single"/>
        </w:rPr>
        <w:t>号楼</w:t>
      </w:r>
      <w:r>
        <w:rPr>
          <w:rFonts w:hint="eastAsia" w:ascii="宋体" w:hAnsi="宋体" w:cs="宋体"/>
          <w:sz w:val="24"/>
          <w:u w:val="single"/>
          <w:lang w:val="en-US" w:eastAsia="zh-CN"/>
        </w:rPr>
        <w:t>7</w:t>
      </w:r>
      <w:r>
        <w:rPr>
          <w:rFonts w:hint="eastAsia" w:ascii="宋体" w:hAnsi="宋体" w:eastAsia="宋体" w:cs="宋体"/>
          <w:sz w:val="24"/>
          <w:u w:val="single"/>
          <w:lang w:val="en-US" w:eastAsia="zh-CN"/>
        </w:rPr>
        <w:t>楼</w:t>
      </w:r>
      <w:r>
        <w:rPr>
          <w:rFonts w:hint="eastAsia" w:ascii="宋体" w:hAnsi="宋体" w:eastAsia="宋体" w:cs="宋体"/>
          <w:sz w:val="24"/>
          <w:u w:val="single"/>
        </w:rPr>
        <w:t>采购</w:t>
      </w:r>
      <w:r>
        <w:rPr>
          <w:rFonts w:hint="eastAsia" w:ascii="宋体" w:hAnsi="宋体" w:cs="宋体"/>
          <w:sz w:val="24"/>
          <w:u w:val="single"/>
          <w:lang w:val="en-US" w:eastAsia="zh-CN"/>
        </w:rPr>
        <w:t>管理</w:t>
      </w:r>
      <w:r>
        <w:rPr>
          <w:rFonts w:hint="eastAsia" w:ascii="宋体" w:hAnsi="宋体" w:eastAsia="宋体" w:cs="宋体"/>
          <w:sz w:val="24"/>
          <w:u w:val="single"/>
        </w:rPr>
        <w:t>办</w:t>
      </w:r>
      <w:r>
        <w:rPr>
          <w:rFonts w:hint="eastAsia" w:ascii="宋体" w:hAnsi="宋体" w:eastAsia="宋体" w:cs="宋体"/>
          <w:sz w:val="24"/>
          <w:u w:val="single"/>
          <w:lang w:val="en-US" w:eastAsia="zh-CN"/>
        </w:rPr>
        <w:t>（</w:t>
      </w:r>
      <w:r>
        <w:rPr>
          <w:rFonts w:hint="eastAsia" w:ascii="宋体" w:hAnsi="宋体" w:cs="宋体"/>
          <w:sz w:val="24"/>
          <w:u w:val="single"/>
          <w:lang w:val="en-US" w:eastAsia="zh-CN"/>
        </w:rPr>
        <w:t>717</w:t>
      </w:r>
      <w:r>
        <w:rPr>
          <w:rFonts w:hint="eastAsia" w:ascii="宋体" w:hAnsi="宋体" w:eastAsia="宋体" w:cs="宋体"/>
          <w:sz w:val="24"/>
          <w:u w:val="single"/>
          <w:lang w:val="en-US" w:eastAsia="zh-CN"/>
        </w:rPr>
        <w:t>室）</w:t>
      </w:r>
    </w:p>
    <w:bookmarkEnd w:id="1"/>
    <w:p w14:paraId="1EE8A70E">
      <w:pPr>
        <w:keepNext w:val="0"/>
        <w:keepLines w:val="0"/>
        <w:pageBreakBefore w:val="0"/>
        <w:widowControl w:val="0"/>
        <w:kinsoku/>
        <w:wordWrap/>
        <w:overflowPunct/>
        <w:topLinePunct w:val="0"/>
        <w:bidi w:val="0"/>
        <w:adjustRightInd/>
        <w:snapToGrid/>
        <w:spacing w:line="440" w:lineRule="exact"/>
        <w:ind w:lef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五、开启</w:t>
      </w:r>
    </w:p>
    <w:p w14:paraId="350890DA">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rPr>
      </w:pPr>
      <w:r>
        <w:rPr>
          <w:rFonts w:hint="eastAsia" w:ascii="宋体" w:hAnsi="宋体" w:eastAsia="宋体" w:cs="宋体"/>
          <w:sz w:val="24"/>
        </w:rPr>
        <w:t>1、时</w:t>
      </w:r>
      <w:r>
        <w:rPr>
          <w:rFonts w:hint="eastAsia" w:ascii="宋体" w:hAnsi="宋体" w:cs="宋体"/>
          <w:sz w:val="24"/>
          <w:lang w:val="en-US" w:eastAsia="zh-CN"/>
        </w:rPr>
        <w:t xml:space="preserve">    </w:t>
      </w:r>
      <w:r>
        <w:rPr>
          <w:rFonts w:hint="eastAsia" w:ascii="宋体" w:hAnsi="宋体" w:eastAsia="宋体" w:cs="宋体"/>
          <w:sz w:val="24"/>
        </w:rPr>
        <w:t>间：</w:t>
      </w:r>
      <w:r>
        <w:rPr>
          <w:rFonts w:hint="eastAsia" w:ascii="宋体" w:hAnsi="宋体" w:eastAsia="宋体" w:cs="宋体"/>
          <w:sz w:val="24"/>
          <w:u w:val="single"/>
        </w:rPr>
        <w:t>202</w:t>
      </w:r>
      <w:r>
        <w:rPr>
          <w:rFonts w:hint="eastAsia" w:ascii="宋体" w:hAnsi="宋体" w:cs="宋体"/>
          <w:sz w:val="24"/>
          <w:u w:val="single"/>
          <w:lang w:val="en-US" w:eastAsia="zh-CN"/>
        </w:rPr>
        <w:t>5</w:t>
      </w:r>
      <w:r>
        <w:rPr>
          <w:rFonts w:hint="eastAsia" w:ascii="宋体" w:hAnsi="宋体" w:eastAsia="宋体" w:cs="宋体"/>
          <w:sz w:val="24"/>
          <w:u w:val="single"/>
        </w:rPr>
        <w:t>年</w:t>
      </w:r>
      <w:r>
        <w:rPr>
          <w:rFonts w:hint="eastAsia" w:ascii="宋体" w:hAnsi="宋体" w:cs="宋体"/>
          <w:sz w:val="24"/>
          <w:u w:val="single"/>
          <w:lang w:val="en-US" w:eastAsia="zh-CN"/>
        </w:rPr>
        <w:t>11</w:t>
      </w:r>
      <w:r>
        <w:rPr>
          <w:rFonts w:hint="eastAsia" w:ascii="宋体" w:hAnsi="宋体" w:eastAsia="宋体" w:cs="宋体"/>
          <w:sz w:val="24"/>
          <w:u w:val="single"/>
        </w:rPr>
        <w:t>月</w:t>
      </w:r>
      <w:r>
        <w:rPr>
          <w:rFonts w:hint="eastAsia" w:ascii="宋体" w:hAnsi="宋体" w:cs="宋体"/>
          <w:sz w:val="24"/>
          <w:u w:val="single"/>
          <w:lang w:val="en-US" w:eastAsia="zh-CN"/>
        </w:rPr>
        <w:t>17</w:t>
      </w:r>
      <w:r>
        <w:rPr>
          <w:rFonts w:hint="eastAsia" w:ascii="宋体" w:hAnsi="宋体" w:eastAsia="宋体" w:cs="宋体"/>
          <w:sz w:val="24"/>
          <w:u w:val="single"/>
        </w:rPr>
        <w:t>日</w:t>
      </w:r>
      <w:r>
        <w:rPr>
          <w:rFonts w:hint="eastAsia" w:ascii="宋体" w:hAnsi="宋体" w:cs="宋体"/>
          <w:sz w:val="24"/>
          <w:u w:val="single"/>
          <w:lang w:val="en-US" w:eastAsia="zh-CN"/>
        </w:rPr>
        <w:t>15</w:t>
      </w:r>
      <w:r>
        <w:rPr>
          <w:rFonts w:hint="eastAsia" w:ascii="宋体" w:hAnsi="宋体" w:eastAsia="宋体" w:cs="宋体"/>
          <w:sz w:val="24"/>
          <w:u w:val="single"/>
        </w:rPr>
        <w:t>时</w:t>
      </w:r>
      <w:r>
        <w:rPr>
          <w:rFonts w:hint="eastAsia" w:ascii="宋体" w:hAnsi="宋体" w:cs="宋体"/>
          <w:sz w:val="24"/>
          <w:u w:val="single"/>
          <w:lang w:val="en-US" w:eastAsia="zh-CN"/>
        </w:rPr>
        <w:t>00分</w:t>
      </w:r>
      <w:r>
        <w:rPr>
          <w:rFonts w:hint="eastAsia" w:ascii="宋体" w:hAnsi="宋体" w:eastAsia="宋体" w:cs="宋体"/>
          <w:sz w:val="24"/>
        </w:rPr>
        <w:t>（北京时间）</w:t>
      </w:r>
    </w:p>
    <w:p w14:paraId="7D4678A8">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rPr>
      </w:pPr>
      <w:r>
        <w:rPr>
          <w:rFonts w:hint="eastAsia" w:ascii="宋体" w:hAnsi="宋体" w:eastAsia="宋体" w:cs="宋体"/>
          <w:sz w:val="24"/>
        </w:rPr>
        <w:t>2、地</w:t>
      </w:r>
      <w:r>
        <w:rPr>
          <w:rFonts w:hint="eastAsia" w:ascii="宋体" w:hAnsi="宋体" w:cs="宋体"/>
          <w:sz w:val="24"/>
          <w:lang w:val="en-US" w:eastAsia="zh-CN"/>
        </w:rPr>
        <w:t xml:space="preserve">    </w:t>
      </w:r>
      <w:r>
        <w:rPr>
          <w:rFonts w:hint="eastAsia" w:ascii="宋体" w:hAnsi="宋体" w:eastAsia="宋体" w:cs="宋体"/>
          <w:sz w:val="24"/>
        </w:rPr>
        <w:t>点：</w:t>
      </w:r>
      <w:r>
        <w:rPr>
          <w:rFonts w:hint="eastAsia" w:ascii="宋体" w:hAnsi="宋体" w:eastAsia="宋体" w:cs="宋体"/>
          <w:sz w:val="24"/>
          <w:u w:val="single"/>
        </w:rPr>
        <w:t>大冶市</w:t>
      </w:r>
      <w:r>
        <w:rPr>
          <w:rFonts w:hint="eastAsia" w:ascii="宋体" w:hAnsi="宋体" w:cs="宋体"/>
          <w:sz w:val="24"/>
          <w:u w:val="single"/>
          <w:lang w:val="en-US" w:eastAsia="zh-CN"/>
        </w:rPr>
        <w:t>人民</w:t>
      </w:r>
      <w:r>
        <w:rPr>
          <w:rFonts w:hint="eastAsia" w:ascii="宋体" w:hAnsi="宋体" w:eastAsia="宋体" w:cs="宋体"/>
          <w:sz w:val="24"/>
          <w:u w:val="single"/>
        </w:rPr>
        <w:t>医院</w:t>
      </w:r>
      <w:r>
        <w:rPr>
          <w:rFonts w:hint="eastAsia" w:ascii="宋体" w:hAnsi="宋体" w:cs="宋体"/>
          <w:sz w:val="24"/>
          <w:u w:val="single"/>
          <w:lang w:val="en-US" w:eastAsia="zh-CN"/>
        </w:rPr>
        <w:t>中心院区6</w:t>
      </w:r>
      <w:r>
        <w:rPr>
          <w:rFonts w:hint="eastAsia" w:ascii="宋体" w:hAnsi="宋体" w:eastAsia="宋体" w:cs="宋体"/>
          <w:sz w:val="24"/>
          <w:u w:val="single"/>
        </w:rPr>
        <w:t>号楼</w:t>
      </w:r>
      <w:r>
        <w:rPr>
          <w:rFonts w:hint="eastAsia" w:ascii="宋体" w:hAnsi="宋体" w:cs="宋体"/>
          <w:sz w:val="24"/>
          <w:u w:val="single"/>
          <w:lang w:val="en-US" w:eastAsia="zh-CN"/>
        </w:rPr>
        <w:t>7</w:t>
      </w:r>
      <w:r>
        <w:rPr>
          <w:rFonts w:hint="eastAsia" w:ascii="宋体" w:hAnsi="宋体" w:eastAsia="宋体" w:cs="宋体"/>
          <w:sz w:val="24"/>
          <w:u w:val="single"/>
          <w:lang w:val="en-US" w:eastAsia="zh-CN"/>
        </w:rPr>
        <w:t>楼</w:t>
      </w:r>
      <w:r>
        <w:rPr>
          <w:rFonts w:hint="eastAsia" w:ascii="宋体" w:hAnsi="宋体" w:cs="宋体"/>
          <w:sz w:val="24"/>
          <w:u w:val="single"/>
          <w:lang w:val="en-US" w:eastAsia="zh-CN"/>
        </w:rPr>
        <w:t>会议室</w:t>
      </w:r>
    </w:p>
    <w:p w14:paraId="3F2C9339">
      <w:pPr>
        <w:keepNext w:val="0"/>
        <w:keepLines w:val="0"/>
        <w:pageBreakBefore w:val="0"/>
        <w:widowControl w:val="0"/>
        <w:kinsoku/>
        <w:wordWrap/>
        <w:overflowPunct/>
        <w:topLinePunct w:val="0"/>
        <w:bidi w:val="0"/>
        <w:adjustRightInd/>
        <w:snapToGrid/>
        <w:spacing w:line="440" w:lineRule="exact"/>
        <w:ind w:lef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六、公告期限</w:t>
      </w:r>
    </w:p>
    <w:p w14:paraId="02AC40D4">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rPr>
        <w:t>自本公告发布之日起3个工作日。</w:t>
      </w:r>
    </w:p>
    <w:p w14:paraId="08B80A8F">
      <w:pPr>
        <w:keepNext w:val="0"/>
        <w:keepLines w:val="0"/>
        <w:pageBreakBefore w:val="0"/>
        <w:widowControl w:val="0"/>
        <w:numPr>
          <w:ilvl w:val="0"/>
          <w:numId w:val="0"/>
        </w:numPr>
        <w:kinsoku/>
        <w:wordWrap/>
        <w:overflowPunct/>
        <w:topLinePunct w:val="0"/>
        <w:bidi w:val="0"/>
        <w:adjustRightInd/>
        <w:snapToGrid/>
        <w:spacing w:line="440" w:lineRule="exact"/>
        <w:ind w:left="0" w:firstLine="482" w:firstLineChars="200"/>
        <w:jc w:val="both"/>
        <w:textAlignment w:val="auto"/>
        <w:rPr>
          <w:rFonts w:hint="eastAsia" w:ascii="宋体" w:hAnsi="宋体" w:eastAsia="宋体" w:cs="宋体"/>
          <w:b/>
          <w:bCs/>
          <w:sz w:val="24"/>
          <w:u w:val="single"/>
        </w:rPr>
      </w:pPr>
      <w:r>
        <w:rPr>
          <w:rFonts w:hint="eastAsia" w:ascii="宋体" w:hAnsi="宋体" w:cs="宋体"/>
          <w:b/>
          <w:bCs/>
          <w:sz w:val="24"/>
          <w:u w:val="single"/>
          <w:lang w:val="en-US" w:eastAsia="zh-CN"/>
        </w:rPr>
        <w:t>七、</w:t>
      </w:r>
      <w:r>
        <w:rPr>
          <w:rFonts w:hint="eastAsia" w:ascii="宋体" w:hAnsi="宋体" w:eastAsia="宋体" w:cs="宋体"/>
          <w:b/>
          <w:bCs/>
          <w:sz w:val="24"/>
          <w:u w:val="single"/>
        </w:rPr>
        <w:t>发布公告的媒介</w:t>
      </w:r>
    </w:p>
    <w:p w14:paraId="6ED7FCFC">
      <w:pPr>
        <w:keepNext w:val="0"/>
        <w:keepLines w:val="0"/>
        <w:pageBreakBefore w:val="0"/>
        <w:widowControl w:val="0"/>
        <w:numPr>
          <w:ilvl w:val="0"/>
          <w:numId w:val="0"/>
        </w:numPr>
        <w:kinsoku/>
        <w:wordWrap/>
        <w:overflowPunct/>
        <w:topLinePunct w:val="0"/>
        <w:bidi w:val="0"/>
        <w:adjustRightInd/>
        <w:snapToGrid/>
        <w:spacing w:line="440" w:lineRule="exact"/>
        <w:ind w:left="0" w:firstLine="480" w:firstLineChars="200"/>
        <w:jc w:val="both"/>
        <w:textAlignment w:val="auto"/>
        <w:rPr>
          <w:rFonts w:hint="default" w:ascii="宋体" w:hAnsi="宋体" w:eastAsia="宋体" w:cs="宋体"/>
          <w:sz w:val="24"/>
          <w:u w:val="none"/>
          <w:lang w:val="en-US"/>
        </w:rPr>
      </w:pPr>
      <w:r>
        <w:rPr>
          <w:rFonts w:hint="eastAsia" w:ascii="宋体" w:hAnsi="宋体" w:cs="宋体"/>
          <w:sz w:val="24"/>
          <w:u w:val="none"/>
          <w:lang w:val="en-US" w:eastAsia="zh-CN"/>
        </w:rPr>
        <w:t>大冶市人民医院官网</w:t>
      </w:r>
    </w:p>
    <w:p w14:paraId="7A241D0E">
      <w:pPr>
        <w:keepNext w:val="0"/>
        <w:keepLines w:val="0"/>
        <w:pageBreakBefore w:val="0"/>
        <w:widowControl w:val="0"/>
        <w:kinsoku/>
        <w:wordWrap/>
        <w:overflowPunct/>
        <w:topLinePunct w:val="0"/>
        <w:bidi w:val="0"/>
        <w:adjustRightInd/>
        <w:snapToGrid/>
        <w:spacing w:line="440" w:lineRule="exact"/>
        <w:ind w:lef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八、凡对本次采购提出询问，请按以下方式联系</w:t>
      </w:r>
    </w:p>
    <w:p w14:paraId="7833F1B7">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采购人：大冶市</w:t>
      </w:r>
      <w:r>
        <w:rPr>
          <w:rFonts w:hint="eastAsia" w:ascii="宋体" w:hAnsi="宋体" w:cs="宋体"/>
          <w:sz w:val="24"/>
          <w:szCs w:val="24"/>
          <w:lang w:val="en-US" w:eastAsia="zh-CN"/>
        </w:rPr>
        <w:t>人民</w:t>
      </w:r>
      <w:r>
        <w:rPr>
          <w:rFonts w:hint="eastAsia" w:ascii="宋体" w:hAnsi="宋体" w:eastAsia="宋体" w:cs="宋体"/>
          <w:sz w:val="24"/>
          <w:szCs w:val="24"/>
        </w:rPr>
        <w:t>医院</w:t>
      </w:r>
    </w:p>
    <w:p w14:paraId="54BF41F5">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胡</w:t>
      </w:r>
      <w:r>
        <w:rPr>
          <w:rFonts w:hint="eastAsia" w:ascii="宋体" w:hAnsi="宋体" w:eastAsia="宋体" w:cs="宋体"/>
          <w:sz w:val="24"/>
          <w:szCs w:val="24"/>
        </w:rPr>
        <w:t>女士</w:t>
      </w:r>
      <w:r>
        <w:rPr>
          <w:rFonts w:hint="eastAsia" w:ascii="宋体" w:hAnsi="宋体" w:cs="宋体"/>
          <w:sz w:val="24"/>
          <w:szCs w:val="24"/>
          <w:lang w:eastAsia="zh-CN"/>
        </w:rPr>
        <w:t>、</w:t>
      </w:r>
      <w:r>
        <w:rPr>
          <w:rFonts w:hint="eastAsia" w:ascii="宋体" w:hAnsi="宋体" w:cs="宋体"/>
          <w:sz w:val="24"/>
          <w:szCs w:val="24"/>
          <w:lang w:val="en-US" w:eastAsia="zh-CN"/>
        </w:rPr>
        <w:t>夏女士</w:t>
      </w:r>
      <w:bookmarkStart w:id="44" w:name="_GoBack"/>
      <w:bookmarkEnd w:id="44"/>
    </w:p>
    <w:p w14:paraId="1B307F8C">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cs="宋体"/>
          <w:sz w:val="24"/>
          <w:szCs w:val="24"/>
          <w:lang w:val="en-US" w:eastAsia="zh-CN"/>
        </w:rPr>
        <w:t>0714-8711266</w:t>
      </w:r>
      <w:r>
        <w:rPr>
          <w:rFonts w:hint="eastAsia" w:ascii="宋体" w:hAnsi="宋体" w:eastAsia="宋体" w:cs="宋体"/>
          <w:sz w:val="24"/>
          <w:szCs w:val="24"/>
          <w:lang w:val="en-US" w:eastAsia="zh-CN"/>
        </w:rPr>
        <w:t xml:space="preserve"> </w:t>
      </w:r>
    </w:p>
    <w:p w14:paraId="46FC904E">
      <w:pPr>
        <w:keepNext w:val="0"/>
        <w:keepLines w:val="0"/>
        <w:pageBreakBefore w:val="0"/>
        <w:widowControl w:val="0"/>
        <w:kinsoku/>
        <w:wordWrap/>
        <w:overflowPunct/>
        <w:topLinePunct w:val="0"/>
        <w:bidi w:val="0"/>
        <w:adjustRightInd/>
        <w:snapToGrid/>
        <w:spacing w:line="440" w:lineRule="exact"/>
        <w:ind w:left="0" w:firstLine="480" w:firstLineChars="200"/>
        <w:jc w:val="both"/>
        <w:textAlignment w:val="auto"/>
        <w:rPr>
          <w:rStyle w:val="27"/>
          <w:rFonts w:hint="default" w:ascii="宋体" w:hAnsi="宋体" w:eastAsia="宋体" w:cs="宋体"/>
          <w:b/>
          <w:bCs/>
          <w:sz w:val="24"/>
          <w:lang w:val="en-US" w:eastAsia="zh-CN"/>
        </w:rPr>
      </w:pPr>
      <w:r>
        <w:rPr>
          <w:rFonts w:hint="eastAsia" w:ascii="宋体" w:hAnsi="宋体" w:eastAsia="宋体" w:cs="宋体"/>
          <w:sz w:val="24"/>
          <w:szCs w:val="24"/>
        </w:rPr>
        <w:t>联系地址：</w:t>
      </w:r>
      <w:r>
        <w:rPr>
          <w:rFonts w:hint="eastAsia" w:ascii="宋体" w:hAnsi="宋体" w:eastAsia="宋体" w:cs="宋体"/>
          <w:b w:val="0"/>
          <w:bCs w:val="0"/>
          <w:color w:val="000000"/>
          <w:sz w:val="24"/>
          <w:szCs w:val="24"/>
          <w:shd w:val="clear" w:color="auto" w:fill="FFFFFF"/>
          <w:lang w:val="en-US" w:eastAsia="zh-CN"/>
        </w:rPr>
        <w:t>大冶市</w:t>
      </w:r>
      <w:r>
        <w:rPr>
          <w:rFonts w:hint="eastAsia" w:ascii="宋体" w:hAnsi="宋体" w:cs="宋体"/>
          <w:b w:val="0"/>
          <w:bCs w:val="0"/>
          <w:color w:val="000000"/>
          <w:sz w:val="24"/>
          <w:szCs w:val="24"/>
          <w:highlight w:val="none"/>
          <w:shd w:val="clear" w:color="auto" w:fill="FFFFFF"/>
          <w:lang w:val="en-US" w:eastAsia="zh-CN"/>
        </w:rPr>
        <w:t>罗家桥街办东港路26号</w:t>
      </w:r>
    </w:p>
    <w:p w14:paraId="3F57B475">
      <w:pPr>
        <w:pStyle w:val="2"/>
        <w:pageBreakBefore w:val="0"/>
        <w:widowControl w:val="0"/>
        <w:tabs>
          <w:tab w:val="left" w:pos="6654"/>
        </w:tabs>
        <w:kinsoku/>
        <w:wordWrap/>
        <w:overflowPunct/>
        <w:topLinePunct w:val="0"/>
        <w:autoSpaceDE/>
        <w:autoSpaceDN/>
        <w:bidi w:val="0"/>
        <w:adjustRightInd/>
        <w:snapToGrid/>
        <w:spacing w:line="440" w:lineRule="exact"/>
        <w:ind w:right="0" w:rightChars="0" w:firstLine="7710" w:firstLineChars="2400"/>
        <w:jc w:val="both"/>
        <w:textAlignment w:val="auto"/>
        <w:rPr>
          <w:rFonts w:hint="default"/>
          <w:lang w:val="en-US"/>
        </w:rPr>
      </w:pPr>
    </w:p>
    <w:p w14:paraId="7968A465">
      <w:pPr>
        <w:pageBreakBefore w:val="0"/>
        <w:widowControl w:val="0"/>
        <w:kinsoku/>
        <w:wordWrap/>
        <w:overflowPunct/>
        <w:topLinePunct w:val="0"/>
        <w:bidi w:val="0"/>
        <w:adjustRightInd/>
        <w:snapToGrid/>
        <w:spacing w:line="440" w:lineRule="exact"/>
        <w:ind w:firstLine="5760" w:firstLineChars="2400"/>
        <w:jc w:val="right"/>
        <w:textAlignment w:val="auto"/>
        <w:rPr>
          <w:rFonts w:hint="eastAsia" w:ascii="宋体" w:hAnsi="宋体" w:eastAsia="宋体" w:cs="宋体"/>
          <w:b w:val="0"/>
          <w:bCs w:val="0"/>
          <w:kern w:val="2"/>
          <w:sz w:val="24"/>
          <w:szCs w:val="24"/>
          <w:lang w:val="en-US" w:eastAsia="zh-CN" w:bidi="ar-SA"/>
        </w:rPr>
      </w:pPr>
    </w:p>
    <w:p w14:paraId="1B9FAEA8">
      <w:pPr>
        <w:pageBreakBefore w:val="0"/>
        <w:widowControl w:val="0"/>
        <w:kinsoku/>
        <w:wordWrap/>
        <w:overflowPunct/>
        <w:topLinePunct w:val="0"/>
        <w:bidi w:val="0"/>
        <w:adjustRightInd/>
        <w:snapToGrid/>
        <w:spacing w:line="440" w:lineRule="exact"/>
        <w:ind w:firstLine="5760" w:firstLineChars="2400"/>
        <w:jc w:val="right"/>
        <w:textAlignment w:val="auto"/>
        <w:rPr>
          <w:rFonts w:hint="eastAsia" w:ascii="宋体" w:hAnsi="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大冶市人民</w:t>
      </w:r>
      <w:r>
        <w:rPr>
          <w:rFonts w:hint="eastAsia" w:ascii="宋体" w:hAnsi="宋体" w:cs="宋体"/>
          <w:b w:val="0"/>
          <w:bCs w:val="0"/>
          <w:kern w:val="2"/>
          <w:sz w:val="24"/>
          <w:szCs w:val="24"/>
          <w:lang w:val="en-US" w:eastAsia="zh-CN" w:bidi="ar-SA"/>
        </w:rPr>
        <w:t>医院</w:t>
      </w:r>
    </w:p>
    <w:p w14:paraId="5567CF27">
      <w:pPr>
        <w:pStyle w:val="2"/>
        <w:pageBreakBefore w:val="0"/>
        <w:widowControl w:val="0"/>
        <w:tabs>
          <w:tab w:val="left" w:pos="6654"/>
        </w:tabs>
        <w:kinsoku/>
        <w:wordWrap w:val="0"/>
        <w:overflowPunct/>
        <w:topLinePunct w:val="0"/>
        <w:autoSpaceDE/>
        <w:autoSpaceDN/>
        <w:bidi w:val="0"/>
        <w:adjustRightInd/>
        <w:snapToGrid/>
        <w:spacing w:line="440" w:lineRule="exact"/>
        <w:ind w:right="0" w:rightChars="0" w:firstLine="5760" w:firstLineChars="2400"/>
        <w:jc w:val="right"/>
        <w:textAlignment w:val="auto"/>
        <w:rPr>
          <w:rFonts w:hint="default" w:ascii="Times New Roman" w:hAnsi="Times New Roman" w:eastAsia="宋体" w:cs="Times New Roman"/>
          <w:kern w:val="2"/>
          <w:sz w:val="21"/>
          <w:szCs w:val="22"/>
          <w:lang w:val="en-US" w:eastAsia="zh-CN" w:bidi="ar-SA"/>
        </w:rPr>
      </w:pPr>
      <w:r>
        <w:rPr>
          <w:rFonts w:hint="eastAsia" w:ascii="宋体" w:hAnsi="宋体" w:eastAsia="宋体" w:cs="宋体"/>
          <w:b w:val="0"/>
          <w:bCs w:val="0"/>
          <w:kern w:val="2"/>
          <w:sz w:val="24"/>
          <w:szCs w:val="24"/>
          <w:lang w:val="en-US" w:eastAsia="zh-CN" w:bidi="ar-SA"/>
        </w:rPr>
        <w:t>202</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年</w:t>
      </w:r>
      <w:r>
        <w:rPr>
          <w:rFonts w:hint="eastAsia" w:ascii="宋体" w:hAnsi="宋体" w:cs="宋体"/>
          <w:b w:val="0"/>
          <w:bCs w:val="0"/>
          <w:kern w:val="2"/>
          <w:sz w:val="24"/>
          <w:szCs w:val="24"/>
          <w:lang w:val="en-US" w:eastAsia="zh-CN" w:bidi="ar-SA"/>
        </w:rPr>
        <w:t>11</w:t>
      </w:r>
      <w:r>
        <w:rPr>
          <w:rFonts w:hint="eastAsia" w:ascii="宋体" w:hAnsi="宋体" w:eastAsia="宋体" w:cs="宋体"/>
          <w:b w:val="0"/>
          <w:bCs w:val="0"/>
          <w:kern w:val="2"/>
          <w:sz w:val="24"/>
          <w:szCs w:val="24"/>
          <w:lang w:val="en-US" w:eastAsia="zh-CN" w:bidi="ar-SA"/>
        </w:rPr>
        <w:t>月</w:t>
      </w:r>
      <w:r>
        <w:rPr>
          <w:rFonts w:hint="eastAsia" w:ascii="宋体" w:hAnsi="宋体" w:cs="宋体"/>
          <w:b w:val="0"/>
          <w:bCs w:val="0"/>
          <w:kern w:val="2"/>
          <w:sz w:val="24"/>
          <w:szCs w:val="24"/>
          <w:lang w:val="en-US" w:eastAsia="zh-CN" w:bidi="ar-SA"/>
        </w:rPr>
        <w:t>11日</w:t>
      </w:r>
    </w:p>
    <w:p w14:paraId="35D4AD05">
      <w:pPr>
        <w:bidi w:val="0"/>
        <w:rPr>
          <w:lang w:val="en-US" w:eastAsia="zh-CN"/>
        </w:rPr>
      </w:pPr>
    </w:p>
    <w:p w14:paraId="23CE2E19">
      <w:pPr>
        <w:bidi w:val="0"/>
        <w:rPr>
          <w:lang w:val="en-US" w:eastAsia="zh-CN"/>
        </w:rPr>
      </w:pPr>
    </w:p>
    <w:p w14:paraId="53AEAE22">
      <w:pPr>
        <w:bidi w:val="0"/>
        <w:rPr>
          <w:lang w:val="en-US" w:eastAsia="zh-CN"/>
        </w:rPr>
      </w:pPr>
    </w:p>
    <w:p w14:paraId="24EF5EAB">
      <w:pPr>
        <w:bidi w:val="0"/>
        <w:rPr>
          <w:lang w:val="en-US" w:eastAsia="zh-CN"/>
        </w:rPr>
      </w:pPr>
    </w:p>
    <w:p w14:paraId="7B3FB17F">
      <w:pPr>
        <w:bidi w:val="0"/>
        <w:rPr>
          <w:lang w:val="en-US" w:eastAsia="zh-CN"/>
        </w:rPr>
      </w:pPr>
    </w:p>
    <w:p w14:paraId="6829ABDC">
      <w:pPr>
        <w:rPr>
          <w:lang w:val="en-US" w:eastAsia="zh-CN"/>
        </w:rPr>
      </w:pPr>
    </w:p>
    <w:p w14:paraId="58578B13">
      <w:pPr>
        <w:rPr>
          <w:lang w:val="en-US" w:eastAsia="zh-CN"/>
        </w:rPr>
      </w:pPr>
    </w:p>
    <w:p w14:paraId="0E02AE70">
      <w:pPr>
        <w:pStyle w:val="2"/>
        <w:numPr>
          <w:ilvl w:val="0"/>
          <w:numId w:val="1"/>
        </w:numPr>
        <w:spacing w:line="240" w:lineRule="auto"/>
        <w:jc w:val="center"/>
        <w:rPr>
          <w:rFonts w:hint="eastAsia" w:ascii="宋体" w:hAnsi="宋体"/>
        </w:rPr>
      </w:pPr>
      <w:bookmarkStart w:id="2" w:name="_Toc112435657"/>
      <w:r>
        <w:rPr>
          <w:rFonts w:hint="eastAsia" w:ascii="宋体" w:hAnsi="宋体"/>
        </w:rPr>
        <w:t xml:space="preserve"> 报价须知</w:t>
      </w:r>
      <w:bookmarkEnd w:id="2"/>
    </w:p>
    <w:p w14:paraId="2A6F553E">
      <w:pPr>
        <w:numPr>
          <w:ilvl w:val="0"/>
          <w:numId w:val="0"/>
        </w:numPr>
        <w:rPr>
          <w:rFonts w:hint="eastAsia"/>
        </w:rPr>
      </w:pPr>
    </w:p>
    <w:p w14:paraId="3A52913C">
      <w:pPr>
        <w:spacing w:line="400" w:lineRule="exact"/>
        <w:jc w:val="center"/>
        <w:rPr>
          <w:rFonts w:ascii="宋体" w:hAnsi="宋体"/>
          <w:b/>
          <w:sz w:val="24"/>
        </w:rPr>
      </w:pPr>
      <w:r>
        <w:rPr>
          <w:rFonts w:hint="eastAsia" w:ascii="宋体" w:hAnsi="宋体"/>
          <w:b/>
          <w:sz w:val="24"/>
        </w:rPr>
        <w:t>报价</w:t>
      </w:r>
      <w:r>
        <w:rPr>
          <w:rFonts w:ascii="宋体" w:hAnsi="宋体"/>
          <w:b/>
          <w:sz w:val="24"/>
        </w:rPr>
        <w:t>须知前附表</w:t>
      </w:r>
    </w:p>
    <w:tbl>
      <w:tblPr>
        <w:tblStyle w:val="19"/>
        <w:tblW w:w="93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1797"/>
        <w:gridCol w:w="6716"/>
      </w:tblGrid>
      <w:tr w14:paraId="3816F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791" w:type="dxa"/>
            <w:tcBorders>
              <w:top w:val="single" w:color="auto" w:sz="4" w:space="0"/>
              <w:bottom w:val="single" w:color="auto" w:sz="4" w:space="0"/>
              <w:right w:val="single" w:color="auto" w:sz="4" w:space="0"/>
            </w:tcBorders>
            <w:noWrap w:val="0"/>
            <w:vAlign w:val="center"/>
          </w:tcPr>
          <w:p w14:paraId="13348319">
            <w:pPr>
              <w:spacing w:line="400" w:lineRule="exact"/>
              <w:jc w:val="center"/>
              <w:rPr>
                <w:rFonts w:ascii="宋体" w:hAnsi="宋体"/>
                <w:b/>
                <w:sz w:val="24"/>
              </w:rPr>
            </w:pPr>
            <w:r>
              <w:rPr>
                <w:rFonts w:ascii="宋体" w:hAnsi="宋体"/>
                <w:b/>
                <w:sz w:val="24"/>
              </w:rPr>
              <w:t>序号</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7C56D3D5">
            <w:pPr>
              <w:spacing w:line="400" w:lineRule="exact"/>
              <w:ind w:right="57"/>
              <w:jc w:val="center"/>
              <w:rPr>
                <w:rFonts w:ascii="宋体" w:hAnsi="宋体"/>
                <w:b/>
                <w:sz w:val="24"/>
              </w:rPr>
            </w:pPr>
            <w:r>
              <w:rPr>
                <w:rFonts w:ascii="宋体" w:hAnsi="宋体"/>
                <w:b/>
                <w:sz w:val="24"/>
              </w:rPr>
              <w:t>项    目</w:t>
            </w:r>
          </w:p>
        </w:tc>
        <w:tc>
          <w:tcPr>
            <w:tcW w:w="6716" w:type="dxa"/>
            <w:tcBorders>
              <w:top w:val="single" w:color="auto" w:sz="4" w:space="0"/>
              <w:left w:val="single" w:color="auto" w:sz="4" w:space="0"/>
              <w:bottom w:val="single" w:color="auto" w:sz="4" w:space="0"/>
            </w:tcBorders>
            <w:noWrap w:val="0"/>
            <w:vAlign w:val="center"/>
          </w:tcPr>
          <w:p w14:paraId="6F6D3143">
            <w:pPr>
              <w:spacing w:line="400" w:lineRule="exact"/>
              <w:ind w:left="57" w:right="57" w:firstLine="484" w:firstLineChars="201"/>
              <w:jc w:val="center"/>
              <w:rPr>
                <w:rFonts w:ascii="宋体" w:hAnsi="宋体"/>
                <w:b/>
                <w:sz w:val="24"/>
              </w:rPr>
            </w:pPr>
            <w:r>
              <w:rPr>
                <w:rFonts w:ascii="宋体" w:hAnsi="宋体"/>
                <w:b/>
                <w:sz w:val="24"/>
              </w:rPr>
              <w:t>内           容</w:t>
            </w:r>
          </w:p>
        </w:tc>
      </w:tr>
      <w:tr w14:paraId="4BA87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91" w:type="dxa"/>
            <w:tcBorders>
              <w:top w:val="single" w:color="auto" w:sz="4" w:space="0"/>
              <w:bottom w:val="single" w:color="auto" w:sz="4" w:space="0"/>
              <w:right w:val="single" w:color="auto" w:sz="4" w:space="0"/>
            </w:tcBorders>
            <w:noWrap w:val="0"/>
            <w:vAlign w:val="center"/>
          </w:tcPr>
          <w:p w14:paraId="2C039EEA">
            <w:pPr>
              <w:numPr>
                <w:ilvl w:val="0"/>
                <w:numId w:val="2"/>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3147D914">
            <w:pPr>
              <w:spacing w:line="400" w:lineRule="exact"/>
              <w:jc w:val="left"/>
              <w:rPr>
                <w:rFonts w:ascii="宋体" w:hAnsi="宋体"/>
                <w:sz w:val="24"/>
              </w:rPr>
            </w:pPr>
            <w:r>
              <w:rPr>
                <w:rFonts w:ascii="宋体" w:hAnsi="宋体"/>
                <w:sz w:val="24"/>
              </w:rPr>
              <w:t>项目名称</w:t>
            </w:r>
          </w:p>
        </w:tc>
        <w:tc>
          <w:tcPr>
            <w:tcW w:w="6716" w:type="dxa"/>
            <w:tcBorders>
              <w:top w:val="single" w:color="auto" w:sz="4" w:space="0"/>
              <w:left w:val="single" w:color="auto" w:sz="4" w:space="0"/>
              <w:bottom w:val="single" w:color="auto" w:sz="4" w:space="0"/>
            </w:tcBorders>
            <w:noWrap w:val="0"/>
            <w:vAlign w:val="center"/>
          </w:tcPr>
          <w:p w14:paraId="2C9DBFC1">
            <w:pPr>
              <w:keepNext w:val="0"/>
              <w:keepLines w:val="0"/>
              <w:pageBreakBefore w:val="0"/>
              <w:widowControl w:val="0"/>
              <w:numPr>
                <w:ilvl w:val="0"/>
                <w:numId w:val="0"/>
              </w:numPr>
              <w:kinsoku/>
              <w:wordWrap/>
              <w:overflowPunct/>
              <w:topLinePunct w:val="0"/>
              <w:bidi w:val="0"/>
              <w:adjustRightInd/>
              <w:snapToGrid/>
              <w:spacing w:line="440" w:lineRule="exact"/>
              <w:ind w:right="0" w:rightChars="0"/>
              <w:jc w:val="both"/>
              <w:textAlignment w:val="auto"/>
              <w:outlineLvl w:val="9"/>
              <w:rPr>
                <w:rFonts w:hint="default" w:ascii="宋体" w:hAnsi="宋体" w:eastAsia="宋体" w:cs="宋体"/>
                <w:kern w:val="0"/>
                <w:sz w:val="24"/>
                <w:lang w:val="en-US" w:eastAsia="zh-CN"/>
              </w:rPr>
            </w:pPr>
            <w:r>
              <w:rPr>
                <w:rFonts w:hint="eastAsia" w:ascii="宋体" w:hAnsi="宋体" w:eastAsia="宋体" w:cs="宋体"/>
                <w:color w:val="000000"/>
                <w:sz w:val="24"/>
                <w:szCs w:val="24"/>
                <w:u w:val="none"/>
                <w:shd w:val="clear" w:color="auto" w:fill="FFFFFF"/>
                <w:lang w:val="en-US" w:eastAsia="zh-CN"/>
              </w:rPr>
              <w:t>大冶市人民医院</w:t>
            </w:r>
            <w:r>
              <w:rPr>
                <w:rFonts w:hint="eastAsia" w:ascii="宋体" w:hAnsi="宋体" w:cs="宋体"/>
                <w:color w:val="000000"/>
                <w:sz w:val="24"/>
                <w:szCs w:val="24"/>
                <w:u w:val="none"/>
                <w:shd w:val="clear" w:color="auto" w:fill="FFFFFF"/>
                <w:lang w:val="en-US" w:eastAsia="zh-CN"/>
              </w:rPr>
              <w:t>主</w:t>
            </w:r>
            <w:r>
              <w:rPr>
                <w:rFonts w:hint="eastAsia" w:ascii="宋体" w:hAnsi="宋体" w:eastAsia="宋体" w:cs="宋体"/>
                <w:color w:val="000000"/>
                <w:sz w:val="24"/>
                <w:szCs w:val="24"/>
                <w:u w:val="none"/>
                <w:shd w:val="clear" w:color="auto" w:fill="FFFFFF"/>
                <w:lang w:val="en-US" w:eastAsia="zh-CN"/>
              </w:rPr>
              <w:t>东风路院区机房搬迁服务项目（二次）</w:t>
            </w:r>
          </w:p>
        </w:tc>
      </w:tr>
      <w:tr w14:paraId="1FFC8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791" w:type="dxa"/>
            <w:tcBorders>
              <w:top w:val="single" w:color="auto" w:sz="4" w:space="0"/>
              <w:bottom w:val="single" w:color="auto" w:sz="4" w:space="0"/>
              <w:right w:val="single" w:color="auto" w:sz="4" w:space="0"/>
            </w:tcBorders>
            <w:noWrap w:val="0"/>
            <w:vAlign w:val="center"/>
          </w:tcPr>
          <w:p w14:paraId="244C9472">
            <w:pPr>
              <w:numPr>
                <w:ilvl w:val="0"/>
                <w:numId w:val="2"/>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531D04A1">
            <w:pPr>
              <w:spacing w:line="400" w:lineRule="exact"/>
              <w:jc w:val="left"/>
              <w:rPr>
                <w:rFonts w:ascii="宋体" w:hAnsi="宋体"/>
                <w:sz w:val="24"/>
              </w:rPr>
            </w:pPr>
            <w:r>
              <w:rPr>
                <w:rFonts w:hint="eastAsia" w:hAnsi="宋体"/>
                <w:sz w:val="24"/>
              </w:rPr>
              <w:t>项目类别</w:t>
            </w:r>
          </w:p>
        </w:tc>
        <w:tc>
          <w:tcPr>
            <w:tcW w:w="6716" w:type="dxa"/>
            <w:tcBorders>
              <w:top w:val="single" w:color="auto" w:sz="4" w:space="0"/>
              <w:left w:val="single" w:color="auto" w:sz="4" w:space="0"/>
              <w:bottom w:val="single" w:color="auto" w:sz="4" w:space="0"/>
            </w:tcBorders>
            <w:noWrap w:val="0"/>
            <w:vAlign w:val="center"/>
          </w:tcPr>
          <w:p w14:paraId="4011ED76">
            <w:pPr>
              <w:spacing w:line="400" w:lineRule="exact"/>
              <w:jc w:val="left"/>
              <w:rPr>
                <w:rFonts w:hint="eastAsia" w:ascii="宋体" w:hAnsi="宋体" w:eastAsia="宋体" w:cs="宋体"/>
                <w:kern w:val="0"/>
                <w:sz w:val="24"/>
                <w:lang w:eastAsia="zh-CN"/>
              </w:rPr>
            </w:pPr>
            <w:r>
              <w:rPr>
                <w:rFonts w:hint="eastAsia" w:ascii="宋体" w:hAnsi="宋体" w:cs="宋体"/>
                <w:kern w:val="0"/>
                <w:sz w:val="24"/>
                <w:lang w:val="en-US" w:eastAsia="zh-CN"/>
              </w:rPr>
              <w:t>服务</w:t>
            </w:r>
          </w:p>
        </w:tc>
      </w:tr>
      <w:tr w14:paraId="54D10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 w:hRule="atLeast"/>
          <w:jc w:val="center"/>
        </w:trPr>
        <w:tc>
          <w:tcPr>
            <w:tcW w:w="791" w:type="dxa"/>
            <w:tcBorders>
              <w:top w:val="single" w:color="auto" w:sz="4" w:space="0"/>
              <w:bottom w:val="single" w:color="auto" w:sz="4" w:space="0"/>
              <w:right w:val="single" w:color="auto" w:sz="4" w:space="0"/>
            </w:tcBorders>
            <w:noWrap w:val="0"/>
            <w:vAlign w:val="center"/>
          </w:tcPr>
          <w:p w14:paraId="1761ADB7">
            <w:pPr>
              <w:numPr>
                <w:ilvl w:val="0"/>
                <w:numId w:val="2"/>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4BFB12C2">
            <w:pPr>
              <w:spacing w:line="400" w:lineRule="exact"/>
              <w:jc w:val="left"/>
              <w:rPr>
                <w:rFonts w:ascii="宋体" w:hAnsi="宋体"/>
                <w:sz w:val="24"/>
              </w:rPr>
            </w:pPr>
            <w:r>
              <w:rPr>
                <w:rFonts w:ascii="宋体" w:hAnsi="宋体"/>
                <w:sz w:val="24"/>
              </w:rPr>
              <w:t>采购人</w:t>
            </w:r>
          </w:p>
        </w:tc>
        <w:tc>
          <w:tcPr>
            <w:tcW w:w="6716" w:type="dxa"/>
            <w:tcBorders>
              <w:top w:val="single" w:color="auto" w:sz="4" w:space="0"/>
              <w:left w:val="single" w:color="auto" w:sz="4" w:space="0"/>
              <w:bottom w:val="single" w:color="auto" w:sz="4" w:space="0"/>
            </w:tcBorders>
            <w:noWrap w:val="0"/>
            <w:vAlign w:val="center"/>
          </w:tcPr>
          <w:p w14:paraId="11762DD5">
            <w:pPr>
              <w:spacing w:line="400" w:lineRule="exact"/>
              <w:rPr>
                <w:rFonts w:ascii="宋体" w:hAnsi="宋体"/>
                <w:sz w:val="24"/>
              </w:rPr>
            </w:pPr>
            <w:r>
              <w:rPr>
                <w:rFonts w:hint="eastAsia" w:ascii="宋体" w:hAnsi="宋体" w:cs="宋体"/>
                <w:kern w:val="0"/>
                <w:sz w:val="24"/>
              </w:rPr>
              <w:t>大冶市人民医院</w:t>
            </w:r>
          </w:p>
        </w:tc>
      </w:tr>
      <w:tr w14:paraId="6BB601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 w:hRule="atLeast"/>
          <w:jc w:val="center"/>
        </w:trPr>
        <w:tc>
          <w:tcPr>
            <w:tcW w:w="791" w:type="dxa"/>
            <w:tcBorders>
              <w:top w:val="single" w:color="auto" w:sz="4" w:space="0"/>
              <w:bottom w:val="single" w:color="auto" w:sz="4" w:space="0"/>
              <w:right w:val="single" w:color="auto" w:sz="4" w:space="0"/>
            </w:tcBorders>
            <w:noWrap w:val="0"/>
            <w:vAlign w:val="center"/>
          </w:tcPr>
          <w:p w14:paraId="50CE3BB6">
            <w:pPr>
              <w:numPr>
                <w:ilvl w:val="0"/>
                <w:numId w:val="2"/>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D8D2943">
            <w:pPr>
              <w:spacing w:line="440" w:lineRule="exact"/>
              <w:jc w:val="left"/>
              <w:rPr>
                <w:rFonts w:ascii="宋体" w:hAnsi="宋体"/>
                <w:sz w:val="24"/>
              </w:rPr>
            </w:pPr>
            <w:r>
              <w:rPr>
                <w:rFonts w:hint="eastAsia" w:ascii="Calibri" w:hAnsi="Calibri"/>
                <w:sz w:val="24"/>
                <w:szCs w:val="24"/>
              </w:rPr>
              <w:t>标的所属行业</w:t>
            </w:r>
          </w:p>
        </w:tc>
        <w:tc>
          <w:tcPr>
            <w:tcW w:w="6716" w:type="dxa"/>
            <w:tcBorders>
              <w:top w:val="single" w:color="auto" w:sz="4" w:space="0"/>
              <w:left w:val="single" w:color="auto" w:sz="4" w:space="0"/>
              <w:bottom w:val="single" w:color="auto" w:sz="4" w:space="0"/>
            </w:tcBorders>
            <w:noWrap w:val="0"/>
            <w:vAlign w:val="center"/>
          </w:tcPr>
          <w:p w14:paraId="0EF891C1">
            <w:pPr>
              <w:spacing w:line="440" w:lineRule="exact"/>
              <w:ind w:right="-105" w:rightChars="-50"/>
              <w:jc w:val="left"/>
              <w:rPr>
                <w:rFonts w:hint="eastAsia" w:ascii="宋体" w:hAnsi="宋体" w:cs="宋体"/>
                <w:kern w:val="0"/>
                <w:sz w:val="24"/>
              </w:rPr>
            </w:pPr>
            <w:r>
              <w:rPr>
                <w:rFonts w:hint="eastAsia" w:ascii="Calibri" w:hAnsi="Calibri"/>
                <w:sz w:val="24"/>
                <w:szCs w:val="24"/>
              </w:rPr>
              <w:t>根据工业和信息化部、国家统计局、国家发展和改革委员会财政部《中小企业划型标准规定》（工信部联企业〔2011〕300 号）的规定，本项目采购标的对应的中小企业划分标准所属行业为软件和信息技术服务业。</w:t>
            </w:r>
          </w:p>
        </w:tc>
      </w:tr>
      <w:tr w14:paraId="6D3D0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 w:hRule="atLeast"/>
          <w:jc w:val="center"/>
        </w:trPr>
        <w:tc>
          <w:tcPr>
            <w:tcW w:w="791" w:type="dxa"/>
            <w:tcBorders>
              <w:top w:val="single" w:color="auto" w:sz="4" w:space="0"/>
              <w:bottom w:val="single" w:color="auto" w:sz="4" w:space="0"/>
              <w:right w:val="single" w:color="auto" w:sz="4" w:space="0"/>
            </w:tcBorders>
            <w:noWrap w:val="0"/>
            <w:vAlign w:val="center"/>
          </w:tcPr>
          <w:p w14:paraId="1C954847">
            <w:pPr>
              <w:numPr>
                <w:ilvl w:val="0"/>
                <w:numId w:val="2"/>
              </w:numPr>
              <w:spacing w:line="400" w:lineRule="exact"/>
              <w:ind w:right="57"/>
              <w:jc w:val="center"/>
              <w:rPr>
                <w:rFonts w:ascii="宋体" w:hAnsi="宋体"/>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3A12348D">
            <w:pPr>
              <w:spacing w:line="360" w:lineRule="auto"/>
              <w:jc w:val="left"/>
              <w:rPr>
                <w:rFonts w:hint="eastAsia" w:ascii="Calibri" w:hAnsi="Calibri"/>
                <w:sz w:val="24"/>
                <w:szCs w:val="24"/>
              </w:rPr>
            </w:pPr>
            <w:r>
              <w:rPr>
                <w:rFonts w:hint="eastAsia" w:ascii="Calibri" w:hAnsi="Calibri"/>
                <w:sz w:val="24"/>
                <w:szCs w:val="24"/>
              </w:rPr>
              <w:t>支持中小企业</w:t>
            </w:r>
          </w:p>
          <w:p w14:paraId="463E03EC">
            <w:pPr>
              <w:spacing w:line="440" w:lineRule="exact"/>
              <w:jc w:val="left"/>
              <w:rPr>
                <w:rFonts w:ascii="宋体" w:hAnsi="宋体"/>
                <w:sz w:val="24"/>
              </w:rPr>
            </w:pPr>
            <w:r>
              <w:rPr>
                <w:rFonts w:hint="eastAsia" w:ascii="Calibri" w:hAnsi="Calibri"/>
                <w:sz w:val="24"/>
                <w:szCs w:val="24"/>
              </w:rPr>
              <w:t>政策</w:t>
            </w:r>
          </w:p>
        </w:tc>
        <w:tc>
          <w:tcPr>
            <w:tcW w:w="6716" w:type="dxa"/>
            <w:tcBorders>
              <w:top w:val="single" w:color="auto" w:sz="4" w:space="0"/>
              <w:left w:val="single" w:color="auto" w:sz="4" w:space="0"/>
              <w:bottom w:val="single" w:color="auto" w:sz="4" w:space="0"/>
            </w:tcBorders>
            <w:noWrap w:val="0"/>
            <w:vAlign w:val="center"/>
          </w:tcPr>
          <w:p w14:paraId="27A91E3A">
            <w:pPr>
              <w:spacing w:line="440" w:lineRule="exact"/>
              <w:ind w:right="-105" w:rightChars="-50"/>
              <w:jc w:val="left"/>
              <w:rPr>
                <w:rFonts w:hint="eastAsia" w:ascii="宋体" w:hAnsi="宋体" w:cs="宋体"/>
                <w:kern w:val="0"/>
                <w:sz w:val="24"/>
              </w:rPr>
            </w:pPr>
            <w:r>
              <w:rPr>
                <w:rFonts w:hint="eastAsia" w:ascii="Calibri" w:hAnsi="Calibri"/>
                <w:sz w:val="24"/>
                <w:szCs w:val="24"/>
              </w:rPr>
              <w:t>本项目专门面向中小微企业采购，监狱企业、残疾人福利性单位视同小型、微型企业。</w:t>
            </w:r>
          </w:p>
        </w:tc>
      </w:tr>
      <w:tr w14:paraId="58D10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 w:hRule="atLeast"/>
          <w:jc w:val="center"/>
        </w:trPr>
        <w:tc>
          <w:tcPr>
            <w:tcW w:w="791" w:type="dxa"/>
            <w:tcBorders>
              <w:top w:val="single" w:color="auto" w:sz="4" w:space="0"/>
              <w:bottom w:val="single" w:color="auto" w:sz="4" w:space="0"/>
              <w:right w:val="single" w:color="auto" w:sz="4" w:space="0"/>
            </w:tcBorders>
            <w:noWrap w:val="0"/>
            <w:vAlign w:val="center"/>
          </w:tcPr>
          <w:p w14:paraId="2CA06D47">
            <w:pPr>
              <w:numPr>
                <w:ilvl w:val="0"/>
                <w:numId w:val="2"/>
              </w:numPr>
              <w:spacing w:line="400" w:lineRule="exact"/>
              <w:ind w:right="57"/>
              <w:jc w:val="center"/>
              <w:rPr>
                <w:rFonts w:hint="eastAsia" w:ascii="宋体" w:hAnsi="宋体"/>
                <w:b/>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459BB18">
            <w:pPr>
              <w:spacing w:line="400" w:lineRule="exact"/>
              <w:jc w:val="left"/>
              <w:rPr>
                <w:rFonts w:hint="eastAsia" w:ascii="宋体" w:hAnsi="宋体"/>
                <w:bCs/>
                <w:sz w:val="24"/>
              </w:rPr>
            </w:pPr>
            <w:r>
              <w:rPr>
                <w:rFonts w:hint="eastAsia" w:ascii="宋体" w:hAnsi="宋体"/>
                <w:bCs/>
                <w:sz w:val="24"/>
              </w:rPr>
              <w:t>供应商资质条件、能力和信誉</w:t>
            </w:r>
          </w:p>
        </w:tc>
        <w:tc>
          <w:tcPr>
            <w:tcW w:w="6716" w:type="dxa"/>
            <w:tcBorders>
              <w:top w:val="single" w:color="auto" w:sz="4" w:space="0"/>
              <w:left w:val="single" w:color="auto" w:sz="4" w:space="0"/>
              <w:bottom w:val="single" w:color="auto" w:sz="4" w:space="0"/>
            </w:tcBorders>
            <w:noWrap w:val="0"/>
            <w:vAlign w:val="center"/>
          </w:tcPr>
          <w:p w14:paraId="1DA0093A">
            <w:pPr>
              <w:spacing w:line="440" w:lineRule="exact"/>
              <w:ind w:right="-105" w:rightChars="-50"/>
              <w:jc w:val="left"/>
              <w:rPr>
                <w:rFonts w:ascii="Calibri" w:hAnsi="Calibri"/>
                <w:sz w:val="24"/>
                <w:szCs w:val="24"/>
              </w:rPr>
            </w:pPr>
            <w:r>
              <w:rPr>
                <w:rFonts w:hint="eastAsia" w:ascii="Calibri" w:hAnsi="Calibri"/>
                <w:sz w:val="24"/>
                <w:szCs w:val="24"/>
              </w:rPr>
              <w:t>1、法人或者其他组织的营业执照等证明文件，自然人的身份证明；</w:t>
            </w:r>
          </w:p>
          <w:p w14:paraId="6042D8FF">
            <w:pPr>
              <w:spacing w:line="440" w:lineRule="exact"/>
              <w:ind w:right="-105" w:rightChars="-50"/>
              <w:jc w:val="left"/>
              <w:rPr>
                <w:rFonts w:ascii="Calibri" w:hAnsi="Calibri"/>
                <w:sz w:val="24"/>
                <w:szCs w:val="24"/>
              </w:rPr>
            </w:pPr>
            <w:r>
              <w:rPr>
                <w:rFonts w:ascii="Calibri" w:hAnsi="Calibri"/>
                <w:sz w:val="24"/>
                <w:szCs w:val="24"/>
              </w:rPr>
              <w:t>2</w:t>
            </w:r>
            <w:r>
              <w:rPr>
                <w:rFonts w:hint="eastAsia" w:ascii="Calibri" w:hAnsi="Calibri"/>
                <w:sz w:val="24"/>
                <w:szCs w:val="24"/>
              </w:rPr>
              <w:t>、具有良好的商业信誉和健全的财务会计制度，具有依法缴纳税收和社会保障金的良好记录，参加本项目采购活动前三年内无重大违法活动记录的承诺函；（附件</w:t>
            </w:r>
            <w:r>
              <w:rPr>
                <w:rFonts w:hint="eastAsia" w:ascii="Calibri" w:hAnsi="Calibri"/>
                <w:sz w:val="24"/>
                <w:szCs w:val="24"/>
                <w:lang w:val="en-US" w:eastAsia="zh-CN"/>
              </w:rPr>
              <w:t>5</w:t>
            </w:r>
            <w:r>
              <w:rPr>
                <w:rFonts w:hint="eastAsia" w:ascii="Calibri" w:hAnsi="Calibri"/>
                <w:sz w:val="24"/>
                <w:szCs w:val="24"/>
              </w:rPr>
              <w:t>-</w:t>
            </w:r>
            <w:r>
              <w:rPr>
                <w:rFonts w:ascii="Calibri" w:hAnsi="Calibri"/>
                <w:sz w:val="24"/>
                <w:szCs w:val="24"/>
              </w:rPr>
              <w:t>1</w:t>
            </w:r>
            <w:r>
              <w:rPr>
                <w:rFonts w:hint="eastAsia" w:ascii="Calibri" w:hAnsi="Calibri"/>
                <w:sz w:val="24"/>
                <w:szCs w:val="24"/>
              </w:rPr>
              <w:t>）</w:t>
            </w:r>
            <w:r>
              <w:rPr>
                <w:rFonts w:ascii="Calibri" w:hAnsi="Calibri"/>
                <w:sz w:val="24"/>
                <w:szCs w:val="24"/>
              </w:rPr>
              <w:t xml:space="preserve"> </w:t>
            </w:r>
          </w:p>
          <w:p w14:paraId="6D984FBA">
            <w:pPr>
              <w:spacing w:line="440" w:lineRule="exact"/>
              <w:ind w:right="-105" w:rightChars="-50"/>
              <w:jc w:val="left"/>
              <w:rPr>
                <w:rFonts w:ascii="Calibri" w:hAnsi="Calibri"/>
                <w:sz w:val="24"/>
                <w:szCs w:val="24"/>
              </w:rPr>
            </w:pPr>
            <w:r>
              <w:rPr>
                <w:rFonts w:ascii="Calibri" w:hAnsi="Calibri"/>
                <w:sz w:val="24"/>
                <w:szCs w:val="24"/>
              </w:rPr>
              <w:t>3</w:t>
            </w:r>
            <w:r>
              <w:rPr>
                <w:rFonts w:hint="eastAsia" w:ascii="Calibri" w:hAnsi="Calibri"/>
                <w:sz w:val="24"/>
                <w:szCs w:val="24"/>
              </w:rPr>
              <w:t>、未列入信用中国网站（www.creditchina.gov.cn）“失信被执行人”、“重大税收违法案件当事人名单”，也未列入中国政府采购网（www.ccgp.gov.cn）“政府采购严重违法失信行为记录名单”的承诺函；（附件</w:t>
            </w:r>
            <w:r>
              <w:rPr>
                <w:rFonts w:hint="eastAsia" w:ascii="Calibri" w:hAnsi="Calibri"/>
                <w:sz w:val="24"/>
                <w:szCs w:val="24"/>
                <w:lang w:val="en-US" w:eastAsia="zh-CN"/>
              </w:rPr>
              <w:t>5</w:t>
            </w:r>
            <w:r>
              <w:rPr>
                <w:rFonts w:hint="eastAsia" w:ascii="Calibri" w:hAnsi="Calibri"/>
                <w:sz w:val="24"/>
                <w:szCs w:val="24"/>
              </w:rPr>
              <w:t>-</w:t>
            </w:r>
            <w:r>
              <w:rPr>
                <w:rFonts w:ascii="Calibri" w:hAnsi="Calibri"/>
                <w:sz w:val="24"/>
                <w:szCs w:val="24"/>
              </w:rPr>
              <w:t>1</w:t>
            </w:r>
            <w:r>
              <w:rPr>
                <w:rFonts w:hint="eastAsia" w:ascii="Calibri" w:hAnsi="Calibri"/>
                <w:sz w:val="24"/>
                <w:szCs w:val="24"/>
              </w:rPr>
              <w:t>）</w:t>
            </w:r>
            <w:r>
              <w:rPr>
                <w:rFonts w:ascii="Calibri" w:hAnsi="Calibri"/>
                <w:sz w:val="24"/>
                <w:szCs w:val="24"/>
              </w:rPr>
              <w:t xml:space="preserve"> </w:t>
            </w:r>
          </w:p>
          <w:p w14:paraId="2CB21740">
            <w:pPr>
              <w:spacing w:line="440" w:lineRule="exact"/>
              <w:ind w:right="-105" w:rightChars="-50"/>
              <w:jc w:val="left"/>
              <w:rPr>
                <w:rFonts w:ascii="Calibri" w:hAnsi="Calibri"/>
                <w:sz w:val="24"/>
                <w:szCs w:val="24"/>
              </w:rPr>
            </w:pPr>
            <w:r>
              <w:rPr>
                <w:rFonts w:ascii="Calibri" w:hAnsi="Calibri"/>
                <w:sz w:val="24"/>
                <w:szCs w:val="24"/>
              </w:rPr>
              <w:t>4</w:t>
            </w:r>
            <w:r>
              <w:rPr>
                <w:rFonts w:hint="eastAsia" w:ascii="Calibri" w:hAnsi="Calibri"/>
                <w:sz w:val="24"/>
                <w:szCs w:val="24"/>
              </w:rPr>
              <w:t>、具备履行合同所必需的设备和专业技术能力的书面声明；（附件</w:t>
            </w:r>
            <w:r>
              <w:rPr>
                <w:rFonts w:hint="eastAsia" w:ascii="Calibri" w:hAnsi="Calibri"/>
                <w:sz w:val="24"/>
                <w:szCs w:val="24"/>
                <w:lang w:val="en-US" w:eastAsia="zh-CN"/>
              </w:rPr>
              <w:t>5</w:t>
            </w:r>
            <w:r>
              <w:rPr>
                <w:rFonts w:hint="eastAsia" w:ascii="Calibri" w:hAnsi="Calibri"/>
                <w:sz w:val="24"/>
                <w:szCs w:val="24"/>
              </w:rPr>
              <w:t>-</w:t>
            </w:r>
            <w:r>
              <w:rPr>
                <w:rFonts w:ascii="Calibri" w:hAnsi="Calibri"/>
                <w:sz w:val="24"/>
                <w:szCs w:val="24"/>
              </w:rPr>
              <w:t>2</w:t>
            </w:r>
            <w:r>
              <w:rPr>
                <w:rFonts w:hint="eastAsia" w:ascii="Calibri" w:hAnsi="Calibri"/>
                <w:sz w:val="24"/>
                <w:szCs w:val="24"/>
              </w:rPr>
              <w:t>）</w:t>
            </w:r>
          </w:p>
          <w:p w14:paraId="20C241B1">
            <w:pPr>
              <w:spacing w:line="440" w:lineRule="exact"/>
              <w:ind w:right="-105" w:rightChars="-50"/>
              <w:jc w:val="left"/>
              <w:rPr>
                <w:rFonts w:ascii="Calibri" w:hAnsi="Calibri"/>
                <w:sz w:val="24"/>
                <w:szCs w:val="24"/>
              </w:rPr>
            </w:pPr>
            <w:r>
              <w:rPr>
                <w:rFonts w:hint="eastAsia" w:ascii="Calibri" w:hAnsi="Calibri"/>
                <w:sz w:val="24"/>
                <w:szCs w:val="24"/>
              </w:rPr>
              <w:t>5、按要求提供符合采购文件第一章“申请人的资格要求”中第2和第3条规定的书面声明；（附件</w:t>
            </w:r>
            <w:r>
              <w:rPr>
                <w:rFonts w:hint="eastAsia" w:ascii="Calibri" w:hAnsi="Calibri"/>
                <w:sz w:val="24"/>
                <w:szCs w:val="24"/>
                <w:lang w:val="en-US" w:eastAsia="zh-CN"/>
              </w:rPr>
              <w:t>5</w:t>
            </w:r>
            <w:r>
              <w:rPr>
                <w:rFonts w:hint="eastAsia" w:ascii="Calibri" w:hAnsi="Calibri"/>
                <w:sz w:val="24"/>
                <w:szCs w:val="24"/>
              </w:rPr>
              <w:t>-</w:t>
            </w:r>
            <w:r>
              <w:rPr>
                <w:rFonts w:ascii="Calibri" w:hAnsi="Calibri"/>
                <w:sz w:val="24"/>
                <w:szCs w:val="24"/>
              </w:rPr>
              <w:t>2</w:t>
            </w:r>
            <w:r>
              <w:rPr>
                <w:rFonts w:hint="eastAsia" w:ascii="Calibri" w:hAnsi="Calibri"/>
                <w:sz w:val="24"/>
                <w:szCs w:val="24"/>
              </w:rPr>
              <w:t>）</w:t>
            </w:r>
            <w:r>
              <w:rPr>
                <w:rFonts w:ascii="Calibri" w:hAnsi="Calibri"/>
                <w:sz w:val="24"/>
                <w:szCs w:val="24"/>
              </w:rPr>
              <w:t xml:space="preserve"> </w:t>
            </w:r>
          </w:p>
          <w:p w14:paraId="41A3D6AB">
            <w:pPr>
              <w:spacing w:line="400" w:lineRule="exact"/>
              <w:ind w:right="-105" w:rightChars="-50"/>
              <w:jc w:val="left"/>
              <w:rPr>
                <w:rFonts w:hint="eastAsia" w:ascii="宋体" w:hAnsi="宋体" w:eastAsia="宋体" w:cs="宋体"/>
                <w:bCs/>
                <w:sz w:val="24"/>
                <w:lang w:val="en-US" w:eastAsia="zh-CN"/>
              </w:rPr>
            </w:pPr>
            <w:r>
              <w:rPr>
                <w:rFonts w:ascii="Calibri" w:hAnsi="Calibri"/>
                <w:color w:val="000000"/>
                <w:sz w:val="24"/>
                <w:szCs w:val="24"/>
              </w:rPr>
              <w:t>6</w:t>
            </w:r>
            <w:r>
              <w:rPr>
                <w:rFonts w:hint="eastAsia" w:ascii="Calibri" w:hAnsi="Calibri"/>
                <w:color w:val="000000"/>
                <w:sz w:val="24"/>
                <w:szCs w:val="24"/>
              </w:rPr>
              <w:t>、申请人必须为中小微企业（监狱企业、残疾人福利性单位视同小微企业），出具《中小企业声明函》（附件</w:t>
            </w:r>
            <w:r>
              <w:rPr>
                <w:rFonts w:hint="eastAsia" w:ascii="Calibri" w:hAnsi="Calibri"/>
                <w:color w:val="000000"/>
                <w:sz w:val="24"/>
                <w:szCs w:val="24"/>
                <w:lang w:val="en-US" w:eastAsia="zh-CN"/>
              </w:rPr>
              <w:t>5</w:t>
            </w:r>
            <w:r>
              <w:rPr>
                <w:rFonts w:hint="eastAsia" w:ascii="Calibri" w:hAnsi="Calibri"/>
                <w:color w:val="000000"/>
                <w:sz w:val="24"/>
                <w:szCs w:val="24"/>
              </w:rPr>
              <w:t>-3）</w:t>
            </w:r>
          </w:p>
        </w:tc>
      </w:tr>
      <w:tr w14:paraId="542B4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 w:hRule="atLeast"/>
          <w:jc w:val="center"/>
        </w:trPr>
        <w:tc>
          <w:tcPr>
            <w:tcW w:w="791" w:type="dxa"/>
            <w:tcBorders>
              <w:top w:val="single" w:color="auto" w:sz="4" w:space="0"/>
              <w:bottom w:val="single" w:color="auto" w:sz="4" w:space="0"/>
              <w:right w:val="single" w:color="auto" w:sz="4" w:space="0"/>
            </w:tcBorders>
            <w:noWrap w:val="0"/>
            <w:vAlign w:val="center"/>
          </w:tcPr>
          <w:p w14:paraId="16538CFC">
            <w:pPr>
              <w:numPr>
                <w:ilvl w:val="0"/>
                <w:numId w:val="2"/>
              </w:numPr>
              <w:spacing w:line="440" w:lineRule="exact"/>
              <w:ind w:left="420" w:leftChars="0" w:right="57" w:rightChars="0" w:hanging="420" w:firstLineChars="0"/>
              <w:jc w:val="center"/>
              <w:rPr>
                <w:rFonts w:hint="eastAsia" w:ascii="宋体" w:hAnsi="宋体"/>
                <w:b/>
                <w:sz w:val="24"/>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7FB5C9B8">
            <w:pPr>
              <w:spacing w:line="440" w:lineRule="exact"/>
              <w:jc w:val="left"/>
              <w:rPr>
                <w:rFonts w:hint="eastAsia" w:ascii="宋体" w:hAnsi="宋体"/>
                <w:bCs/>
                <w:sz w:val="24"/>
              </w:rPr>
            </w:pPr>
            <w:r>
              <w:rPr>
                <w:rFonts w:hint="eastAsia" w:ascii="宋体" w:hAnsi="宋体"/>
                <w:bCs/>
                <w:sz w:val="24"/>
                <w:szCs w:val="24"/>
              </w:rPr>
              <w:t>踏勘现场</w:t>
            </w:r>
          </w:p>
        </w:tc>
        <w:tc>
          <w:tcPr>
            <w:tcW w:w="6716" w:type="dxa"/>
            <w:tcBorders>
              <w:top w:val="single" w:color="auto" w:sz="4" w:space="0"/>
              <w:left w:val="single" w:color="auto" w:sz="4" w:space="0"/>
              <w:bottom w:val="single" w:color="auto" w:sz="4" w:space="0"/>
            </w:tcBorders>
            <w:noWrap w:val="0"/>
            <w:vAlign w:val="center"/>
          </w:tcPr>
          <w:p w14:paraId="70EA5441">
            <w:pPr>
              <w:spacing w:line="440" w:lineRule="exact"/>
              <w:ind w:right="-105" w:rightChars="-50"/>
              <w:jc w:val="left"/>
              <w:rPr>
                <w:rFonts w:hint="eastAsia" w:ascii="宋体" w:hAnsi="宋体" w:cs="宋体"/>
                <w:bCs/>
                <w:sz w:val="24"/>
                <w:lang w:val="en-US" w:eastAsia="zh-CN"/>
              </w:rPr>
            </w:pPr>
            <w:r>
              <w:rPr>
                <w:rFonts w:hint="eastAsia" w:ascii="宋体" w:hAnsi="宋体"/>
                <w:bCs/>
                <w:sz w:val="24"/>
                <w:szCs w:val="24"/>
              </w:rPr>
              <w:t>不组织，潜在供应商自行踏勘的，自行承担现场踏勘的全部费用、责任和风险。</w:t>
            </w:r>
          </w:p>
        </w:tc>
      </w:tr>
    </w:tbl>
    <w:p w14:paraId="5CDBADDF">
      <w:pPr>
        <w:widowControl/>
        <w:spacing w:line="440" w:lineRule="exact"/>
        <w:ind w:firstLine="482" w:firstLineChars="200"/>
        <w:rPr>
          <w:rFonts w:hint="eastAsia" w:ascii="宋体" w:hAnsi="宋体"/>
          <w:b/>
          <w:kern w:val="0"/>
          <w:sz w:val="24"/>
          <w:szCs w:val="24"/>
        </w:rPr>
      </w:pPr>
    </w:p>
    <w:p w14:paraId="1171068A">
      <w:pPr>
        <w:widowControl/>
        <w:spacing w:line="440" w:lineRule="exact"/>
        <w:ind w:firstLine="482" w:firstLineChars="200"/>
        <w:rPr>
          <w:rFonts w:hint="eastAsia" w:ascii="宋体" w:hAnsi="宋体"/>
          <w:b/>
          <w:kern w:val="0"/>
          <w:sz w:val="24"/>
          <w:szCs w:val="24"/>
        </w:rPr>
      </w:pPr>
      <w:r>
        <w:rPr>
          <w:rFonts w:hint="eastAsia" w:ascii="宋体" w:hAnsi="宋体"/>
          <w:b/>
          <w:kern w:val="0"/>
          <w:sz w:val="24"/>
          <w:szCs w:val="24"/>
        </w:rPr>
        <w:t>一、总 则</w:t>
      </w:r>
    </w:p>
    <w:p w14:paraId="262AD163">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1. 适用范围</w:t>
      </w:r>
    </w:p>
    <w:p w14:paraId="12471749">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1.1本文件仅适用于本文件中所叙述的货物、服务类采购项目。</w:t>
      </w:r>
    </w:p>
    <w:p w14:paraId="0EC2BD96">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2. 定义</w:t>
      </w:r>
    </w:p>
    <w:p w14:paraId="4247B3D4">
      <w:pPr>
        <w:widowControl/>
        <w:spacing w:line="360" w:lineRule="auto"/>
        <w:ind w:firstLine="480" w:firstLineChars="200"/>
        <w:rPr>
          <w:rFonts w:hint="eastAsia" w:ascii="宋体" w:hAnsi="宋体"/>
          <w:kern w:val="0"/>
          <w:sz w:val="24"/>
          <w:szCs w:val="24"/>
        </w:rPr>
      </w:pPr>
      <w:r>
        <w:rPr>
          <w:rFonts w:hint="eastAsia" w:ascii="宋体" w:hAnsi="宋体"/>
          <w:kern w:val="0"/>
          <w:sz w:val="24"/>
          <w:szCs w:val="24"/>
        </w:rPr>
        <w:t>2.1“采购人”是指：详见《报价须知前附表》。</w:t>
      </w:r>
    </w:p>
    <w:p w14:paraId="4600A738">
      <w:pPr>
        <w:widowControl/>
        <w:spacing w:line="360" w:lineRule="auto"/>
        <w:ind w:firstLine="480" w:firstLineChars="200"/>
        <w:rPr>
          <w:rFonts w:hint="eastAsia" w:ascii="宋体" w:hAnsi="宋体"/>
          <w:kern w:val="0"/>
          <w:sz w:val="24"/>
          <w:szCs w:val="24"/>
        </w:rPr>
      </w:pPr>
      <w:r>
        <w:rPr>
          <w:rFonts w:hint="eastAsia" w:ascii="宋体" w:hAnsi="宋体"/>
          <w:kern w:val="0"/>
          <w:sz w:val="24"/>
          <w:szCs w:val="24"/>
        </w:rPr>
        <w:t>2.2</w:t>
      </w:r>
      <w:r>
        <w:rPr>
          <w:rFonts w:hint="eastAsia" w:ascii="宋体" w:hAnsi="宋体" w:cs="宋体"/>
          <w:sz w:val="24"/>
          <w:szCs w:val="24"/>
        </w:rPr>
        <w:t>“采购代理机构”是指：详见《报价须知前附表》。</w:t>
      </w:r>
    </w:p>
    <w:p w14:paraId="40BC4F3F">
      <w:pPr>
        <w:widowControl/>
        <w:spacing w:line="360" w:lineRule="auto"/>
        <w:ind w:firstLine="480" w:firstLineChars="200"/>
        <w:rPr>
          <w:rFonts w:hint="eastAsia" w:ascii="宋体" w:hAnsi="宋体"/>
          <w:kern w:val="0"/>
          <w:sz w:val="24"/>
          <w:szCs w:val="24"/>
        </w:rPr>
      </w:pPr>
      <w:r>
        <w:rPr>
          <w:rFonts w:hint="eastAsia" w:ascii="宋体" w:hAnsi="宋体"/>
          <w:kern w:val="0"/>
          <w:sz w:val="24"/>
          <w:szCs w:val="24"/>
        </w:rPr>
        <w:t>2.3“供应商”是指：获得该项目采购文件确定参加报价的法人或者其他组织及自然人。如供应商在本次报价中成交,即成为“成交供应商”。</w:t>
      </w:r>
    </w:p>
    <w:p w14:paraId="794CF6F8">
      <w:pPr>
        <w:widowControl/>
        <w:spacing w:line="360" w:lineRule="auto"/>
        <w:ind w:firstLine="480" w:firstLineChars="200"/>
        <w:rPr>
          <w:rFonts w:ascii="宋体" w:hAnsi="宋体"/>
          <w:kern w:val="0"/>
          <w:sz w:val="24"/>
          <w:szCs w:val="24"/>
        </w:rPr>
      </w:pPr>
      <w:r>
        <w:rPr>
          <w:rFonts w:hint="eastAsia" w:ascii="宋体" w:hAnsi="宋体"/>
          <w:kern w:val="0"/>
          <w:sz w:val="24"/>
          <w:szCs w:val="24"/>
        </w:rPr>
        <w:t>2.4“响应文件”是指：供应商根据本文件要求编制包含价格、技术、服务和合同草案条款等所有内容的文件。</w:t>
      </w:r>
    </w:p>
    <w:p w14:paraId="51516E97">
      <w:pPr>
        <w:widowControl/>
        <w:spacing w:line="360" w:lineRule="auto"/>
        <w:ind w:firstLine="480" w:firstLineChars="200"/>
        <w:rPr>
          <w:rFonts w:hint="eastAsia" w:ascii="宋体" w:hAnsi="宋体"/>
          <w:kern w:val="0"/>
          <w:sz w:val="24"/>
          <w:szCs w:val="24"/>
        </w:rPr>
      </w:pPr>
      <w:r>
        <w:rPr>
          <w:rFonts w:hint="eastAsia" w:ascii="宋体" w:hAnsi="宋体"/>
          <w:kern w:val="0"/>
          <w:sz w:val="24"/>
          <w:szCs w:val="24"/>
        </w:rPr>
        <w:t>2.5“货物”是指：是指成交供应商按本文件规定，向采购人提供的一切货物及其相关服务。根据《政府采购法》的相关规定均应是本国货物，另有规定的除外。</w:t>
      </w:r>
    </w:p>
    <w:p w14:paraId="5B0ED003">
      <w:pPr>
        <w:widowControl/>
        <w:spacing w:line="360" w:lineRule="auto"/>
        <w:ind w:firstLine="480" w:firstLineChars="200"/>
        <w:rPr>
          <w:rFonts w:hint="eastAsia" w:ascii="宋体" w:hAnsi="宋体"/>
          <w:kern w:val="0"/>
          <w:sz w:val="24"/>
          <w:szCs w:val="24"/>
        </w:rPr>
      </w:pPr>
      <w:r>
        <w:rPr>
          <w:rFonts w:hint="eastAsia" w:ascii="宋体" w:hAnsi="宋体"/>
          <w:kern w:val="0"/>
          <w:sz w:val="24"/>
          <w:szCs w:val="24"/>
        </w:rPr>
        <w:t>2.6“服务”是指：成交供应商按本文件规定向采购人提供的所有服务。</w:t>
      </w:r>
    </w:p>
    <w:p w14:paraId="6C659F40">
      <w:pPr>
        <w:widowControl/>
        <w:spacing w:line="360" w:lineRule="auto"/>
        <w:ind w:firstLine="480" w:firstLineChars="200"/>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合格的供应商应具备的条件：详见本章报价须知前附表“供应商资质条件、能力和信誉”,并提供相关证明材料的复印件,对于未提供或提供的材料不符合本文件要求的，采购小组将拒绝其参加报价。资格证明文件应真实可靠、不得伪造。响应文件正本中提交的资格证明文件为复印件的，应加盖公章。</w:t>
      </w:r>
    </w:p>
    <w:p w14:paraId="41E66FE8">
      <w:pPr>
        <w:widowControl/>
        <w:spacing w:line="440" w:lineRule="exact"/>
        <w:ind w:firstLine="482" w:firstLineChars="200"/>
        <w:rPr>
          <w:rFonts w:hint="eastAsia" w:ascii="宋体" w:hAnsi="宋体"/>
          <w:b/>
          <w:kern w:val="0"/>
          <w:sz w:val="24"/>
          <w:szCs w:val="24"/>
        </w:rPr>
      </w:pPr>
      <w:r>
        <w:rPr>
          <w:rFonts w:hint="eastAsia" w:ascii="宋体" w:hAnsi="宋体"/>
          <w:b/>
          <w:kern w:val="0"/>
          <w:sz w:val="24"/>
          <w:szCs w:val="24"/>
        </w:rPr>
        <w:t>二、响应文件的编制</w:t>
      </w:r>
    </w:p>
    <w:p w14:paraId="3A427945">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 响应文件编制基本要求</w:t>
      </w:r>
    </w:p>
    <w:p w14:paraId="5AFFFE91">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.1响应文件以及与采购人就有关询价的所有来往函电均应使用简体中文。</w:t>
      </w:r>
    </w:p>
    <w:p w14:paraId="71F58831">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.2供应商应认真阅读、并充分理解本文件的全部内容（包括所有的补充、修改内容），承诺并履行本文件中各项条款规定及要求。</w:t>
      </w:r>
    </w:p>
    <w:p w14:paraId="6785F9EC">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.3响应文件应按本文件的全部内容，包括所有的补充通知及附件进行编制。</w:t>
      </w:r>
    </w:p>
    <w:p w14:paraId="492154B9">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.4如因响应供应商只填写和提供了本文件要求的部分内容和附件，而给评审造成困难，其可能导致的结果和责任由供应商自行承担。</w:t>
      </w:r>
    </w:p>
    <w:p w14:paraId="79786C71">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.5响应文件的组成</w:t>
      </w:r>
    </w:p>
    <w:p w14:paraId="5FC84E4C">
      <w:pPr>
        <w:widowControl/>
        <w:spacing w:line="440" w:lineRule="exact"/>
        <w:ind w:firstLine="480" w:firstLineChars="200"/>
        <w:rPr>
          <w:rFonts w:hint="eastAsia" w:ascii="宋体" w:hAnsi="宋体"/>
          <w:color w:val="FF0000"/>
          <w:kern w:val="0"/>
          <w:sz w:val="24"/>
          <w:szCs w:val="24"/>
        </w:rPr>
      </w:pPr>
      <w:r>
        <w:rPr>
          <w:rFonts w:hint="eastAsia" w:ascii="宋体" w:hAnsi="宋体"/>
          <w:kern w:val="0"/>
          <w:sz w:val="24"/>
          <w:szCs w:val="24"/>
        </w:rPr>
        <w:t>不限于第五章响应文件格式内容，如未提供，采购小组有权拒绝其响应文件。</w:t>
      </w:r>
    </w:p>
    <w:p w14:paraId="203D9F00">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5</w:t>
      </w:r>
      <w:r>
        <w:rPr>
          <w:rFonts w:hint="eastAsia" w:ascii="宋体" w:hAnsi="宋体"/>
          <w:kern w:val="0"/>
          <w:sz w:val="24"/>
          <w:szCs w:val="24"/>
        </w:rPr>
        <w:t>. 计量单位</w:t>
      </w:r>
    </w:p>
    <w:p w14:paraId="035F5952">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5</w:t>
      </w:r>
      <w:r>
        <w:rPr>
          <w:rFonts w:hint="eastAsia" w:ascii="宋体" w:hAnsi="宋体"/>
          <w:kern w:val="0"/>
          <w:sz w:val="24"/>
          <w:szCs w:val="24"/>
        </w:rPr>
        <w:t>.1除技术要求中另有规定外，本文件所使用的计量单位均应采用国家法定计量单位。</w:t>
      </w:r>
    </w:p>
    <w:p w14:paraId="18912CCF">
      <w:pPr>
        <w:widowControl/>
        <w:spacing w:line="440" w:lineRule="exact"/>
        <w:ind w:firstLine="482" w:firstLineChars="200"/>
        <w:rPr>
          <w:rFonts w:hint="eastAsia" w:ascii="宋体" w:hAnsi="宋体"/>
          <w:b/>
          <w:kern w:val="0"/>
          <w:sz w:val="24"/>
          <w:szCs w:val="24"/>
        </w:rPr>
      </w:pPr>
      <w:r>
        <w:rPr>
          <w:rFonts w:hint="eastAsia" w:ascii="宋体" w:hAnsi="宋体"/>
          <w:b/>
          <w:kern w:val="0"/>
          <w:sz w:val="24"/>
          <w:szCs w:val="24"/>
        </w:rPr>
        <w:t>三、响应文件有效期</w:t>
      </w:r>
    </w:p>
    <w:p w14:paraId="369C0528">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6</w:t>
      </w:r>
      <w:r>
        <w:rPr>
          <w:rFonts w:hint="eastAsia" w:ascii="宋体" w:hAnsi="宋体"/>
          <w:kern w:val="0"/>
          <w:sz w:val="24"/>
          <w:szCs w:val="24"/>
        </w:rPr>
        <w:t>. 本项目报价有效期为报价之日算起（60）日历日内保持有效，在此期间响应文件有效。询价结束后，在有效期内响应供应商不得改变报价、服务期及承诺的全部义务。响应文件有效期比本文件规定短的，采购小组将视响应文件无效予以拒绝。</w:t>
      </w:r>
    </w:p>
    <w:p w14:paraId="1DCC10FE">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7</w:t>
      </w:r>
      <w:r>
        <w:rPr>
          <w:rFonts w:hint="eastAsia" w:ascii="宋体" w:hAnsi="宋体"/>
          <w:kern w:val="0"/>
          <w:sz w:val="24"/>
          <w:szCs w:val="24"/>
        </w:rPr>
        <w:t>. 在特殊情况下，在原询价有效期满之前，采购</w:t>
      </w:r>
      <w:r>
        <w:rPr>
          <w:rFonts w:hint="eastAsia" w:ascii="宋体" w:hAnsi="宋体"/>
          <w:kern w:val="0"/>
          <w:sz w:val="24"/>
          <w:szCs w:val="24"/>
          <w:lang w:val="en-US" w:eastAsia="zh-CN"/>
        </w:rPr>
        <w:t>人</w:t>
      </w:r>
      <w:r>
        <w:rPr>
          <w:rFonts w:hint="eastAsia" w:ascii="宋体" w:hAnsi="宋体"/>
          <w:kern w:val="0"/>
          <w:sz w:val="24"/>
          <w:szCs w:val="24"/>
        </w:rPr>
        <w:t>可向响应供应商提出延长报价有效期的要求。这种要求与答复均应采用书面形式。响应供应商可以拒绝采购</w:t>
      </w:r>
      <w:r>
        <w:rPr>
          <w:rFonts w:hint="eastAsia" w:ascii="宋体" w:hAnsi="宋体"/>
          <w:kern w:val="0"/>
          <w:sz w:val="24"/>
          <w:szCs w:val="24"/>
          <w:lang w:val="en-US" w:eastAsia="zh-CN"/>
        </w:rPr>
        <w:t>人</w:t>
      </w:r>
      <w:r>
        <w:rPr>
          <w:rFonts w:hint="eastAsia" w:ascii="宋体" w:hAnsi="宋体"/>
          <w:kern w:val="0"/>
          <w:sz w:val="24"/>
          <w:szCs w:val="24"/>
        </w:rPr>
        <w:t>的要求。同意延长报价有效期的响应供应商不允许修改其响应文件。</w:t>
      </w:r>
    </w:p>
    <w:p w14:paraId="02359DA7">
      <w:pPr>
        <w:widowControl/>
        <w:spacing w:line="440" w:lineRule="exact"/>
        <w:ind w:firstLine="482" w:firstLineChars="200"/>
        <w:rPr>
          <w:rFonts w:hint="eastAsia" w:ascii="宋体" w:hAnsi="宋体"/>
          <w:b/>
          <w:kern w:val="0"/>
          <w:sz w:val="24"/>
          <w:szCs w:val="24"/>
        </w:rPr>
      </w:pPr>
      <w:r>
        <w:rPr>
          <w:rFonts w:hint="eastAsia" w:ascii="宋体" w:hAnsi="宋体"/>
          <w:b/>
          <w:kern w:val="0"/>
          <w:sz w:val="24"/>
          <w:szCs w:val="24"/>
        </w:rPr>
        <w:t>四、报价要求</w:t>
      </w:r>
    </w:p>
    <w:p w14:paraId="1AEBBF78">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8</w:t>
      </w:r>
      <w:r>
        <w:rPr>
          <w:rFonts w:hint="eastAsia" w:ascii="宋体" w:hAnsi="宋体"/>
          <w:kern w:val="0"/>
          <w:sz w:val="24"/>
          <w:szCs w:val="24"/>
        </w:rPr>
        <w:t>. 报价以人民币报价。供应商的报价超过最高限价的，其响应文件将被否决。</w:t>
      </w:r>
    </w:p>
    <w:p w14:paraId="30B02F8F">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9</w:t>
      </w:r>
      <w:r>
        <w:rPr>
          <w:rFonts w:hint="eastAsia" w:ascii="宋体" w:hAnsi="宋体"/>
          <w:kern w:val="0"/>
          <w:sz w:val="24"/>
          <w:szCs w:val="24"/>
        </w:rPr>
        <w:t>.对于本文件中未列明，供应商认为必需的费用也需列入总报价。在合同实施时，采购人将不予支付成交供应商没有列入的项目费用，并认为此项目的费用已包括在总报价中。</w:t>
      </w:r>
    </w:p>
    <w:p w14:paraId="492AF90A">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0</w:t>
      </w:r>
      <w:r>
        <w:rPr>
          <w:rFonts w:hint="eastAsia" w:ascii="宋体" w:hAnsi="宋体"/>
          <w:kern w:val="0"/>
          <w:sz w:val="24"/>
          <w:szCs w:val="24"/>
        </w:rPr>
        <w:t>.</w:t>
      </w:r>
      <w:r>
        <w:rPr>
          <w:rFonts w:hint="eastAsia"/>
          <w:szCs w:val="24"/>
        </w:rPr>
        <w:t xml:space="preserve"> </w:t>
      </w:r>
      <w:r>
        <w:rPr>
          <w:rFonts w:hint="eastAsia" w:ascii="宋体" w:hAnsi="宋体"/>
          <w:kern w:val="0"/>
          <w:sz w:val="24"/>
          <w:szCs w:val="24"/>
        </w:rPr>
        <w:t>供应商的报价应包括完成该项目的成本（设备、辅材、人工等）、利润、安装、调试、税金、保险、管理费、风险费、运输费、质检、验收费等所有费用，即“交钥匙”价。对在合同实施过程中可能发生的其他费用，采购人概不负责。</w:t>
      </w:r>
    </w:p>
    <w:p w14:paraId="3651CB3A">
      <w:pPr>
        <w:widowControl/>
        <w:spacing w:line="440" w:lineRule="exact"/>
        <w:ind w:firstLine="482" w:firstLineChars="200"/>
        <w:rPr>
          <w:rFonts w:hint="eastAsia" w:ascii="宋体" w:hAnsi="宋体"/>
          <w:b/>
          <w:kern w:val="0"/>
          <w:sz w:val="24"/>
          <w:szCs w:val="24"/>
        </w:rPr>
      </w:pPr>
      <w:r>
        <w:rPr>
          <w:rFonts w:hint="eastAsia" w:ascii="宋体" w:hAnsi="宋体"/>
          <w:b/>
          <w:kern w:val="0"/>
          <w:sz w:val="24"/>
          <w:szCs w:val="24"/>
        </w:rPr>
        <w:t>五、响应文件的份数、封装和递交</w:t>
      </w:r>
    </w:p>
    <w:p w14:paraId="1B2B8B6B">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1</w:t>
      </w:r>
      <w:r>
        <w:rPr>
          <w:rFonts w:hint="eastAsia" w:ascii="宋体" w:hAnsi="宋体"/>
          <w:kern w:val="0"/>
          <w:sz w:val="24"/>
          <w:szCs w:val="24"/>
        </w:rPr>
        <w:t>. 响应文件的份数和加密</w:t>
      </w:r>
    </w:p>
    <w:p w14:paraId="76F99299">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1</w:t>
      </w:r>
      <w:r>
        <w:rPr>
          <w:rFonts w:hint="eastAsia" w:ascii="宋体" w:hAnsi="宋体"/>
          <w:kern w:val="0"/>
          <w:sz w:val="24"/>
          <w:szCs w:val="24"/>
        </w:rPr>
        <w:t>.1响应文件一式三份，其中正本一份，副本二份。一起密封包装，加贴封条并在封套的封口处加盖供应商单位公章。</w:t>
      </w:r>
    </w:p>
    <w:p w14:paraId="2C15F449">
      <w:pPr>
        <w:widowControl/>
        <w:spacing w:line="440" w:lineRule="exact"/>
        <w:ind w:firstLine="480" w:firstLineChars="200"/>
        <w:rPr>
          <w:rFonts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1</w:t>
      </w:r>
      <w:r>
        <w:rPr>
          <w:rFonts w:hint="eastAsia" w:ascii="宋体" w:hAnsi="宋体"/>
          <w:kern w:val="0"/>
          <w:sz w:val="24"/>
          <w:szCs w:val="24"/>
        </w:rPr>
        <w:t>.2响应文件的信封上应写明：项目编号、项目名称、供应商名称。</w:t>
      </w:r>
    </w:p>
    <w:p w14:paraId="484AFE7D">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2</w:t>
      </w:r>
      <w:r>
        <w:rPr>
          <w:rFonts w:hint="eastAsia" w:ascii="宋体" w:hAnsi="宋体"/>
          <w:kern w:val="0"/>
          <w:sz w:val="24"/>
          <w:szCs w:val="24"/>
        </w:rPr>
        <w:t>. 响应文件的递交</w:t>
      </w:r>
    </w:p>
    <w:p w14:paraId="3A3DE7A3">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2</w:t>
      </w:r>
      <w:r>
        <w:rPr>
          <w:rFonts w:hint="eastAsia" w:ascii="宋体" w:hAnsi="宋体"/>
          <w:kern w:val="0"/>
          <w:sz w:val="24"/>
          <w:szCs w:val="24"/>
        </w:rPr>
        <w:t>.1所有响应文件应于第一章“询价公告”中规定的时间和地点前递交。</w:t>
      </w:r>
    </w:p>
    <w:p w14:paraId="5B6E2850">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3</w:t>
      </w:r>
      <w:r>
        <w:rPr>
          <w:rFonts w:hint="eastAsia" w:ascii="宋体" w:hAnsi="宋体"/>
          <w:kern w:val="0"/>
          <w:sz w:val="24"/>
          <w:szCs w:val="24"/>
        </w:rPr>
        <w:t>. 迟交的响应文件</w:t>
      </w:r>
    </w:p>
    <w:p w14:paraId="67F89D88">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14.1采购人将拒绝或原封退回在其规定的递交响应文件截止时间之后收到的任何响应文件。</w:t>
      </w:r>
    </w:p>
    <w:p w14:paraId="36A3C06A">
      <w:pPr>
        <w:widowControl/>
        <w:spacing w:line="440" w:lineRule="exact"/>
        <w:ind w:firstLine="482" w:firstLineChars="200"/>
        <w:rPr>
          <w:rFonts w:hint="eastAsia" w:ascii="宋体" w:hAnsi="宋体"/>
          <w:b/>
          <w:kern w:val="0"/>
          <w:sz w:val="24"/>
          <w:szCs w:val="24"/>
        </w:rPr>
      </w:pPr>
      <w:r>
        <w:rPr>
          <w:rFonts w:hint="eastAsia" w:ascii="宋体" w:hAnsi="宋体"/>
          <w:b/>
          <w:kern w:val="0"/>
          <w:sz w:val="24"/>
          <w:szCs w:val="24"/>
        </w:rPr>
        <w:t>六、采购小组的组成</w:t>
      </w:r>
    </w:p>
    <w:p w14:paraId="105C1BBB">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4</w:t>
      </w:r>
      <w:r>
        <w:rPr>
          <w:rFonts w:hint="eastAsia" w:ascii="宋体" w:hAnsi="宋体"/>
          <w:kern w:val="0"/>
          <w:sz w:val="24"/>
          <w:szCs w:val="24"/>
        </w:rPr>
        <w:t>. 本次询价由采购人依法组建的采购小组进行。</w:t>
      </w:r>
    </w:p>
    <w:p w14:paraId="1AD1A6BA">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4</w:t>
      </w:r>
      <w:r>
        <w:rPr>
          <w:rFonts w:hint="eastAsia" w:ascii="宋体" w:hAnsi="宋体"/>
          <w:kern w:val="0"/>
          <w:sz w:val="24"/>
          <w:szCs w:val="24"/>
        </w:rPr>
        <w:t>.1采购小组负责响应文件的评审、询价、根据询价情况编写评审报告，协助处理质疑等工作。</w:t>
      </w:r>
    </w:p>
    <w:p w14:paraId="087C3E0E">
      <w:pPr>
        <w:widowControl/>
        <w:spacing w:line="440" w:lineRule="exact"/>
        <w:ind w:firstLine="482" w:firstLineChars="200"/>
        <w:rPr>
          <w:rFonts w:hint="eastAsia" w:ascii="宋体" w:hAnsi="宋体"/>
          <w:b/>
          <w:kern w:val="0"/>
          <w:sz w:val="24"/>
          <w:szCs w:val="24"/>
        </w:rPr>
      </w:pPr>
      <w:r>
        <w:rPr>
          <w:rFonts w:hint="eastAsia" w:ascii="宋体" w:hAnsi="宋体"/>
          <w:b/>
          <w:kern w:val="0"/>
          <w:sz w:val="24"/>
          <w:szCs w:val="24"/>
        </w:rPr>
        <w:t>七、评审</w:t>
      </w:r>
    </w:p>
    <w:p w14:paraId="57ED44F8">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5</w:t>
      </w:r>
      <w:r>
        <w:rPr>
          <w:rFonts w:hint="eastAsia" w:ascii="宋体" w:hAnsi="宋体"/>
          <w:kern w:val="0"/>
          <w:sz w:val="24"/>
          <w:szCs w:val="24"/>
        </w:rPr>
        <w:t>.采购小组根据采购文件规定的供应商资格条件、评定成交的标准等事项对供应商提交的响应文件进行评审，资格性评审不符合采购文件要求的响应文件按无效文件处理。</w:t>
      </w:r>
    </w:p>
    <w:p w14:paraId="03BEBE27">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符合性检查如发现下列情形之一的，其响应文件将被视为无效：</w:t>
      </w:r>
    </w:p>
    <w:p w14:paraId="2849CFF9">
      <w:pPr>
        <w:widowControl/>
        <w:spacing w:line="440" w:lineRule="exact"/>
        <w:ind w:firstLine="480" w:firstLineChars="200"/>
        <w:rPr>
          <w:rFonts w:hint="eastAsia" w:ascii="宋体" w:hAnsi="宋体"/>
          <w:color w:val="000000"/>
          <w:kern w:val="0"/>
          <w:sz w:val="24"/>
          <w:szCs w:val="24"/>
        </w:rPr>
      </w:pPr>
      <w:r>
        <w:rPr>
          <w:rFonts w:hint="eastAsia" w:ascii="宋体" w:hAnsi="宋体"/>
          <w:color w:val="000000"/>
          <w:kern w:val="0"/>
          <w:sz w:val="24"/>
          <w:szCs w:val="24"/>
        </w:rPr>
        <w:t>1）供应商的响应文件或资格证明文件未提供或不符合采购文件要求的；</w:t>
      </w:r>
    </w:p>
    <w:p w14:paraId="3014B96E">
      <w:pPr>
        <w:widowControl/>
        <w:spacing w:line="440" w:lineRule="exact"/>
        <w:ind w:firstLine="480" w:firstLineChars="200"/>
        <w:rPr>
          <w:rFonts w:hint="eastAsia" w:ascii="宋体" w:hAnsi="宋体"/>
          <w:color w:val="000000"/>
          <w:kern w:val="0"/>
          <w:sz w:val="24"/>
          <w:szCs w:val="24"/>
        </w:rPr>
      </w:pPr>
      <w:r>
        <w:rPr>
          <w:rFonts w:hint="eastAsia" w:ascii="宋体" w:hAnsi="宋体"/>
          <w:color w:val="000000"/>
          <w:kern w:val="0"/>
          <w:sz w:val="24"/>
          <w:szCs w:val="24"/>
        </w:rPr>
        <w:t xml:space="preserve">2）供应商报价超过最高限价的； </w:t>
      </w:r>
    </w:p>
    <w:p w14:paraId="4A493A2A">
      <w:pPr>
        <w:widowControl/>
        <w:spacing w:line="440" w:lineRule="exact"/>
        <w:ind w:firstLine="480" w:firstLineChars="200"/>
        <w:rPr>
          <w:rFonts w:hint="eastAsia" w:ascii="宋体" w:hAnsi="宋体"/>
          <w:color w:val="000000"/>
          <w:kern w:val="0"/>
          <w:sz w:val="24"/>
          <w:szCs w:val="24"/>
        </w:rPr>
      </w:pPr>
      <w:r>
        <w:rPr>
          <w:rFonts w:hint="eastAsia" w:ascii="宋体" w:hAnsi="宋体"/>
          <w:color w:val="000000"/>
          <w:kern w:val="0"/>
          <w:sz w:val="24"/>
          <w:szCs w:val="24"/>
        </w:rPr>
        <w:t>3）供应商报价存在缺项、漏项的；</w:t>
      </w:r>
    </w:p>
    <w:p w14:paraId="00ACB429">
      <w:pPr>
        <w:widowControl/>
        <w:spacing w:line="440" w:lineRule="exact"/>
        <w:ind w:firstLine="480" w:firstLineChars="200"/>
        <w:rPr>
          <w:rFonts w:ascii="宋体" w:hAnsi="宋体"/>
          <w:color w:val="000000"/>
          <w:kern w:val="0"/>
          <w:sz w:val="24"/>
          <w:szCs w:val="24"/>
        </w:rPr>
      </w:pPr>
      <w:r>
        <w:rPr>
          <w:rFonts w:hint="eastAsia" w:ascii="宋体" w:hAnsi="宋体"/>
          <w:color w:val="000000"/>
          <w:kern w:val="0"/>
          <w:sz w:val="24"/>
          <w:szCs w:val="24"/>
        </w:rPr>
        <w:t>4）供应商响应文件的商务或技术响应不符合采购文件要求的；</w:t>
      </w:r>
    </w:p>
    <w:p w14:paraId="2295CAE2">
      <w:pPr>
        <w:widowControl/>
        <w:spacing w:line="440" w:lineRule="exact"/>
        <w:ind w:firstLine="480" w:firstLineChars="200"/>
        <w:rPr>
          <w:rFonts w:hint="eastAsia" w:ascii="宋体" w:hAnsi="宋体"/>
          <w:color w:val="000000"/>
          <w:kern w:val="0"/>
          <w:sz w:val="24"/>
          <w:szCs w:val="24"/>
        </w:rPr>
      </w:pPr>
      <w:r>
        <w:rPr>
          <w:rFonts w:hint="eastAsia" w:ascii="宋体" w:hAnsi="宋体"/>
          <w:color w:val="000000"/>
          <w:kern w:val="0"/>
          <w:sz w:val="24"/>
          <w:szCs w:val="24"/>
        </w:rPr>
        <w:t>5）符合采购文件中其它规定被视为无效的条款的。</w:t>
      </w:r>
    </w:p>
    <w:p w14:paraId="331C82E0">
      <w:pPr>
        <w:widowControl/>
        <w:spacing w:line="440" w:lineRule="exact"/>
        <w:ind w:firstLine="480" w:firstLineChars="200"/>
        <w:rPr>
          <w:rFonts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6</w:t>
      </w:r>
      <w:r>
        <w:rPr>
          <w:rFonts w:ascii="宋体" w:hAnsi="宋体"/>
          <w:kern w:val="0"/>
          <w:sz w:val="24"/>
          <w:szCs w:val="24"/>
        </w:rPr>
        <w:t>.</w:t>
      </w:r>
      <w:r>
        <w:rPr>
          <w:rFonts w:hint="eastAsia" w:ascii="宋体" w:hAnsi="宋体"/>
          <w:kern w:val="0"/>
          <w:sz w:val="24"/>
          <w:szCs w:val="24"/>
        </w:rPr>
        <w:t>采购小组认为供应商的报价明显低于其他通过符合性审查供应商的报价，有可能影响产品（或服务）质量或者不能诚信履约的，应当要求其在询价现场合理的时间内提供书面说明，必要时提交相关证明材料；供应商不能证明其报价合理性的，采购小组应当将其作为无效响应处理。</w:t>
      </w:r>
    </w:p>
    <w:p w14:paraId="1002B04A">
      <w:pPr>
        <w:widowControl/>
        <w:spacing w:line="440" w:lineRule="exact"/>
        <w:ind w:firstLine="480" w:firstLineChars="200"/>
        <w:rPr>
          <w:rFonts w:ascii="宋体" w:hAns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w:t>
      </w:r>
      <w:r>
        <w:rPr>
          <w:rFonts w:hint="eastAsia" w:ascii="宋体" w:hAnsi="宋体"/>
          <w:kern w:val="0"/>
          <w:sz w:val="24"/>
          <w:szCs w:val="24"/>
        </w:rPr>
        <w:t>响应文件的澄清</w:t>
      </w:r>
    </w:p>
    <w:p w14:paraId="5AFBBFCA">
      <w:pPr>
        <w:widowControl/>
        <w:spacing w:line="440" w:lineRule="exact"/>
        <w:ind w:firstLine="480" w:firstLineChars="200"/>
        <w:rPr>
          <w:rFonts w:ascii="宋体" w:hAnsi="宋体"/>
          <w:kern w:val="0"/>
          <w:sz w:val="24"/>
          <w:szCs w:val="24"/>
        </w:rPr>
      </w:pPr>
      <w:r>
        <w:rPr>
          <w:rFonts w:hint="eastAsia" w:ascii="宋体" w:hAnsi="宋体"/>
          <w:kern w:val="0"/>
          <w:sz w:val="24"/>
          <w:szCs w:val="24"/>
          <w:lang w:val="en-US" w:eastAsia="zh-CN"/>
        </w:rPr>
        <w:t>17</w:t>
      </w:r>
      <w:r>
        <w:rPr>
          <w:rFonts w:ascii="宋体" w:hAnsi="宋体"/>
          <w:kern w:val="0"/>
          <w:sz w:val="24"/>
          <w:szCs w:val="24"/>
        </w:rPr>
        <w:t xml:space="preserve">.1 </w:t>
      </w:r>
      <w:r>
        <w:rPr>
          <w:rFonts w:hint="eastAsia" w:ascii="宋体" w:hAnsi="宋体"/>
          <w:kern w:val="0"/>
          <w:sz w:val="24"/>
          <w:szCs w:val="24"/>
        </w:rPr>
        <w:t>采购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采购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989C5D1">
      <w:pPr>
        <w:widowControl/>
        <w:spacing w:line="440" w:lineRule="exact"/>
        <w:ind w:firstLine="480" w:firstLineChars="200"/>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 xml:space="preserve">.2 </w:t>
      </w:r>
      <w:r>
        <w:rPr>
          <w:rFonts w:hint="eastAsia" w:ascii="宋体" w:hAnsi="宋体"/>
          <w:kern w:val="0"/>
          <w:sz w:val="24"/>
          <w:szCs w:val="24"/>
        </w:rPr>
        <w:t>供应商的澄清文件是其响应文件的组成部分。</w:t>
      </w:r>
    </w:p>
    <w:p w14:paraId="342E2C89">
      <w:pPr>
        <w:widowControl/>
        <w:spacing w:line="440" w:lineRule="exact"/>
        <w:ind w:firstLine="482" w:firstLineChars="200"/>
        <w:rPr>
          <w:rFonts w:hint="eastAsia" w:ascii="宋体" w:hAnsi="宋体"/>
          <w:b/>
          <w:kern w:val="0"/>
          <w:sz w:val="24"/>
          <w:szCs w:val="24"/>
        </w:rPr>
      </w:pPr>
      <w:r>
        <w:rPr>
          <w:rFonts w:hint="eastAsia" w:ascii="宋体" w:hAnsi="宋体"/>
          <w:b/>
          <w:kern w:val="0"/>
          <w:sz w:val="24"/>
          <w:szCs w:val="24"/>
        </w:rPr>
        <w:t>八、确定成交供应商</w:t>
      </w:r>
    </w:p>
    <w:p w14:paraId="25254A08">
      <w:pPr>
        <w:widowControl/>
        <w:spacing w:line="440" w:lineRule="exact"/>
        <w:ind w:firstLine="480" w:firstLineChars="200"/>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lang w:val="en-US" w:eastAsia="zh-CN"/>
        </w:rPr>
        <w:t>8</w:t>
      </w:r>
      <w:r>
        <w:rPr>
          <w:rFonts w:hint="eastAsia" w:ascii="宋体" w:hAnsi="宋体"/>
          <w:kern w:val="0"/>
          <w:sz w:val="24"/>
          <w:szCs w:val="24"/>
        </w:rPr>
        <w:t>.采购人从采购小组提出的成交候选人中根据符合采购需求、质量和服务相等且报价最低的原则确定成交供应商。</w:t>
      </w:r>
    </w:p>
    <w:p w14:paraId="5820DA66">
      <w:pPr>
        <w:widowControl/>
        <w:spacing w:line="440" w:lineRule="exact"/>
        <w:ind w:firstLine="482" w:firstLineChars="200"/>
        <w:rPr>
          <w:rFonts w:hint="eastAsia" w:ascii="宋体" w:hAnsi="宋体"/>
          <w:b/>
          <w:kern w:val="0"/>
          <w:sz w:val="24"/>
          <w:szCs w:val="24"/>
        </w:rPr>
      </w:pPr>
      <w:r>
        <w:rPr>
          <w:rFonts w:hint="eastAsia" w:ascii="宋体" w:hAnsi="宋体"/>
          <w:b/>
          <w:kern w:val="0"/>
          <w:sz w:val="24"/>
          <w:szCs w:val="24"/>
        </w:rPr>
        <w:t>九、发布成交公告</w:t>
      </w:r>
    </w:p>
    <w:p w14:paraId="54BC245C">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19</w:t>
      </w:r>
      <w:r>
        <w:rPr>
          <w:rFonts w:hint="eastAsia" w:ascii="宋体" w:hAnsi="宋体"/>
          <w:kern w:val="0"/>
          <w:sz w:val="24"/>
          <w:szCs w:val="24"/>
        </w:rPr>
        <w:t>.成交供应商确定后，在指定的媒体上公告成交结果，同时向成交供应商发出成交通知书。公告期为一个工作日。</w:t>
      </w:r>
    </w:p>
    <w:p w14:paraId="56B56679">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0</w:t>
      </w:r>
      <w:r>
        <w:rPr>
          <w:rFonts w:hint="eastAsia" w:ascii="宋体" w:hAnsi="宋体"/>
          <w:kern w:val="0"/>
          <w:sz w:val="24"/>
          <w:szCs w:val="24"/>
        </w:rPr>
        <w:t>.相关供应商对成交结果、询价过程有询问或质疑的，可在公告期届满之日起七个工作日内，依据政府采购相关规定，向采购</w:t>
      </w:r>
      <w:r>
        <w:rPr>
          <w:rFonts w:hint="eastAsia" w:ascii="宋体" w:hAnsi="宋体"/>
          <w:kern w:val="0"/>
          <w:sz w:val="24"/>
          <w:szCs w:val="24"/>
          <w:lang w:val="en-US" w:eastAsia="zh-CN"/>
        </w:rPr>
        <w:t>人</w:t>
      </w:r>
      <w:r>
        <w:rPr>
          <w:rFonts w:hint="eastAsia" w:ascii="宋体" w:hAnsi="宋体"/>
          <w:kern w:val="0"/>
          <w:sz w:val="24"/>
          <w:szCs w:val="24"/>
        </w:rPr>
        <w:t>提出询问或质疑，采购</w:t>
      </w:r>
      <w:r>
        <w:rPr>
          <w:rFonts w:hint="eastAsia" w:ascii="宋体" w:hAnsi="宋体"/>
          <w:kern w:val="0"/>
          <w:sz w:val="24"/>
          <w:szCs w:val="24"/>
          <w:lang w:val="en-US" w:eastAsia="zh-CN"/>
        </w:rPr>
        <w:t>人</w:t>
      </w:r>
      <w:r>
        <w:rPr>
          <w:rFonts w:hint="eastAsia" w:ascii="宋体" w:hAnsi="宋体"/>
          <w:kern w:val="0"/>
          <w:sz w:val="24"/>
          <w:szCs w:val="24"/>
        </w:rPr>
        <w:t>将按政府采购询问或质疑程序处理。质疑书应当包括下列主要内容：</w:t>
      </w:r>
    </w:p>
    <w:p w14:paraId="5B6DFB43">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质疑人的名称、地址、电话等；</w:t>
      </w:r>
    </w:p>
    <w:p w14:paraId="4808C375">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质疑人法人签章和单位公章；</w:t>
      </w:r>
    </w:p>
    <w:p w14:paraId="6DAF4F44">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具体的质疑事项和请求；</w:t>
      </w:r>
    </w:p>
    <w:p w14:paraId="35F8D433">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与质疑事项相关的证明材料；</w:t>
      </w:r>
    </w:p>
    <w:p w14:paraId="2166CD07">
      <w:pPr>
        <w:widowControl/>
        <w:spacing w:line="440" w:lineRule="exact"/>
        <w:ind w:firstLine="480" w:firstLineChars="200"/>
        <w:rPr>
          <w:rFonts w:ascii="宋体" w:hAnsi="宋体"/>
          <w:kern w:val="0"/>
          <w:sz w:val="24"/>
          <w:szCs w:val="24"/>
        </w:rPr>
      </w:pPr>
      <w:r>
        <w:rPr>
          <w:rFonts w:hint="eastAsia" w:ascii="宋体" w:hAnsi="宋体"/>
          <w:kern w:val="0"/>
          <w:sz w:val="24"/>
          <w:szCs w:val="24"/>
        </w:rPr>
        <w:t>提起质疑的日期。</w:t>
      </w:r>
    </w:p>
    <w:p w14:paraId="72B950FC">
      <w:pPr>
        <w:widowControl/>
        <w:spacing w:line="440" w:lineRule="exact"/>
        <w:ind w:firstLine="482" w:firstLineChars="200"/>
        <w:rPr>
          <w:rFonts w:hint="eastAsia" w:ascii="宋体" w:hAnsi="宋体"/>
          <w:b/>
          <w:kern w:val="0"/>
          <w:sz w:val="24"/>
          <w:szCs w:val="24"/>
        </w:rPr>
      </w:pPr>
      <w:r>
        <w:rPr>
          <w:rFonts w:hint="eastAsia" w:ascii="宋体" w:hAnsi="宋体"/>
          <w:b/>
          <w:kern w:val="0"/>
          <w:sz w:val="24"/>
          <w:szCs w:val="24"/>
        </w:rPr>
        <w:t>十、签订合同</w:t>
      </w:r>
    </w:p>
    <w:p w14:paraId="29824395">
      <w:pPr>
        <w:widowControl/>
        <w:spacing w:line="440" w:lineRule="exact"/>
        <w:ind w:firstLine="480" w:firstLineChars="200"/>
        <w:rPr>
          <w:rFonts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1</w:t>
      </w:r>
      <w:r>
        <w:rPr>
          <w:rFonts w:hint="eastAsia" w:ascii="宋体" w:hAnsi="宋体"/>
          <w:kern w:val="0"/>
          <w:sz w:val="24"/>
          <w:szCs w:val="24"/>
        </w:rPr>
        <w:t>.</w:t>
      </w:r>
      <w:r>
        <w:rPr>
          <w:rFonts w:hint="eastAsia" w:ascii="宋体" w:hAnsi="宋体" w:eastAsia="宋体" w:cs="Times New Roman"/>
          <w:kern w:val="0"/>
          <w:sz w:val="24"/>
          <w:szCs w:val="24"/>
        </w:rPr>
        <w:t>成交供应商</w:t>
      </w:r>
      <w:r>
        <w:rPr>
          <w:rFonts w:hint="eastAsia" w:ascii="宋体" w:hAnsi="宋体" w:eastAsia="宋体" w:cs="Times New Roman"/>
          <w:kern w:val="0"/>
          <w:sz w:val="24"/>
          <w:szCs w:val="24"/>
          <w:lang w:val="en-US" w:eastAsia="zh-CN"/>
        </w:rPr>
        <w:t>在</w:t>
      </w:r>
      <w:r>
        <w:rPr>
          <w:rFonts w:hint="eastAsia" w:ascii="宋体" w:hAnsi="宋体" w:eastAsia="宋体" w:cs="Times New Roman"/>
          <w:kern w:val="0"/>
          <w:sz w:val="24"/>
          <w:szCs w:val="24"/>
        </w:rPr>
        <w:t>成交公示期满后七个工作日内与采购人签订合同，未在规定时间内签订合同的，视为自动放弃成交资格。</w:t>
      </w:r>
    </w:p>
    <w:p w14:paraId="5C594F93">
      <w:pPr>
        <w:widowControl/>
        <w:spacing w:line="400" w:lineRule="exact"/>
        <w:ind w:firstLine="482" w:firstLineChars="200"/>
        <w:rPr>
          <w:rFonts w:hint="eastAsia" w:ascii="宋体" w:hAnsi="宋体"/>
          <w:b/>
          <w:kern w:val="0"/>
          <w:sz w:val="24"/>
          <w:szCs w:val="24"/>
        </w:rPr>
      </w:pPr>
      <w:r>
        <w:rPr>
          <w:rFonts w:hint="eastAsia" w:ascii="宋体" w:hAnsi="宋体"/>
          <w:b/>
          <w:kern w:val="0"/>
          <w:sz w:val="24"/>
          <w:szCs w:val="24"/>
        </w:rPr>
        <w:t>十一、采购文件的解释权</w:t>
      </w:r>
    </w:p>
    <w:p w14:paraId="14595755">
      <w:pPr>
        <w:widowControl/>
        <w:spacing w:line="360" w:lineRule="auto"/>
        <w:ind w:firstLine="480" w:firstLineChars="200"/>
        <w:rPr>
          <w:rFonts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w:t>
      </w:r>
      <w:r>
        <w:rPr>
          <w:rFonts w:hint="eastAsia" w:ascii="宋体" w:hAnsi="宋体"/>
          <w:kern w:val="0"/>
          <w:sz w:val="24"/>
          <w:szCs w:val="24"/>
        </w:rPr>
        <w:t>采购文件的最终解释权为采购人所有。</w:t>
      </w:r>
    </w:p>
    <w:p w14:paraId="6E0D6916">
      <w:pPr>
        <w:widowControl/>
        <w:spacing w:line="360" w:lineRule="auto"/>
        <w:ind w:firstLine="480" w:firstLineChars="200"/>
        <w:rPr>
          <w:rFonts w:ascii="宋体" w:hAnsi="宋体"/>
          <w:kern w:val="0"/>
          <w:sz w:val="24"/>
          <w:szCs w:val="24"/>
        </w:rPr>
      </w:pPr>
    </w:p>
    <w:p w14:paraId="65E548A4">
      <w:pPr>
        <w:widowControl/>
        <w:spacing w:line="360" w:lineRule="auto"/>
        <w:ind w:firstLine="480" w:firstLineChars="200"/>
        <w:rPr>
          <w:rFonts w:ascii="宋体" w:hAnsi="宋体"/>
          <w:kern w:val="0"/>
          <w:sz w:val="24"/>
          <w:szCs w:val="24"/>
        </w:rPr>
      </w:pPr>
    </w:p>
    <w:p w14:paraId="2D851E66">
      <w:pPr>
        <w:widowControl/>
        <w:spacing w:line="360" w:lineRule="auto"/>
        <w:ind w:firstLine="480" w:firstLineChars="200"/>
        <w:rPr>
          <w:rFonts w:ascii="宋体" w:hAnsi="宋体"/>
          <w:kern w:val="0"/>
          <w:sz w:val="24"/>
          <w:szCs w:val="24"/>
        </w:rPr>
      </w:pPr>
    </w:p>
    <w:p w14:paraId="45AA4C06">
      <w:pPr>
        <w:widowControl/>
        <w:spacing w:line="360" w:lineRule="auto"/>
        <w:ind w:firstLine="480" w:firstLineChars="200"/>
        <w:rPr>
          <w:rFonts w:ascii="宋体" w:hAnsi="宋体"/>
          <w:kern w:val="0"/>
          <w:sz w:val="24"/>
          <w:szCs w:val="24"/>
        </w:rPr>
      </w:pPr>
    </w:p>
    <w:p w14:paraId="2F1221ED">
      <w:pPr>
        <w:widowControl/>
        <w:spacing w:line="360" w:lineRule="auto"/>
        <w:ind w:firstLine="480" w:firstLineChars="200"/>
        <w:rPr>
          <w:rFonts w:ascii="宋体" w:hAnsi="宋体"/>
          <w:kern w:val="0"/>
          <w:sz w:val="24"/>
          <w:szCs w:val="24"/>
        </w:rPr>
      </w:pPr>
    </w:p>
    <w:p w14:paraId="3BEB3B73">
      <w:pPr>
        <w:widowControl/>
        <w:spacing w:line="360" w:lineRule="auto"/>
        <w:ind w:firstLine="480" w:firstLineChars="200"/>
        <w:rPr>
          <w:rFonts w:ascii="宋体" w:hAnsi="宋体"/>
          <w:kern w:val="0"/>
          <w:sz w:val="24"/>
          <w:szCs w:val="24"/>
        </w:rPr>
      </w:pPr>
    </w:p>
    <w:p w14:paraId="6C6F58B5">
      <w:pPr>
        <w:widowControl/>
        <w:spacing w:line="360" w:lineRule="auto"/>
        <w:ind w:firstLine="480" w:firstLineChars="200"/>
        <w:rPr>
          <w:rFonts w:ascii="宋体" w:hAnsi="宋体"/>
          <w:kern w:val="0"/>
          <w:sz w:val="24"/>
          <w:szCs w:val="24"/>
        </w:rPr>
      </w:pPr>
    </w:p>
    <w:p w14:paraId="6EADAF44">
      <w:pPr>
        <w:widowControl/>
        <w:spacing w:line="360" w:lineRule="auto"/>
        <w:ind w:firstLine="480" w:firstLineChars="200"/>
        <w:rPr>
          <w:rFonts w:ascii="宋体" w:hAnsi="宋体"/>
          <w:kern w:val="0"/>
          <w:sz w:val="24"/>
          <w:szCs w:val="24"/>
        </w:rPr>
      </w:pPr>
    </w:p>
    <w:p w14:paraId="57029A8E">
      <w:pPr>
        <w:widowControl/>
        <w:spacing w:line="360" w:lineRule="auto"/>
        <w:ind w:firstLine="480" w:firstLineChars="200"/>
        <w:rPr>
          <w:rFonts w:ascii="宋体" w:hAnsi="宋体"/>
          <w:kern w:val="0"/>
          <w:sz w:val="24"/>
          <w:szCs w:val="24"/>
        </w:rPr>
      </w:pPr>
    </w:p>
    <w:p w14:paraId="7F5034CB">
      <w:pPr>
        <w:widowControl/>
        <w:spacing w:line="360" w:lineRule="auto"/>
        <w:ind w:firstLine="480" w:firstLineChars="200"/>
        <w:rPr>
          <w:rFonts w:ascii="宋体" w:hAnsi="宋体"/>
          <w:kern w:val="0"/>
          <w:sz w:val="24"/>
          <w:szCs w:val="24"/>
        </w:rPr>
      </w:pPr>
    </w:p>
    <w:p w14:paraId="02B16D81">
      <w:pPr>
        <w:widowControl/>
        <w:spacing w:line="360" w:lineRule="auto"/>
        <w:ind w:firstLine="480" w:firstLineChars="200"/>
        <w:rPr>
          <w:rFonts w:ascii="宋体" w:hAnsi="宋体"/>
          <w:kern w:val="0"/>
          <w:sz w:val="24"/>
          <w:szCs w:val="24"/>
        </w:rPr>
      </w:pPr>
    </w:p>
    <w:p w14:paraId="26AEAB19">
      <w:pPr>
        <w:widowControl/>
        <w:spacing w:line="360" w:lineRule="auto"/>
        <w:ind w:firstLine="480" w:firstLineChars="200"/>
        <w:rPr>
          <w:rFonts w:ascii="宋体" w:hAnsi="宋体"/>
          <w:kern w:val="0"/>
          <w:sz w:val="24"/>
          <w:szCs w:val="24"/>
        </w:rPr>
      </w:pPr>
    </w:p>
    <w:p w14:paraId="33DCEB9E">
      <w:pPr>
        <w:widowControl/>
        <w:spacing w:line="360" w:lineRule="auto"/>
        <w:ind w:firstLine="480" w:firstLineChars="200"/>
        <w:rPr>
          <w:rFonts w:ascii="宋体" w:hAnsi="宋体"/>
          <w:kern w:val="0"/>
          <w:sz w:val="24"/>
          <w:szCs w:val="24"/>
        </w:rPr>
      </w:pPr>
    </w:p>
    <w:p w14:paraId="041D53AE">
      <w:pPr>
        <w:widowControl/>
        <w:spacing w:line="360" w:lineRule="auto"/>
        <w:ind w:firstLine="480" w:firstLineChars="200"/>
        <w:rPr>
          <w:rFonts w:ascii="宋体" w:hAnsi="宋体"/>
          <w:kern w:val="0"/>
          <w:sz w:val="24"/>
          <w:szCs w:val="24"/>
        </w:rPr>
      </w:pPr>
    </w:p>
    <w:p w14:paraId="64B8AFBD">
      <w:pPr>
        <w:widowControl/>
        <w:spacing w:line="360" w:lineRule="auto"/>
        <w:ind w:firstLine="480" w:firstLineChars="200"/>
        <w:rPr>
          <w:rFonts w:hint="eastAsia" w:ascii="宋体" w:hAnsi="宋体"/>
          <w:kern w:val="0"/>
          <w:sz w:val="24"/>
          <w:szCs w:val="24"/>
        </w:rPr>
      </w:pPr>
    </w:p>
    <w:p w14:paraId="1E288159">
      <w:pPr>
        <w:widowControl/>
        <w:spacing w:line="360" w:lineRule="auto"/>
        <w:ind w:firstLine="480" w:firstLineChars="200"/>
        <w:rPr>
          <w:rFonts w:hint="eastAsia" w:ascii="宋体" w:hAnsi="宋体"/>
          <w:kern w:val="0"/>
          <w:sz w:val="24"/>
          <w:szCs w:val="24"/>
        </w:rPr>
      </w:pPr>
    </w:p>
    <w:p w14:paraId="50D9EDE7">
      <w:pPr>
        <w:widowControl/>
        <w:spacing w:line="360" w:lineRule="auto"/>
        <w:ind w:firstLine="480" w:firstLineChars="200"/>
        <w:rPr>
          <w:rFonts w:hint="eastAsia" w:ascii="宋体" w:hAnsi="宋体"/>
          <w:kern w:val="0"/>
          <w:sz w:val="24"/>
          <w:szCs w:val="24"/>
        </w:rPr>
      </w:pPr>
    </w:p>
    <w:p w14:paraId="6E060CDC">
      <w:pPr>
        <w:pStyle w:val="2"/>
        <w:numPr>
          <w:ilvl w:val="0"/>
          <w:numId w:val="1"/>
        </w:numPr>
        <w:spacing w:line="240" w:lineRule="auto"/>
        <w:jc w:val="center"/>
        <w:rPr>
          <w:rFonts w:hint="eastAsia" w:ascii="宋体" w:hAnsi="宋体" w:eastAsia="宋体" w:cs="Times New Roman"/>
        </w:rPr>
      </w:pPr>
      <w:bookmarkStart w:id="3" w:name="_Toc155788784"/>
      <w:r>
        <w:rPr>
          <w:rFonts w:hint="eastAsia" w:ascii="宋体" w:hAnsi="宋体" w:eastAsia="宋体" w:cs="Times New Roman"/>
          <w:lang w:val="en-US" w:eastAsia="zh-CN"/>
        </w:rPr>
        <w:t xml:space="preserve"> </w:t>
      </w:r>
      <w:r>
        <w:rPr>
          <w:rFonts w:hint="eastAsia" w:ascii="宋体" w:hAnsi="宋体" w:eastAsia="宋体" w:cs="Times New Roman"/>
        </w:rPr>
        <w:t>采购技术参数、规格及要求</w:t>
      </w:r>
      <w:bookmarkEnd w:id="3"/>
    </w:p>
    <w:p w14:paraId="322F1198">
      <w:pPr>
        <w:spacing w:line="420" w:lineRule="exact"/>
        <w:rPr>
          <w:rFonts w:hint="eastAsia" w:ascii="宋体" w:hAnsi="宋体" w:cs="宋体"/>
          <w:sz w:val="24"/>
          <w:szCs w:val="24"/>
        </w:rPr>
      </w:pPr>
    </w:p>
    <w:p w14:paraId="0C5871E5">
      <w:pPr>
        <w:keepNext/>
        <w:keepLines/>
        <w:numPr>
          <w:ilvl w:val="255"/>
          <w:numId w:val="0"/>
        </w:numPr>
        <w:spacing w:line="360" w:lineRule="auto"/>
        <w:ind w:firstLine="562" w:firstLineChars="200"/>
        <w:outlineLvl w:val="1"/>
        <w:rPr>
          <w:b/>
          <w:sz w:val="28"/>
          <w:szCs w:val="28"/>
          <w:lang w:val="zh-CN"/>
        </w:rPr>
      </w:pPr>
      <w:r>
        <w:rPr>
          <w:rFonts w:hint="eastAsia"/>
          <w:b/>
          <w:sz w:val="28"/>
          <w:szCs w:val="28"/>
          <w:lang w:val="en-US" w:eastAsia="zh-CN"/>
        </w:rPr>
        <w:t>一</w:t>
      </w:r>
      <w:r>
        <w:rPr>
          <w:rFonts w:hint="eastAsia"/>
          <w:b/>
          <w:sz w:val="28"/>
          <w:szCs w:val="28"/>
          <w:lang w:val="zh-CN"/>
        </w:rPr>
        <w:t>、</w:t>
      </w:r>
      <w:r>
        <w:rPr>
          <w:rFonts w:hint="eastAsia"/>
          <w:b/>
          <w:sz w:val="28"/>
          <w:szCs w:val="28"/>
          <w:lang w:val="en-US" w:eastAsia="zh-CN"/>
        </w:rPr>
        <w:t>项目</w:t>
      </w:r>
      <w:r>
        <w:rPr>
          <w:rFonts w:hint="eastAsia"/>
          <w:b/>
          <w:sz w:val="28"/>
          <w:szCs w:val="28"/>
          <w:lang w:val="zh-CN"/>
        </w:rPr>
        <w:t>采购清单</w:t>
      </w:r>
    </w:p>
    <w:tbl>
      <w:tblPr>
        <w:tblStyle w:val="19"/>
        <w:tblW w:w="9259" w:type="dxa"/>
        <w:jc w:val="center"/>
        <w:tblLayout w:type="fixed"/>
        <w:tblCellMar>
          <w:top w:w="15" w:type="dxa"/>
          <w:left w:w="15" w:type="dxa"/>
          <w:bottom w:w="15" w:type="dxa"/>
          <w:right w:w="15" w:type="dxa"/>
        </w:tblCellMar>
      </w:tblPr>
      <w:tblGrid>
        <w:gridCol w:w="954"/>
        <w:gridCol w:w="2361"/>
        <w:gridCol w:w="644"/>
        <w:gridCol w:w="644"/>
        <w:gridCol w:w="1417"/>
        <w:gridCol w:w="1418"/>
        <w:gridCol w:w="644"/>
        <w:gridCol w:w="1177"/>
      </w:tblGrid>
      <w:tr w14:paraId="2879BE6D">
        <w:tblPrEx>
          <w:tblCellMar>
            <w:top w:w="15" w:type="dxa"/>
            <w:left w:w="15" w:type="dxa"/>
            <w:bottom w:w="15" w:type="dxa"/>
            <w:right w:w="15" w:type="dxa"/>
          </w:tblCellMar>
        </w:tblPrEx>
        <w:trPr>
          <w:trHeight w:val="852" w:hRule="atLeast"/>
          <w:jc w:val="center"/>
        </w:trPr>
        <w:tc>
          <w:tcPr>
            <w:tcW w:w="954" w:type="dxa"/>
            <w:tcBorders>
              <w:top w:val="single" w:color="000000" w:sz="4" w:space="0"/>
              <w:left w:val="single" w:color="000000" w:sz="4" w:space="0"/>
              <w:bottom w:val="single" w:color="000000" w:sz="4" w:space="0"/>
              <w:right w:val="single" w:color="000000" w:sz="4" w:space="0"/>
            </w:tcBorders>
            <w:shd w:val="pct5" w:color="FFFFFF" w:fill="DDD8C2"/>
            <w:vAlign w:val="center"/>
          </w:tcPr>
          <w:p w14:paraId="168C28F0">
            <w:pPr>
              <w:widowControl/>
              <w:jc w:val="center"/>
              <w:textAlignment w:val="center"/>
              <w:rPr>
                <w:b/>
                <w:bCs/>
                <w:sz w:val="24"/>
              </w:rPr>
            </w:pPr>
            <w:r>
              <w:rPr>
                <w:rFonts w:hint="eastAsia"/>
                <w:b/>
                <w:bCs/>
                <w:sz w:val="24"/>
              </w:rPr>
              <w:t>序号</w:t>
            </w:r>
          </w:p>
        </w:tc>
        <w:tc>
          <w:tcPr>
            <w:tcW w:w="2361" w:type="dxa"/>
            <w:tcBorders>
              <w:top w:val="single" w:color="000000" w:sz="4" w:space="0"/>
              <w:left w:val="single" w:color="000000" w:sz="4" w:space="0"/>
              <w:bottom w:val="single" w:color="000000" w:sz="4" w:space="0"/>
              <w:right w:val="single" w:color="000000" w:sz="4" w:space="0"/>
            </w:tcBorders>
            <w:shd w:val="pct5" w:color="FFFFFF" w:fill="DDD8C2"/>
            <w:vAlign w:val="center"/>
          </w:tcPr>
          <w:p w14:paraId="4695B31F">
            <w:pPr>
              <w:widowControl/>
              <w:jc w:val="center"/>
              <w:textAlignment w:val="center"/>
              <w:rPr>
                <w:b/>
                <w:bCs/>
                <w:sz w:val="24"/>
              </w:rPr>
            </w:pPr>
            <w:r>
              <w:rPr>
                <w:rFonts w:hint="eastAsia"/>
                <w:b/>
                <w:bCs/>
                <w:sz w:val="24"/>
              </w:rPr>
              <w:t>产品名称</w:t>
            </w:r>
          </w:p>
        </w:tc>
        <w:tc>
          <w:tcPr>
            <w:tcW w:w="644" w:type="dxa"/>
            <w:tcBorders>
              <w:top w:val="single" w:color="000000" w:sz="4" w:space="0"/>
              <w:left w:val="single" w:color="000000" w:sz="4" w:space="0"/>
              <w:bottom w:val="single" w:color="000000" w:sz="4" w:space="0"/>
              <w:right w:val="single" w:color="000000" w:sz="4" w:space="0"/>
            </w:tcBorders>
            <w:shd w:val="pct5" w:color="FFFFFF" w:fill="DDD8C2"/>
            <w:vAlign w:val="center"/>
          </w:tcPr>
          <w:p w14:paraId="5FD4519F">
            <w:pPr>
              <w:widowControl/>
              <w:jc w:val="center"/>
              <w:textAlignment w:val="center"/>
              <w:rPr>
                <w:b/>
                <w:bCs/>
                <w:sz w:val="24"/>
              </w:rPr>
            </w:pPr>
            <w:r>
              <w:rPr>
                <w:rFonts w:hint="eastAsia"/>
                <w:b/>
                <w:bCs/>
                <w:sz w:val="24"/>
              </w:rPr>
              <w:t>数量</w:t>
            </w:r>
          </w:p>
        </w:tc>
        <w:tc>
          <w:tcPr>
            <w:tcW w:w="644" w:type="dxa"/>
            <w:tcBorders>
              <w:top w:val="single" w:color="000000" w:sz="4" w:space="0"/>
              <w:left w:val="single" w:color="000000" w:sz="4" w:space="0"/>
              <w:bottom w:val="single" w:color="000000" w:sz="4" w:space="0"/>
              <w:right w:val="single" w:color="000000" w:sz="4" w:space="0"/>
            </w:tcBorders>
            <w:shd w:val="pct5" w:color="FFFFFF" w:fill="DDD8C2"/>
            <w:vAlign w:val="center"/>
          </w:tcPr>
          <w:p w14:paraId="635449C4">
            <w:pPr>
              <w:widowControl/>
              <w:jc w:val="center"/>
              <w:textAlignment w:val="center"/>
              <w:rPr>
                <w:b/>
                <w:bCs/>
                <w:sz w:val="24"/>
              </w:rPr>
            </w:pPr>
            <w:r>
              <w:rPr>
                <w:rFonts w:hint="eastAsia"/>
                <w:b/>
                <w:bCs/>
                <w:sz w:val="24"/>
              </w:rPr>
              <w:t>单位</w:t>
            </w:r>
          </w:p>
        </w:tc>
        <w:tc>
          <w:tcPr>
            <w:tcW w:w="1417" w:type="dxa"/>
            <w:tcBorders>
              <w:top w:val="single" w:color="000000" w:sz="4" w:space="0"/>
              <w:left w:val="single" w:color="000000" w:sz="4" w:space="0"/>
              <w:bottom w:val="single" w:color="000000" w:sz="4" w:space="0"/>
              <w:right w:val="single" w:color="000000" w:sz="4" w:space="0"/>
            </w:tcBorders>
            <w:shd w:val="pct5" w:color="FFFFFF" w:fill="DDD8C2"/>
            <w:vAlign w:val="center"/>
          </w:tcPr>
          <w:p w14:paraId="3455C9E9">
            <w:pPr>
              <w:widowControl/>
              <w:jc w:val="center"/>
              <w:textAlignment w:val="center"/>
              <w:rPr>
                <w:b/>
                <w:bCs/>
                <w:sz w:val="24"/>
              </w:rPr>
            </w:pPr>
            <w:r>
              <w:rPr>
                <w:rFonts w:hint="eastAsia"/>
                <w:b/>
                <w:bCs/>
                <w:sz w:val="24"/>
              </w:rPr>
              <w:t>预算单价</w:t>
            </w:r>
          </w:p>
          <w:p w14:paraId="678C4AB1">
            <w:pPr>
              <w:widowControl/>
              <w:jc w:val="center"/>
              <w:textAlignment w:val="center"/>
              <w:rPr>
                <w:b/>
                <w:bCs/>
                <w:sz w:val="24"/>
              </w:rPr>
            </w:pPr>
            <w:r>
              <w:rPr>
                <w:rFonts w:hint="eastAsia"/>
                <w:b/>
                <w:bCs/>
                <w:sz w:val="24"/>
              </w:rPr>
              <w:t>（元）</w:t>
            </w:r>
          </w:p>
        </w:tc>
        <w:tc>
          <w:tcPr>
            <w:tcW w:w="1418" w:type="dxa"/>
            <w:tcBorders>
              <w:top w:val="single" w:color="000000" w:sz="4" w:space="0"/>
              <w:left w:val="single" w:color="000000" w:sz="4" w:space="0"/>
              <w:bottom w:val="single" w:color="000000" w:sz="4" w:space="0"/>
              <w:right w:val="single" w:color="000000" w:sz="4" w:space="0"/>
            </w:tcBorders>
            <w:shd w:val="pct5" w:color="FFFFFF" w:fill="DDD8C2"/>
            <w:vAlign w:val="center"/>
          </w:tcPr>
          <w:p w14:paraId="031520B3">
            <w:pPr>
              <w:widowControl/>
              <w:jc w:val="center"/>
              <w:textAlignment w:val="center"/>
              <w:rPr>
                <w:b/>
                <w:bCs/>
                <w:sz w:val="24"/>
              </w:rPr>
            </w:pPr>
            <w:r>
              <w:rPr>
                <w:rFonts w:hint="eastAsia"/>
                <w:b/>
                <w:bCs/>
                <w:sz w:val="24"/>
              </w:rPr>
              <w:t>最高限价</w:t>
            </w:r>
          </w:p>
          <w:p w14:paraId="4DA8E148">
            <w:pPr>
              <w:widowControl/>
              <w:jc w:val="center"/>
              <w:textAlignment w:val="center"/>
              <w:rPr>
                <w:b/>
                <w:bCs/>
                <w:sz w:val="24"/>
              </w:rPr>
            </w:pPr>
            <w:r>
              <w:rPr>
                <w:rFonts w:hint="eastAsia"/>
                <w:b/>
                <w:bCs/>
                <w:sz w:val="24"/>
              </w:rPr>
              <w:t>（元）</w:t>
            </w:r>
          </w:p>
        </w:tc>
        <w:tc>
          <w:tcPr>
            <w:tcW w:w="644" w:type="dxa"/>
            <w:tcBorders>
              <w:top w:val="single" w:color="000000" w:sz="4" w:space="0"/>
              <w:left w:val="single" w:color="000000" w:sz="4" w:space="0"/>
              <w:bottom w:val="single" w:color="000000" w:sz="4" w:space="0"/>
              <w:right w:val="single" w:color="000000" w:sz="4" w:space="0"/>
            </w:tcBorders>
            <w:shd w:val="pct5" w:color="FFFFFF" w:fill="DDD8C2"/>
            <w:vAlign w:val="center"/>
          </w:tcPr>
          <w:p w14:paraId="0A2FAB4D">
            <w:pPr>
              <w:widowControl/>
              <w:jc w:val="center"/>
              <w:textAlignment w:val="center"/>
              <w:rPr>
                <w:b/>
                <w:bCs/>
                <w:sz w:val="24"/>
              </w:rPr>
            </w:pPr>
            <w:r>
              <w:rPr>
                <w:rFonts w:hint="eastAsia"/>
                <w:b/>
                <w:bCs/>
                <w:sz w:val="24"/>
              </w:rPr>
              <w:t>备注</w:t>
            </w:r>
          </w:p>
        </w:tc>
        <w:tc>
          <w:tcPr>
            <w:tcW w:w="1177" w:type="dxa"/>
            <w:tcBorders>
              <w:top w:val="single" w:color="000000" w:sz="4" w:space="0"/>
              <w:left w:val="single" w:color="000000" w:sz="4" w:space="0"/>
              <w:bottom w:val="single" w:color="000000" w:sz="4" w:space="0"/>
              <w:right w:val="single" w:color="000000" w:sz="4" w:space="0"/>
            </w:tcBorders>
            <w:shd w:val="pct5" w:color="FFFFFF" w:fill="DDD8C2"/>
            <w:vAlign w:val="center"/>
          </w:tcPr>
          <w:p w14:paraId="10F31E75">
            <w:pPr>
              <w:widowControl/>
              <w:jc w:val="center"/>
              <w:textAlignment w:val="center"/>
              <w:rPr>
                <w:b/>
                <w:bCs/>
                <w:sz w:val="24"/>
              </w:rPr>
            </w:pPr>
            <w:r>
              <w:rPr>
                <w:rFonts w:hint="eastAsia"/>
                <w:b/>
                <w:bCs/>
                <w:sz w:val="24"/>
              </w:rPr>
              <w:t>货物</w:t>
            </w:r>
            <w:r>
              <w:rPr>
                <w:b/>
                <w:bCs/>
                <w:sz w:val="24"/>
              </w:rPr>
              <w:t>/</w:t>
            </w:r>
          </w:p>
          <w:p w14:paraId="00721756">
            <w:pPr>
              <w:widowControl/>
              <w:jc w:val="center"/>
              <w:textAlignment w:val="center"/>
              <w:rPr>
                <w:b/>
                <w:bCs/>
                <w:sz w:val="24"/>
              </w:rPr>
            </w:pPr>
            <w:r>
              <w:rPr>
                <w:rFonts w:hint="eastAsia"/>
                <w:b/>
                <w:bCs/>
                <w:sz w:val="24"/>
              </w:rPr>
              <w:t>服务</w:t>
            </w:r>
          </w:p>
        </w:tc>
      </w:tr>
      <w:tr w14:paraId="4C7625D9">
        <w:tblPrEx>
          <w:tblCellMar>
            <w:top w:w="15" w:type="dxa"/>
            <w:left w:w="15" w:type="dxa"/>
            <w:bottom w:w="15" w:type="dxa"/>
            <w:right w:w="15" w:type="dxa"/>
          </w:tblCellMar>
        </w:tblPrEx>
        <w:trPr>
          <w:trHeight w:val="685"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19FA16DA">
            <w:pPr>
              <w:widowControl/>
              <w:jc w:val="center"/>
              <w:textAlignment w:val="center"/>
              <w:rPr>
                <w:rFonts w:ascii="Arial" w:hAnsi="Arial" w:cs="Arial"/>
                <w:sz w:val="24"/>
              </w:rPr>
            </w:pPr>
            <w:r>
              <w:rPr>
                <w:rFonts w:ascii="Arial" w:hAnsi="Arial" w:cs="Arial"/>
                <w:sz w:val="24"/>
              </w:rPr>
              <w:t>1</w:t>
            </w:r>
          </w:p>
        </w:tc>
        <w:tc>
          <w:tcPr>
            <w:tcW w:w="2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3B831">
            <w:pPr>
              <w:jc w:val="center"/>
              <w:rPr>
                <w:rFonts w:ascii="Arial" w:hAnsi="Arial" w:cs="Arial"/>
                <w:sz w:val="24"/>
              </w:rPr>
            </w:pPr>
            <w:r>
              <w:rPr>
                <w:rFonts w:hint="eastAsia" w:ascii="微软雅黑" w:hAnsi="微软雅黑" w:eastAsia="微软雅黑" w:cs="微软雅黑"/>
                <w:color w:val="333333"/>
                <w:szCs w:val="21"/>
                <w:shd w:val="clear" w:color="auto" w:fill="FFFFFF"/>
                <w:lang w:val="en-US" w:eastAsia="zh-CN"/>
              </w:rPr>
              <w:t>东风路院区</w:t>
            </w:r>
            <w:r>
              <w:rPr>
                <w:rFonts w:hint="eastAsia" w:ascii="微软雅黑" w:hAnsi="微软雅黑" w:eastAsia="微软雅黑" w:cs="微软雅黑"/>
                <w:color w:val="333333"/>
                <w:szCs w:val="21"/>
                <w:shd w:val="clear" w:color="auto" w:fill="FFFFFF"/>
              </w:rPr>
              <w:t>机房搬迁服务</w:t>
            </w:r>
          </w:p>
        </w:tc>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FA415">
            <w:pPr>
              <w:jc w:val="center"/>
              <w:rPr>
                <w:rFonts w:ascii="Arial" w:hAnsi="Arial" w:cs="Arial"/>
                <w:sz w:val="24"/>
              </w:rPr>
            </w:pPr>
            <w:r>
              <w:rPr>
                <w:rFonts w:ascii="Arial" w:hAnsi="Arial" w:cs="Arial"/>
                <w:sz w:val="24"/>
              </w:rPr>
              <w:t>1</w:t>
            </w:r>
          </w:p>
        </w:tc>
        <w:tc>
          <w:tcPr>
            <w:tcW w:w="644" w:type="dxa"/>
            <w:tcBorders>
              <w:top w:val="single" w:color="000000" w:sz="4" w:space="0"/>
              <w:left w:val="single" w:color="000000" w:sz="4" w:space="0"/>
              <w:bottom w:val="single" w:color="000000" w:sz="4" w:space="0"/>
              <w:right w:val="single" w:color="000000" w:sz="4" w:space="0"/>
            </w:tcBorders>
            <w:vAlign w:val="center"/>
          </w:tcPr>
          <w:p w14:paraId="789D9B0D">
            <w:pPr>
              <w:jc w:val="center"/>
              <w:rPr>
                <w:rFonts w:ascii="Arial" w:hAnsi="Arial" w:cs="Arial"/>
                <w:sz w:val="24"/>
              </w:rPr>
            </w:pPr>
            <w:r>
              <w:rPr>
                <w:rFonts w:hint="eastAsia" w:ascii="Arial" w:hAnsi="Arial"/>
                <w:sz w:val="24"/>
              </w:rPr>
              <w:t>项</w:t>
            </w:r>
          </w:p>
        </w:tc>
        <w:tc>
          <w:tcPr>
            <w:tcW w:w="1417" w:type="dxa"/>
            <w:tcBorders>
              <w:top w:val="single" w:color="000000" w:sz="4" w:space="0"/>
              <w:left w:val="single" w:color="000000" w:sz="4" w:space="0"/>
              <w:bottom w:val="single" w:color="000000" w:sz="4" w:space="0"/>
              <w:right w:val="single" w:color="000000" w:sz="4" w:space="0"/>
            </w:tcBorders>
            <w:vAlign w:val="center"/>
          </w:tcPr>
          <w:p w14:paraId="3AE1583A">
            <w:pPr>
              <w:jc w:val="center"/>
              <w:rPr>
                <w:rFonts w:hint="default" w:ascii="Arial" w:hAnsi="Arial" w:eastAsia="宋体" w:cs="Arial"/>
                <w:sz w:val="24"/>
                <w:lang w:val="en-US" w:eastAsia="zh-CN"/>
              </w:rPr>
            </w:pPr>
            <w:r>
              <w:rPr>
                <w:rFonts w:hint="eastAsia" w:ascii="Arial" w:hAnsi="Arial" w:cs="Arial"/>
                <w:sz w:val="24"/>
                <w:lang w:val="en-US" w:eastAsia="zh-CN"/>
              </w:rPr>
              <w:t>65000</w:t>
            </w:r>
          </w:p>
        </w:tc>
        <w:tc>
          <w:tcPr>
            <w:tcW w:w="1418" w:type="dxa"/>
            <w:tcBorders>
              <w:top w:val="single" w:color="000000" w:sz="4" w:space="0"/>
              <w:left w:val="single" w:color="000000" w:sz="4" w:space="0"/>
              <w:bottom w:val="single" w:color="000000" w:sz="4" w:space="0"/>
              <w:right w:val="single" w:color="000000" w:sz="4" w:space="0"/>
            </w:tcBorders>
            <w:vAlign w:val="center"/>
          </w:tcPr>
          <w:p w14:paraId="42256D20">
            <w:pPr>
              <w:jc w:val="center"/>
              <w:rPr>
                <w:rFonts w:hint="default" w:ascii="Arial" w:hAnsi="Arial" w:eastAsia="宋体" w:cs="Arial"/>
                <w:sz w:val="24"/>
                <w:lang w:val="en-US" w:eastAsia="zh-CN"/>
              </w:rPr>
            </w:pPr>
            <w:r>
              <w:rPr>
                <w:rFonts w:hint="eastAsia" w:ascii="Arial" w:hAnsi="Arial" w:cs="Arial"/>
                <w:sz w:val="24"/>
                <w:lang w:val="en-US" w:eastAsia="zh-CN"/>
              </w:rPr>
              <w:t>65000</w:t>
            </w:r>
          </w:p>
        </w:tc>
        <w:tc>
          <w:tcPr>
            <w:tcW w:w="644" w:type="dxa"/>
            <w:tcBorders>
              <w:top w:val="single" w:color="000000" w:sz="4" w:space="0"/>
              <w:left w:val="single" w:color="000000" w:sz="4" w:space="0"/>
              <w:bottom w:val="single" w:color="000000" w:sz="4" w:space="0"/>
              <w:right w:val="single" w:color="000000" w:sz="4" w:space="0"/>
            </w:tcBorders>
            <w:vAlign w:val="center"/>
          </w:tcPr>
          <w:p w14:paraId="5E59ACE6">
            <w:pPr>
              <w:jc w:val="center"/>
              <w:rPr>
                <w:rFonts w:ascii="Arial" w:hAnsi="Arial" w:cs="Arial"/>
                <w:sz w:val="24"/>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6B46DBCD">
            <w:pPr>
              <w:jc w:val="center"/>
              <w:rPr>
                <w:rFonts w:ascii="Arial" w:hAnsi="Arial" w:cs="Arial"/>
                <w:sz w:val="24"/>
              </w:rPr>
            </w:pPr>
            <w:r>
              <w:rPr>
                <w:rFonts w:hint="eastAsia" w:ascii="Arial" w:hAnsi="Arial"/>
                <w:sz w:val="24"/>
              </w:rPr>
              <w:t>服务</w:t>
            </w:r>
          </w:p>
        </w:tc>
      </w:tr>
    </w:tbl>
    <w:p w14:paraId="6FBD044D">
      <w:pPr>
        <w:tabs>
          <w:tab w:val="left" w:pos="0"/>
        </w:tabs>
        <w:snapToGrid w:val="0"/>
        <w:spacing w:line="360" w:lineRule="auto"/>
        <w:ind w:firstLine="420" w:firstLineChars="200"/>
        <w:jc w:val="left"/>
        <w:outlineLvl w:val="1"/>
        <w:rPr>
          <w:rFonts w:hint="eastAsia"/>
          <w:lang w:val="en-US" w:eastAsia="zh-CN"/>
        </w:rPr>
      </w:pPr>
      <w:r>
        <w:rPr>
          <w:rFonts w:hint="eastAsia"/>
          <w:lang w:val="en-US" w:eastAsia="zh-CN"/>
        </w:rPr>
        <w:t xml:space="preserve">  </w:t>
      </w:r>
    </w:p>
    <w:p w14:paraId="23853ECF">
      <w:pPr>
        <w:numPr>
          <w:ilvl w:val="0"/>
          <w:numId w:val="3"/>
        </w:numPr>
        <w:tabs>
          <w:tab w:val="left" w:pos="0"/>
        </w:tabs>
        <w:snapToGrid w:val="0"/>
        <w:spacing w:line="360" w:lineRule="auto"/>
        <w:ind w:firstLine="562" w:firstLineChars="200"/>
        <w:jc w:val="left"/>
        <w:outlineLvl w:val="1"/>
        <w:rPr>
          <w:rFonts w:hint="eastAsia"/>
          <w:b/>
          <w:sz w:val="28"/>
          <w:szCs w:val="28"/>
          <w:lang w:val="en-US" w:eastAsia="zh-CN"/>
        </w:rPr>
      </w:pPr>
      <w:r>
        <w:rPr>
          <w:rFonts w:hint="eastAsia"/>
          <w:b/>
          <w:sz w:val="28"/>
          <w:szCs w:val="28"/>
          <w:lang w:val="en-US" w:eastAsia="zh-CN"/>
        </w:rPr>
        <w:t>项目建设内容</w:t>
      </w:r>
    </w:p>
    <w:p w14:paraId="2104747A">
      <w:pPr>
        <w:pStyle w:val="18"/>
        <w:numPr>
          <w:ilvl w:val="0"/>
          <w:numId w:val="0"/>
        </w:numPr>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en-US" w:eastAsia="zh-CN"/>
        </w:rPr>
        <w:t>通过</w:t>
      </w:r>
      <w:r>
        <w:rPr>
          <w:rFonts w:hint="eastAsia" w:ascii="宋体" w:hAnsi="宋体" w:eastAsia="宋体" w:cs="宋体"/>
          <w:sz w:val="28"/>
          <w:szCs w:val="28"/>
          <w:lang w:val="zh-CN"/>
        </w:rPr>
        <w:t>采购机房搬迁服务，落实好</w:t>
      </w:r>
      <w:r>
        <w:rPr>
          <w:rFonts w:hint="eastAsia" w:ascii="宋体" w:hAnsi="宋体" w:eastAsia="宋体" w:cs="宋体"/>
          <w:sz w:val="28"/>
          <w:szCs w:val="28"/>
          <w:lang w:val="en-US" w:eastAsia="zh-CN"/>
        </w:rPr>
        <w:t>我院</w:t>
      </w:r>
      <w:r>
        <w:rPr>
          <w:rFonts w:hint="eastAsia" w:ascii="宋体" w:hAnsi="宋体" w:eastAsia="宋体" w:cs="宋体"/>
          <w:sz w:val="28"/>
          <w:szCs w:val="28"/>
          <w:lang w:val="zh-CN"/>
        </w:rPr>
        <w:t>信息化基础设施、信息系统以及信息化设备的搬迁工作，将</w:t>
      </w:r>
      <w:r>
        <w:rPr>
          <w:rFonts w:hint="eastAsia" w:ascii="宋体" w:hAnsi="宋体" w:eastAsia="宋体" w:cs="宋体"/>
          <w:sz w:val="28"/>
          <w:szCs w:val="28"/>
        </w:rPr>
        <w:t>东风路院区4号楼19楼</w:t>
      </w:r>
      <w:r>
        <w:rPr>
          <w:rFonts w:hint="eastAsia" w:ascii="宋体" w:hAnsi="宋体" w:eastAsia="宋体" w:cs="宋体"/>
          <w:sz w:val="28"/>
          <w:szCs w:val="28"/>
          <w:lang w:val="zh-CN"/>
        </w:rPr>
        <w:t>机房设备分批次搬迁到</w:t>
      </w:r>
      <w:r>
        <w:rPr>
          <w:rFonts w:hint="eastAsia" w:ascii="宋体" w:hAnsi="宋体" w:eastAsia="宋体" w:cs="宋体"/>
          <w:sz w:val="28"/>
          <w:szCs w:val="28"/>
        </w:rPr>
        <w:t>罗桥院区6号楼3楼机房</w:t>
      </w:r>
      <w:r>
        <w:rPr>
          <w:rFonts w:hint="eastAsia" w:ascii="宋体" w:hAnsi="宋体" w:eastAsia="宋体" w:cs="宋体"/>
          <w:sz w:val="28"/>
          <w:szCs w:val="28"/>
          <w:lang w:val="zh-CN"/>
        </w:rPr>
        <w:t>，完成割接安装调试等工作，保障</w:t>
      </w:r>
      <w:r>
        <w:rPr>
          <w:rFonts w:hint="eastAsia" w:ascii="宋体" w:hAnsi="宋体" w:eastAsia="宋体" w:cs="宋体"/>
          <w:sz w:val="28"/>
          <w:szCs w:val="28"/>
          <w:lang w:val="en-US" w:eastAsia="zh-CN"/>
        </w:rPr>
        <w:t>我</w:t>
      </w:r>
      <w:r>
        <w:rPr>
          <w:rFonts w:hint="eastAsia" w:ascii="宋体" w:hAnsi="宋体" w:eastAsia="宋体" w:cs="宋体"/>
          <w:sz w:val="28"/>
          <w:szCs w:val="28"/>
        </w:rPr>
        <w:t>院</w:t>
      </w:r>
      <w:r>
        <w:rPr>
          <w:rFonts w:hint="eastAsia" w:ascii="宋体" w:hAnsi="宋体" w:eastAsia="宋体" w:cs="宋体"/>
          <w:sz w:val="28"/>
          <w:szCs w:val="28"/>
          <w:lang w:val="zh-CN"/>
        </w:rPr>
        <w:t>业务系统在搬迁后的安全稳定可靠运行。</w:t>
      </w:r>
    </w:p>
    <w:p w14:paraId="4528D375">
      <w:pPr>
        <w:pStyle w:val="18"/>
        <w:numPr>
          <w:ilvl w:val="0"/>
          <w:numId w:val="0"/>
        </w:numPr>
        <w:ind w:firstLine="560" w:firstLineChars="200"/>
        <w:rPr>
          <w:rFonts w:hint="eastAsia" w:ascii="宋体" w:hAnsi="宋体" w:eastAsia="宋体" w:cs="宋体"/>
          <w:sz w:val="28"/>
          <w:szCs w:val="28"/>
          <w:lang w:val="en-US" w:eastAsia="zh-CN"/>
        </w:rPr>
      </w:pPr>
    </w:p>
    <w:p w14:paraId="295A32EC">
      <w:pPr>
        <w:numPr>
          <w:ilvl w:val="0"/>
          <w:numId w:val="3"/>
        </w:numPr>
        <w:tabs>
          <w:tab w:val="left" w:pos="0"/>
        </w:tabs>
        <w:snapToGrid w:val="0"/>
        <w:spacing w:line="360" w:lineRule="auto"/>
        <w:ind w:left="0" w:leftChars="0" w:firstLine="562" w:firstLineChars="200"/>
        <w:jc w:val="left"/>
        <w:outlineLvl w:val="1"/>
        <w:rPr>
          <w:rFonts w:hint="eastAsia" w:ascii="宋体" w:hAnsi="宋体" w:cs="宋体"/>
          <w:b/>
          <w:bCs/>
          <w:color w:val="000000"/>
          <w:kern w:val="0"/>
          <w:sz w:val="28"/>
          <w:szCs w:val="28"/>
          <w:lang w:bidi="ar"/>
        </w:rPr>
      </w:pPr>
      <w:r>
        <w:rPr>
          <w:rFonts w:hint="eastAsia"/>
          <w:b/>
          <w:sz w:val="28"/>
          <w:szCs w:val="28"/>
          <w:lang w:val="zh-CN"/>
        </w:rPr>
        <w:t>技术、服务要求</w:t>
      </w:r>
    </w:p>
    <w:p w14:paraId="1A6DAA14">
      <w:pPr>
        <w:widowControl/>
        <w:numPr>
          <w:ilvl w:val="0"/>
          <w:numId w:val="4"/>
        </w:numPr>
        <w:ind w:firstLine="562" w:firstLineChars="200"/>
        <w:jc w:val="left"/>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eastAsia="zh-CN" w:bidi="ar"/>
        </w:rPr>
        <w:t xml:space="preserve">网络建设要求 </w:t>
      </w:r>
    </w:p>
    <w:p w14:paraId="1D37F394">
      <w:pPr>
        <w:widowControl/>
        <w:ind w:firstLine="560" w:firstLineChars="200"/>
        <w:jc w:val="left"/>
        <w:rPr>
          <w:rFonts w:ascii="宋体" w:hAnsi="宋体" w:cs="宋体"/>
          <w:sz w:val="28"/>
          <w:szCs w:val="28"/>
        </w:rPr>
      </w:pPr>
      <w:r>
        <w:rPr>
          <w:rFonts w:hint="eastAsia" w:ascii="宋体" w:hAnsi="宋体" w:cs="宋体"/>
          <w:color w:val="000000"/>
          <w:kern w:val="0"/>
          <w:sz w:val="28"/>
          <w:szCs w:val="28"/>
          <w:lang w:bidi="ar"/>
        </w:rPr>
        <w:t xml:space="preserve">1、调研现有东风路院区4号楼19楼机房网络环境、机房各设备网络连接情况、各端口关系，输出对应的调研情况表格。 </w:t>
      </w:r>
    </w:p>
    <w:p w14:paraId="30519D13">
      <w:pPr>
        <w:widowControl/>
        <w:ind w:firstLine="560" w:firstLineChars="200"/>
        <w:jc w:val="left"/>
        <w:rPr>
          <w:rFonts w:ascii="宋体" w:hAnsi="宋体" w:cs="宋体"/>
          <w:sz w:val="28"/>
          <w:szCs w:val="28"/>
        </w:rPr>
      </w:pPr>
      <w:r>
        <w:rPr>
          <w:rFonts w:hint="eastAsia" w:ascii="宋体" w:hAnsi="宋体" w:cs="宋体"/>
          <w:color w:val="000000"/>
          <w:kern w:val="0"/>
          <w:sz w:val="28"/>
          <w:szCs w:val="28"/>
          <w:lang w:bidi="ar"/>
        </w:rPr>
        <w:t xml:space="preserve">2、调研东风路院区4号楼19楼机房网络环境，输出拓扑图以及特殊连接关系等调研表格。 </w:t>
      </w:r>
    </w:p>
    <w:p w14:paraId="3B09056F">
      <w:pPr>
        <w:widowControl/>
        <w:ind w:firstLine="560" w:firstLineChars="200"/>
        <w:jc w:val="left"/>
        <w:rPr>
          <w:rFonts w:ascii="宋体" w:hAnsi="宋体" w:cs="宋体"/>
          <w:sz w:val="28"/>
          <w:szCs w:val="28"/>
        </w:rPr>
      </w:pPr>
      <w:r>
        <w:rPr>
          <w:rFonts w:hint="eastAsia" w:ascii="宋体" w:hAnsi="宋体" w:cs="宋体"/>
          <w:color w:val="000000"/>
          <w:kern w:val="0"/>
          <w:sz w:val="28"/>
          <w:szCs w:val="28"/>
          <w:lang w:bidi="ar"/>
        </w:rPr>
        <w:t xml:space="preserve">3、规划新机房的网络架构，网络架构需要整合现有所有网络和安全设备（包含交换机、路由器、防火墙、负载均衡等设备），且输出相应的拓扑图以及网络互连、网段等信息表格。以及制定相应的实施方案，且负责实施。 </w:t>
      </w:r>
    </w:p>
    <w:p w14:paraId="70B4D2A2">
      <w:pPr>
        <w:widowControl/>
        <w:ind w:firstLine="560" w:firstLineChars="200"/>
        <w:jc w:val="left"/>
        <w:rPr>
          <w:rFonts w:ascii="宋体" w:hAnsi="宋体" w:cs="宋体"/>
          <w:sz w:val="28"/>
          <w:szCs w:val="28"/>
        </w:rPr>
      </w:pPr>
      <w:r>
        <w:rPr>
          <w:rFonts w:hint="eastAsia" w:ascii="宋体" w:hAnsi="宋体" w:cs="宋体"/>
          <w:color w:val="000000"/>
          <w:kern w:val="0"/>
          <w:sz w:val="28"/>
          <w:szCs w:val="28"/>
          <w:lang w:bidi="ar"/>
        </w:rPr>
        <w:t xml:space="preserve">4、规划罗桥新院区6号楼3楼机房的各设备网络连接关系、端口使用信息，输出相应的端口与网络关系图等表格。  </w:t>
      </w:r>
    </w:p>
    <w:p w14:paraId="0398F00C">
      <w:pPr>
        <w:widowControl/>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5、根据要求</w:t>
      </w:r>
      <w:r>
        <w:rPr>
          <w:rFonts w:hint="eastAsia" w:ascii="宋体" w:hAnsi="宋体" w:cs="宋体"/>
          <w:color w:val="000000"/>
          <w:kern w:val="0"/>
          <w:sz w:val="28"/>
          <w:szCs w:val="28"/>
          <w:lang w:val="en-US" w:eastAsia="zh-CN" w:bidi="ar"/>
        </w:rPr>
        <w:t>重新</w:t>
      </w:r>
      <w:r>
        <w:rPr>
          <w:rFonts w:hint="eastAsia" w:ascii="宋体" w:hAnsi="宋体" w:cs="宋体"/>
          <w:color w:val="000000"/>
          <w:kern w:val="0"/>
          <w:sz w:val="28"/>
          <w:szCs w:val="28"/>
          <w:lang w:bidi="ar"/>
        </w:rPr>
        <w:t>部署罗桥新院区6号楼3楼机房的网络。迁移东风路院区4号楼19楼机房的网络至新机房，且业务在工作时间段不能中断。</w:t>
      </w:r>
    </w:p>
    <w:p w14:paraId="4F04CF3A">
      <w:pPr>
        <w:widowControl/>
        <w:ind w:firstLine="560" w:firstLineChars="200"/>
        <w:jc w:val="left"/>
        <w:rPr>
          <w:rFonts w:ascii="宋体" w:hAnsi="宋体" w:cs="宋体"/>
          <w:sz w:val="28"/>
          <w:szCs w:val="28"/>
        </w:rPr>
      </w:pPr>
      <w:r>
        <w:rPr>
          <w:rFonts w:hint="eastAsia" w:ascii="宋体" w:hAnsi="宋体" w:cs="宋体"/>
          <w:color w:val="000000"/>
          <w:kern w:val="0"/>
          <w:sz w:val="28"/>
          <w:szCs w:val="28"/>
          <w:lang w:bidi="ar"/>
        </w:rPr>
        <w:t xml:space="preserve">6、负责网络安全设备（包括交换机、路由器、防火墙、负载均衡等）迁移（搬迁）或改造、实施，任何操作在工作时间段不能中断。 </w:t>
      </w:r>
    </w:p>
    <w:p w14:paraId="2A86AF5E">
      <w:pPr>
        <w:widowControl/>
        <w:ind w:firstLine="560" w:firstLineChars="200"/>
        <w:jc w:val="left"/>
        <w:rPr>
          <w:rFonts w:ascii="宋体" w:hAnsi="宋体" w:cs="宋体"/>
          <w:sz w:val="28"/>
          <w:szCs w:val="28"/>
        </w:rPr>
      </w:pPr>
      <w:r>
        <w:rPr>
          <w:rFonts w:hint="eastAsia" w:ascii="宋体" w:hAnsi="宋体" w:cs="宋体"/>
          <w:color w:val="000000"/>
          <w:kern w:val="0"/>
          <w:sz w:val="28"/>
          <w:szCs w:val="28"/>
          <w:lang w:bidi="ar"/>
        </w:rPr>
        <w:t>7、协调以及指导设备布线的施工人员进行相应的网络布线，包含新机房的各设备的网络布线，以及罗桥新院区6号楼3楼机房网络改造或者设备端口变化的重新布线。</w:t>
      </w:r>
    </w:p>
    <w:p w14:paraId="0411123A">
      <w:pPr>
        <w:widowControl/>
        <w:ind w:firstLine="562" w:firstLineChars="200"/>
        <w:jc w:val="left"/>
        <w:rPr>
          <w:rFonts w:ascii="宋体" w:hAnsi="宋体" w:cs="宋体"/>
          <w:sz w:val="28"/>
          <w:szCs w:val="28"/>
        </w:rPr>
      </w:pPr>
      <w:r>
        <w:rPr>
          <w:rFonts w:hint="eastAsia" w:ascii="宋体" w:hAnsi="宋体" w:cs="宋体"/>
          <w:b/>
          <w:bCs/>
          <w:color w:val="000000"/>
          <w:kern w:val="0"/>
          <w:sz w:val="28"/>
          <w:szCs w:val="28"/>
          <w:lang w:eastAsia="zh-CN" w:bidi="ar"/>
        </w:rPr>
        <w:t>（</w:t>
      </w:r>
      <w:r>
        <w:rPr>
          <w:rFonts w:hint="eastAsia" w:ascii="宋体" w:hAnsi="宋体" w:cs="宋体"/>
          <w:b/>
          <w:bCs/>
          <w:color w:val="000000"/>
          <w:kern w:val="0"/>
          <w:sz w:val="28"/>
          <w:szCs w:val="28"/>
          <w:lang w:val="en-US" w:eastAsia="zh-CN" w:bidi="ar"/>
        </w:rPr>
        <w:t>二</w:t>
      </w:r>
      <w:r>
        <w:rPr>
          <w:rFonts w:hint="eastAsia" w:ascii="宋体" w:hAnsi="宋体" w:cs="宋体"/>
          <w:b/>
          <w:bCs/>
          <w:color w:val="000000"/>
          <w:kern w:val="0"/>
          <w:sz w:val="28"/>
          <w:szCs w:val="28"/>
          <w:lang w:eastAsia="zh-CN" w:bidi="ar"/>
        </w:rPr>
        <w:t>）</w:t>
      </w:r>
      <w:r>
        <w:rPr>
          <w:rFonts w:hint="eastAsia" w:ascii="宋体" w:hAnsi="宋体" w:cs="宋体"/>
          <w:b/>
          <w:bCs/>
          <w:color w:val="000000"/>
          <w:kern w:val="0"/>
          <w:sz w:val="28"/>
          <w:szCs w:val="28"/>
          <w:lang w:bidi="ar"/>
        </w:rPr>
        <w:t xml:space="preserve">机房搬迁要求 </w:t>
      </w:r>
    </w:p>
    <w:p w14:paraId="2C145D58">
      <w:pPr>
        <w:widowControl/>
        <w:ind w:firstLine="560" w:firstLineChars="200"/>
        <w:jc w:val="left"/>
        <w:rPr>
          <w:rFonts w:ascii="宋体" w:hAnsi="宋体" w:cs="宋体"/>
          <w:sz w:val="28"/>
          <w:szCs w:val="28"/>
        </w:rPr>
      </w:pPr>
      <w:r>
        <w:rPr>
          <w:rFonts w:hint="eastAsia" w:ascii="宋体" w:hAnsi="宋体" w:cs="宋体"/>
          <w:color w:val="000000"/>
          <w:kern w:val="0"/>
          <w:sz w:val="28"/>
          <w:szCs w:val="28"/>
          <w:lang w:bidi="ar"/>
        </w:rPr>
        <w:t>1、东风路院区4号楼19楼机房搬迁，需要在罗桥新院区6号楼3楼机房建设网络，且要实现东风路院区4号楼19楼机房、罗桥新院区6号楼3楼机房网络互联以及平滑迁移。东风路院区4号楼19楼机房的</w:t>
      </w:r>
      <w:r>
        <w:rPr>
          <w:rFonts w:hint="eastAsia" w:ascii="宋体" w:hAnsi="宋体" w:cs="宋体"/>
          <w:color w:val="000000"/>
          <w:kern w:val="0"/>
          <w:sz w:val="28"/>
          <w:szCs w:val="28"/>
          <w:lang w:val="en-US" w:eastAsia="zh-CN" w:bidi="ar"/>
        </w:rPr>
        <w:t>部分</w:t>
      </w:r>
      <w:r>
        <w:rPr>
          <w:rFonts w:hint="eastAsia" w:ascii="宋体" w:hAnsi="宋体" w:cs="宋体"/>
          <w:color w:val="000000"/>
          <w:kern w:val="0"/>
          <w:sz w:val="28"/>
          <w:szCs w:val="28"/>
          <w:lang w:bidi="ar"/>
        </w:rPr>
        <w:t xml:space="preserve">设备也需要搬迁到新机房，以及这些设备的网络综合布线和网络调试、网络迁移。 </w:t>
      </w:r>
    </w:p>
    <w:p w14:paraId="7B79F0B5">
      <w:pPr>
        <w:widowControl/>
        <w:ind w:firstLine="560" w:firstLineChars="200"/>
        <w:jc w:val="left"/>
        <w:rPr>
          <w:rFonts w:ascii="宋体" w:hAnsi="宋体" w:cs="宋体"/>
          <w:sz w:val="28"/>
          <w:szCs w:val="28"/>
        </w:rPr>
      </w:pPr>
      <w:r>
        <w:rPr>
          <w:rFonts w:hint="eastAsia" w:ascii="宋体" w:hAnsi="宋体" w:cs="宋体"/>
          <w:color w:val="000000"/>
          <w:kern w:val="0"/>
          <w:sz w:val="28"/>
          <w:szCs w:val="28"/>
          <w:lang w:bidi="ar"/>
        </w:rPr>
        <w:t>2、</w:t>
      </w:r>
      <w:r>
        <w:rPr>
          <w:rFonts w:hint="eastAsia" w:ascii="宋体" w:hAnsi="宋体" w:cs="宋体"/>
          <w:color w:val="000000"/>
          <w:kern w:val="0"/>
          <w:sz w:val="28"/>
          <w:szCs w:val="28"/>
          <w:lang w:val="en-US" w:eastAsia="zh-CN" w:bidi="ar"/>
        </w:rPr>
        <w:t>需要搬迁至中心院区的</w:t>
      </w:r>
      <w:r>
        <w:rPr>
          <w:rFonts w:hint="eastAsia" w:ascii="宋体" w:hAnsi="宋体" w:cs="宋体"/>
          <w:color w:val="000000"/>
          <w:kern w:val="0"/>
          <w:sz w:val="28"/>
          <w:szCs w:val="28"/>
          <w:lang w:bidi="ar"/>
        </w:rPr>
        <w:t xml:space="preserve">设备见货物明细表，具体设备以及数量以机房实际设备为准。 </w:t>
      </w:r>
    </w:p>
    <w:p w14:paraId="7D57D11F">
      <w:pPr>
        <w:widowControl/>
        <w:ind w:firstLine="560" w:firstLineChars="200"/>
        <w:jc w:val="left"/>
        <w:rPr>
          <w:rFonts w:ascii="宋体" w:hAnsi="宋体" w:cs="宋体"/>
          <w:sz w:val="28"/>
          <w:szCs w:val="28"/>
        </w:rPr>
      </w:pPr>
      <w:r>
        <w:rPr>
          <w:rFonts w:hint="eastAsia" w:ascii="宋体" w:hAnsi="宋体" w:cs="宋体"/>
          <w:color w:val="000000"/>
          <w:kern w:val="0"/>
          <w:sz w:val="28"/>
          <w:szCs w:val="28"/>
          <w:lang w:bidi="ar"/>
        </w:rPr>
        <w:t>3、设备</w:t>
      </w:r>
      <w:r>
        <w:rPr>
          <w:rFonts w:hint="eastAsia" w:ascii="宋体" w:hAnsi="宋体" w:cs="宋体"/>
          <w:color w:val="000000"/>
          <w:kern w:val="0"/>
          <w:sz w:val="28"/>
          <w:szCs w:val="28"/>
          <w:lang w:val="en-US" w:eastAsia="zh-CN" w:bidi="ar"/>
        </w:rPr>
        <w:t>在搬迁过程中</w:t>
      </w:r>
      <w:r>
        <w:rPr>
          <w:rFonts w:hint="eastAsia" w:ascii="宋体" w:hAnsi="宋体" w:cs="宋体"/>
          <w:color w:val="000000"/>
          <w:kern w:val="0"/>
          <w:sz w:val="28"/>
          <w:szCs w:val="28"/>
          <w:lang w:bidi="ar"/>
        </w:rPr>
        <w:t xml:space="preserve">必须用独立纸箱以及相应的防震泡沫材料保护，封装密保。 </w:t>
      </w:r>
    </w:p>
    <w:p w14:paraId="246231D3">
      <w:pPr>
        <w:widowControl/>
        <w:ind w:firstLine="560" w:firstLineChars="200"/>
        <w:jc w:val="left"/>
        <w:rPr>
          <w:rFonts w:hint="default" w:ascii="宋体" w:hAnsi="宋体" w:cs="宋体"/>
          <w:sz w:val="28"/>
          <w:szCs w:val="28"/>
          <w:lang w:val="en-US"/>
        </w:rPr>
      </w:pPr>
      <w:r>
        <w:rPr>
          <w:rFonts w:hint="eastAsia" w:ascii="宋体" w:hAnsi="宋体" w:cs="宋体"/>
          <w:color w:val="000000"/>
          <w:kern w:val="0"/>
          <w:sz w:val="28"/>
          <w:szCs w:val="28"/>
          <w:lang w:bidi="ar"/>
        </w:rPr>
        <w:t>4、设备的搬迁均需要评估其搬迁的安全性以及业务连续性、应急处置预案，制定相应的搬迁方案。确保设备搬迁过程不受损坏、不丢失；相应的数据不受损坏、不泄露</w:t>
      </w:r>
      <w:r>
        <w:rPr>
          <w:rFonts w:hint="eastAsia" w:ascii="宋体" w:hAnsi="宋体" w:cs="宋体"/>
          <w:color w:val="000000"/>
          <w:kern w:val="0"/>
          <w:sz w:val="28"/>
          <w:szCs w:val="28"/>
          <w:lang w:eastAsia="zh-CN" w:bidi="ar"/>
        </w:rPr>
        <w:t>、</w:t>
      </w:r>
      <w:r>
        <w:rPr>
          <w:rFonts w:hint="eastAsia" w:ascii="宋体" w:hAnsi="宋体" w:cs="宋体"/>
          <w:color w:val="000000"/>
          <w:kern w:val="0"/>
          <w:sz w:val="28"/>
          <w:szCs w:val="28"/>
          <w:lang w:val="en-US" w:eastAsia="zh-CN" w:bidi="ar"/>
        </w:rPr>
        <w:t>不丢失，因搬迁造成的数据损坏及丢失由中标方承担全部责任。</w:t>
      </w:r>
    </w:p>
    <w:p w14:paraId="2168B18E">
      <w:pPr>
        <w:widowControl/>
        <w:ind w:firstLine="560" w:firstLineChars="200"/>
        <w:jc w:val="left"/>
        <w:rPr>
          <w:rFonts w:ascii="宋体" w:hAnsi="宋体" w:cs="宋体"/>
          <w:sz w:val="28"/>
          <w:szCs w:val="28"/>
        </w:rPr>
      </w:pPr>
      <w:r>
        <w:rPr>
          <w:rFonts w:hint="eastAsia" w:ascii="宋体" w:hAnsi="宋体" w:cs="宋体"/>
          <w:color w:val="000000"/>
          <w:kern w:val="0"/>
          <w:sz w:val="28"/>
          <w:szCs w:val="28"/>
          <w:lang w:bidi="ar"/>
        </w:rPr>
        <w:t>5、设备</w:t>
      </w:r>
      <w:r>
        <w:rPr>
          <w:rFonts w:hint="eastAsia" w:ascii="宋体" w:hAnsi="宋体" w:cs="宋体"/>
          <w:color w:val="000000"/>
          <w:kern w:val="0"/>
          <w:sz w:val="28"/>
          <w:szCs w:val="28"/>
          <w:lang w:val="en-US" w:eastAsia="zh-CN" w:bidi="ar"/>
        </w:rPr>
        <w:t>运输过程中</w:t>
      </w:r>
      <w:r>
        <w:rPr>
          <w:rFonts w:hint="eastAsia" w:ascii="宋体" w:hAnsi="宋体" w:cs="宋体"/>
          <w:color w:val="000000"/>
          <w:kern w:val="0"/>
          <w:sz w:val="28"/>
          <w:szCs w:val="28"/>
          <w:lang w:bidi="ar"/>
        </w:rPr>
        <w:t xml:space="preserve">需要轻搬轻放，专业货车运输，需要选择安全路线，控制车速避免设备震动。 </w:t>
      </w:r>
    </w:p>
    <w:p w14:paraId="73D4E593">
      <w:pPr>
        <w:widowControl/>
        <w:ind w:firstLine="562" w:firstLineChars="200"/>
        <w:jc w:val="left"/>
        <w:rPr>
          <w:rFonts w:ascii="宋体" w:hAnsi="宋体" w:cs="宋体"/>
          <w:sz w:val="28"/>
          <w:szCs w:val="28"/>
        </w:rPr>
      </w:pPr>
      <w:r>
        <w:rPr>
          <w:rFonts w:hint="eastAsia" w:ascii="宋体" w:hAnsi="宋体" w:cs="宋体"/>
          <w:b/>
          <w:bCs/>
          <w:color w:val="000000"/>
          <w:kern w:val="0"/>
          <w:sz w:val="28"/>
          <w:szCs w:val="28"/>
          <w:lang w:eastAsia="zh-CN" w:bidi="ar"/>
        </w:rPr>
        <w:t>（</w:t>
      </w:r>
      <w:r>
        <w:rPr>
          <w:rFonts w:hint="eastAsia" w:ascii="宋体" w:hAnsi="宋体" w:cs="宋体"/>
          <w:b/>
          <w:bCs/>
          <w:color w:val="000000"/>
          <w:kern w:val="0"/>
          <w:sz w:val="28"/>
          <w:szCs w:val="28"/>
          <w:lang w:val="en-US" w:eastAsia="zh-CN" w:bidi="ar"/>
        </w:rPr>
        <w:t>三</w:t>
      </w:r>
      <w:r>
        <w:rPr>
          <w:rFonts w:hint="eastAsia" w:ascii="宋体" w:hAnsi="宋体" w:cs="宋体"/>
          <w:b/>
          <w:bCs/>
          <w:color w:val="000000"/>
          <w:kern w:val="0"/>
          <w:sz w:val="28"/>
          <w:szCs w:val="28"/>
          <w:lang w:eastAsia="zh-CN" w:bidi="ar"/>
        </w:rPr>
        <w:t>）</w:t>
      </w:r>
      <w:r>
        <w:rPr>
          <w:rFonts w:hint="eastAsia" w:ascii="宋体" w:hAnsi="宋体" w:cs="宋体"/>
          <w:b/>
          <w:bCs/>
          <w:color w:val="000000"/>
          <w:kern w:val="0"/>
          <w:sz w:val="28"/>
          <w:szCs w:val="28"/>
          <w:lang w:bidi="ar"/>
        </w:rPr>
        <w:t xml:space="preserve">、设备布线要求 </w:t>
      </w:r>
    </w:p>
    <w:p w14:paraId="397D3BB0">
      <w:pPr>
        <w:widowControl/>
        <w:ind w:firstLine="560" w:firstLineChars="200"/>
        <w:jc w:val="left"/>
        <w:rPr>
          <w:rFonts w:ascii="宋体" w:hAnsi="宋体" w:cs="宋体"/>
          <w:sz w:val="28"/>
          <w:szCs w:val="28"/>
        </w:rPr>
      </w:pPr>
      <w:r>
        <w:rPr>
          <w:rFonts w:hint="eastAsia" w:ascii="宋体" w:hAnsi="宋体" w:cs="宋体"/>
          <w:color w:val="000000"/>
          <w:kern w:val="0"/>
          <w:sz w:val="28"/>
          <w:szCs w:val="28"/>
          <w:lang w:bidi="ar"/>
        </w:rPr>
        <w:t xml:space="preserve">1、根据搬迁要求，调研东风路院区4号楼19楼机房所有设备情况，包括端口使用情况、跳线情况、接入网络区域情况等信息。 </w:t>
      </w:r>
    </w:p>
    <w:p w14:paraId="53E2B127">
      <w:pPr>
        <w:widowControl/>
        <w:ind w:firstLine="560" w:firstLineChars="200"/>
        <w:jc w:val="left"/>
        <w:rPr>
          <w:rFonts w:ascii="宋体" w:hAnsi="宋体" w:cs="宋体"/>
          <w:sz w:val="28"/>
          <w:szCs w:val="28"/>
        </w:rPr>
      </w:pPr>
      <w:r>
        <w:rPr>
          <w:rFonts w:hint="eastAsia" w:ascii="宋体" w:hAnsi="宋体" w:cs="宋体"/>
          <w:color w:val="000000"/>
          <w:kern w:val="0"/>
          <w:sz w:val="28"/>
          <w:szCs w:val="28"/>
          <w:lang w:bidi="ar"/>
        </w:rPr>
        <w:t>2、根据要求编制新机房的机柜图，包括具体设备的具体摆放位置。协调网络建设人员编制新机房所有设备的端口规划图，包括具体端口连线关系、接入网络区域关系等。</w:t>
      </w:r>
    </w:p>
    <w:p w14:paraId="32928263">
      <w:pPr>
        <w:widowControl/>
        <w:ind w:firstLine="560" w:firstLineChars="200"/>
        <w:jc w:val="left"/>
        <w:rPr>
          <w:rFonts w:ascii="宋体" w:hAnsi="宋体" w:cs="宋体"/>
          <w:sz w:val="28"/>
          <w:szCs w:val="28"/>
        </w:rPr>
      </w:pPr>
      <w:r>
        <w:rPr>
          <w:rFonts w:hint="eastAsia" w:ascii="宋体" w:hAnsi="宋体" w:cs="宋体"/>
          <w:color w:val="000000"/>
          <w:kern w:val="0"/>
          <w:sz w:val="28"/>
          <w:szCs w:val="28"/>
          <w:lang w:bidi="ar"/>
        </w:rPr>
        <w:t xml:space="preserve">3、所有布线需要美观、排列整齐、避免交叉、预留适当冗余长度，布线走向要避免线缆受损，与强电分离，线缆两端要贴标签。 </w:t>
      </w:r>
    </w:p>
    <w:p w14:paraId="2A21ECCD">
      <w:pPr>
        <w:widowControl/>
        <w:ind w:firstLine="560" w:firstLineChars="200"/>
        <w:jc w:val="left"/>
        <w:rPr>
          <w:rFonts w:ascii="宋体" w:hAnsi="宋体" w:cs="宋体"/>
          <w:sz w:val="28"/>
          <w:szCs w:val="28"/>
        </w:rPr>
      </w:pPr>
      <w:r>
        <w:rPr>
          <w:rFonts w:hint="eastAsia" w:ascii="宋体" w:hAnsi="宋体" w:cs="宋体"/>
          <w:color w:val="000000"/>
          <w:kern w:val="0"/>
          <w:sz w:val="28"/>
          <w:szCs w:val="28"/>
          <w:lang w:bidi="ar"/>
        </w:rPr>
        <w:t>4、所有设备、线缆均需要根据标签规范要求粘贴对应的标签。</w:t>
      </w:r>
    </w:p>
    <w:p w14:paraId="1457E231">
      <w:pPr>
        <w:widowControl/>
        <w:ind w:firstLine="560" w:firstLineChars="200"/>
        <w:jc w:val="left"/>
        <w:rPr>
          <w:lang w:val="zh-CN"/>
        </w:rPr>
      </w:pPr>
      <w:r>
        <w:rPr>
          <w:rFonts w:hint="eastAsia" w:ascii="宋体" w:hAnsi="宋体" w:cs="宋体"/>
          <w:color w:val="000000"/>
          <w:kern w:val="0"/>
          <w:sz w:val="28"/>
          <w:szCs w:val="28"/>
          <w:lang w:val="en-US" w:eastAsia="zh-CN" w:bidi="ar"/>
        </w:rPr>
        <w:t>乙方</w:t>
      </w:r>
      <w:r>
        <w:rPr>
          <w:rFonts w:hint="eastAsia" w:ascii="宋体" w:hAnsi="宋体" w:cs="宋体"/>
          <w:color w:val="000000"/>
          <w:kern w:val="0"/>
          <w:sz w:val="28"/>
          <w:szCs w:val="28"/>
          <w:lang w:bidi="ar"/>
        </w:rPr>
        <w:t>在我院机房现场进行工作时，</w:t>
      </w:r>
      <w:r>
        <w:rPr>
          <w:rFonts w:hint="eastAsia" w:ascii="宋体" w:hAnsi="宋体" w:cs="宋体"/>
          <w:color w:val="000000"/>
          <w:kern w:val="0"/>
          <w:sz w:val="28"/>
          <w:szCs w:val="28"/>
          <w:lang w:val="en-US" w:eastAsia="zh-CN" w:bidi="ar"/>
        </w:rPr>
        <w:t>需签订保密协议，</w:t>
      </w:r>
      <w:r>
        <w:rPr>
          <w:rFonts w:hint="eastAsia" w:ascii="宋体" w:hAnsi="宋体" w:cs="宋体"/>
          <w:color w:val="000000"/>
          <w:kern w:val="0"/>
          <w:sz w:val="28"/>
          <w:szCs w:val="28"/>
          <w:lang w:bidi="ar"/>
        </w:rPr>
        <w:t>严格按照安全生产要求执行。</w:t>
      </w:r>
      <w:r>
        <w:rPr>
          <w:rFonts w:hint="eastAsia" w:ascii="宋体" w:hAnsi="宋体" w:cs="宋体"/>
          <w:color w:val="000000"/>
          <w:kern w:val="0"/>
          <w:sz w:val="28"/>
          <w:szCs w:val="28"/>
          <w:lang w:val="en-US" w:eastAsia="zh-CN" w:bidi="ar"/>
        </w:rPr>
        <w:t>乙方</w:t>
      </w:r>
      <w:r>
        <w:rPr>
          <w:rFonts w:hint="eastAsia" w:ascii="宋体" w:hAnsi="宋体" w:cs="宋体"/>
          <w:color w:val="000000"/>
          <w:kern w:val="0"/>
          <w:sz w:val="28"/>
          <w:szCs w:val="28"/>
          <w:lang w:bidi="ar"/>
        </w:rPr>
        <w:t>需要保障网络变更、机房环境调研时业务的稳定运行，由于</w:t>
      </w:r>
      <w:r>
        <w:rPr>
          <w:rFonts w:hint="eastAsia" w:ascii="宋体" w:hAnsi="宋体" w:cs="宋体"/>
          <w:color w:val="000000"/>
          <w:kern w:val="0"/>
          <w:sz w:val="28"/>
          <w:szCs w:val="28"/>
          <w:lang w:val="en-US" w:eastAsia="zh-CN" w:bidi="ar"/>
        </w:rPr>
        <w:t>乙方</w:t>
      </w:r>
      <w:r>
        <w:rPr>
          <w:rFonts w:hint="eastAsia" w:ascii="宋体" w:hAnsi="宋体" w:cs="宋体"/>
          <w:color w:val="000000"/>
          <w:kern w:val="0"/>
          <w:sz w:val="28"/>
          <w:szCs w:val="28"/>
          <w:lang w:bidi="ar"/>
        </w:rPr>
        <w:t>施工原因造成的事故责任</w:t>
      </w:r>
      <w:r>
        <w:rPr>
          <w:rFonts w:hint="eastAsia" w:ascii="宋体" w:hAnsi="宋体" w:cs="宋体"/>
          <w:color w:val="000000"/>
          <w:kern w:val="0"/>
          <w:sz w:val="28"/>
          <w:szCs w:val="28"/>
          <w:lang w:val="en-US" w:eastAsia="zh-CN" w:bidi="ar"/>
        </w:rPr>
        <w:t>均</w:t>
      </w:r>
      <w:r>
        <w:rPr>
          <w:rFonts w:hint="eastAsia" w:ascii="宋体" w:hAnsi="宋体" w:cs="宋体"/>
          <w:color w:val="000000"/>
          <w:kern w:val="0"/>
          <w:sz w:val="28"/>
          <w:szCs w:val="28"/>
          <w:lang w:bidi="ar"/>
        </w:rPr>
        <w:t>由</w:t>
      </w:r>
      <w:r>
        <w:rPr>
          <w:rFonts w:hint="eastAsia" w:ascii="宋体" w:hAnsi="宋体" w:cs="宋体"/>
          <w:color w:val="000000"/>
          <w:kern w:val="0"/>
          <w:sz w:val="28"/>
          <w:szCs w:val="28"/>
          <w:lang w:val="en-US" w:eastAsia="zh-CN" w:bidi="ar"/>
        </w:rPr>
        <w:t>乙</w:t>
      </w:r>
      <w:r>
        <w:rPr>
          <w:rFonts w:hint="eastAsia" w:ascii="宋体" w:hAnsi="宋体" w:cs="宋体"/>
          <w:color w:val="000000"/>
          <w:kern w:val="0"/>
          <w:sz w:val="28"/>
          <w:szCs w:val="28"/>
          <w:lang w:bidi="ar"/>
        </w:rPr>
        <w:t>方</w:t>
      </w:r>
      <w:r>
        <w:rPr>
          <w:rFonts w:hint="eastAsia" w:ascii="宋体" w:hAnsi="宋体" w:cs="宋体"/>
          <w:color w:val="000000"/>
          <w:kern w:val="0"/>
          <w:sz w:val="28"/>
          <w:szCs w:val="28"/>
          <w:lang w:val="en-US" w:eastAsia="zh-CN" w:bidi="ar"/>
        </w:rPr>
        <w:t>自行</w:t>
      </w:r>
      <w:r>
        <w:rPr>
          <w:rFonts w:hint="eastAsia" w:ascii="宋体" w:hAnsi="宋体" w:cs="宋体"/>
          <w:color w:val="000000"/>
          <w:kern w:val="0"/>
          <w:sz w:val="28"/>
          <w:szCs w:val="28"/>
          <w:lang w:bidi="ar"/>
        </w:rPr>
        <w:t>承担。</w:t>
      </w:r>
    </w:p>
    <w:p w14:paraId="0465F9D9">
      <w:pPr>
        <w:tabs>
          <w:tab w:val="left" w:pos="0"/>
        </w:tabs>
        <w:snapToGrid w:val="0"/>
        <w:spacing w:line="360" w:lineRule="auto"/>
        <w:ind w:firstLine="562" w:firstLineChars="200"/>
        <w:jc w:val="left"/>
        <w:outlineLvl w:val="1"/>
        <w:rPr>
          <w:rFonts w:hint="eastAsia"/>
          <w:b/>
          <w:sz w:val="28"/>
          <w:szCs w:val="28"/>
          <w:lang w:val="en-US" w:eastAsia="zh-CN"/>
        </w:rPr>
      </w:pPr>
    </w:p>
    <w:p w14:paraId="1298F6E5">
      <w:pPr>
        <w:tabs>
          <w:tab w:val="left" w:pos="0"/>
        </w:tabs>
        <w:snapToGrid w:val="0"/>
        <w:spacing w:line="360" w:lineRule="auto"/>
        <w:jc w:val="left"/>
        <w:outlineLvl w:val="1"/>
        <w:rPr>
          <w:rFonts w:hint="eastAsia"/>
          <w:b/>
          <w:sz w:val="28"/>
          <w:szCs w:val="28"/>
          <w:lang w:val="en-US" w:eastAsia="zh-CN"/>
        </w:rPr>
      </w:pPr>
    </w:p>
    <w:p w14:paraId="1FC38E3A">
      <w:pPr>
        <w:tabs>
          <w:tab w:val="left" w:pos="0"/>
        </w:tabs>
        <w:snapToGrid w:val="0"/>
        <w:spacing w:line="360" w:lineRule="auto"/>
        <w:jc w:val="left"/>
        <w:outlineLvl w:val="1"/>
        <w:rPr>
          <w:rFonts w:hint="eastAsia"/>
          <w:b/>
          <w:sz w:val="28"/>
          <w:szCs w:val="28"/>
          <w:lang w:val="en-US" w:eastAsia="zh-CN"/>
        </w:rPr>
      </w:pPr>
    </w:p>
    <w:p w14:paraId="3E7395E8">
      <w:pPr>
        <w:tabs>
          <w:tab w:val="left" w:pos="0"/>
        </w:tabs>
        <w:snapToGrid w:val="0"/>
        <w:spacing w:line="360" w:lineRule="auto"/>
        <w:ind w:firstLine="562" w:firstLineChars="200"/>
        <w:jc w:val="left"/>
        <w:outlineLvl w:val="1"/>
        <w:rPr>
          <w:rFonts w:hint="default" w:eastAsia="宋体"/>
          <w:b/>
          <w:sz w:val="28"/>
          <w:szCs w:val="28"/>
          <w:lang w:val="en-US" w:eastAsia="zh-CN"/>
        </w:rPr>
      </w:pPr>
      <w:r>
        <w:rPr>
          <w:rFonts w:hint="eastAsia"/>
          <w:b/>
          <w:sz w:val="28"/>
          <w:szCs w:val="28"/>
          <w:lang w:val="en-US" w:eastAsia="zh-CN"/>
        </w:rPr>
        <w:t>（四）货物明细表</w:t>
      </w:r>
    </w:p>
    <w:tbl>
      <w:tblPr>
        <w:tblStyle w:val="19"/>
        <w:tblW w:w="9100" w:type="dxa"/>
        <w:tblInd w:w="0" w:type="dxa"/>
        <w:tblLayout w:type="fixed"/>
        <w:tblCellMar>
          <w:top w:w="15" w:type="dxa"/>
          <w:left w:w="15" w:type="dxa"/>
          <w:bottom w:w="15" w:type="dxa"/>
          <w:right w:w="15" w:type="dxa"/>
        </w:tblCellMar>
      </w:tblPr>
      <w:tblGrid>
        <w:gridCol w:w="837"/>
        <w:gridCol w:w="2937"/>
        <w:gridCol w:w="837"/>
        <w:gridCol w:w="837"/>
        <w:gridCol w:w="832"/>
        <w:gridCol w:w="2820"/>
      </w:tblGrid>
      <w:tr w14:paraId="5A4C0513">
        <w:tblPrEx>
          <w:tblCellMar>
            <w:top w:w="15" w:type="dxa"/>
            <w:left w:w="15" w:type="dxa"/>
            <w:bottom w:w="15" w:type="dxa"/>
            <w:right w:w="15" w:type="dxa"/>
          </w:tblCellMar>
        </w:tblPrEx>
        <w:trPr>
          <w:trHeight w:val="316" w:hRule="atLeast"/>
        </w:trPr>
        <w:tc>
          <w:tcPr>
            <w:tcW w:w="9100" w:type="dxa"/>
            <w:gridSpan w:val="6"/>
            <w:tcBorders>
              <w:top w:val="single" w:color="000000" w:sz="4" w:space="0"/>
              <w:left w:val="single" w:color="000000" w:sz="4" w:space="0"/>
              <w:bottom w:val="single" w:color="000000" w:sz="4" w:space="0"/>
              <w:right w:val="single" w:color="000000" w:sz="4" w:space="0"/>
            </w:tcBorders>
            <w:shd w:val="clear" w:color="auto" w:fill="C6E0B4"/>
            <w:vAlign w:val="center"/>
          </w:tcPr>
          <w:p w14:paraId="65FF358D">
            <w:pPr>
              <w:pStyle w:val="8"/>
              <w:jc w:val="center"/>
              <w:rPr>
                <w:bCs/>
                <w:sz w:val="21"/>
                <w:szCs w:val="21"/>
                <w:lang w:val="zh-CN"/>
              </w:rPr>
            </w:pPr>
            <w:r>
              <w:rPr>
                <w:rFonts w:hint="eastAsia"/>
                <w:bCs/>
                <w:sz w:val="21"/>
                <w:szCs w:val="21"/>
                <w:lang w:val="zh-CN"/>
              </w:rPr>
              <w:t>搬迁货物明细</w:t>
            </w:r>
          </w:p>
        </w:tc>
      </w:tr>
      <w:tr w14:paraId="2EF9D81F">
        <w:tblPrEx>
          <w:tblCellMar>
            <w:top w:w="15" w:type="dxa"/>
            <w:left w:w="15" w:type="dxa"/>
            <w:bottom w:w="15" w:type="dxa"/>
            <w:right w:w="15" w:type="dxa"/>
          </w:tblCellMar>
        </w:tblPrEx>
        <w:trPr>
          <w:trHeight w:val="45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7AEA">
            <w:pPr>
              <w:pStyle w:val="8"/>
              <w:jc w:val="center"/>
              <w:rPr>
                <w:bCs/>
                <w:sz w:val="21"/>
                <w:szCs w:val="21"/>
                <w:lang w:val="zh-CN"/>
              </w:rPr>
            </w:pPr>
            <w:r>
              <w:rPr>
                <w:rFonts w:hint="eastAsia"/>
                <w:bCs/>
                <w:sz w:val="21"/>
                <w:szCs w:val="21"/>
                <w:lang w:val="zh-CN"/>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B99D">
            <w:pPr>
              <w:pStyle w:val="8"/>
              <w:jc w:val="center"/>
              <w:rPr>
                <w:bCs/>
                <w:sz w:val="21"/>
                <w:szCs w:val="21"/>
                <w:lang w:val="zh-CN"/>
              </w:rPr>
            </w:pPr>
            <w:r>
              <w:rPr>
                <w:rFonts w:hint="eastAsia"/>
                <w:bCs/>
                <w:sz w:val="21"/>
                <w:szCs w:val="21"/>
                <w:lang w:val="zh-CN"/>
              </w:rPr>
              <w:t>业务处理设备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9583">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F018">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89A5">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3E27">
            <w:pPr>
              <w:pStyle w:val="8"/>
              <w:jc w:val="center"/>
              <w:rPr>
                <w:bCs/>
                <w:sz w:val="21"/>
                <w:szCs w:val="21"/>
                <w:lang w:val="zh-CN"/>
              </w:rPr>
            </w:pPr>
            <w:r>
              <w:rPr>
                <w:rFonts w:hint="eastAsia"/>
                <w:bCs/>
                <w:sz w:val="21"/>
                <w:szCs w:val="21"/>
                <w:lang w:val="zh-CN"/>
              </w:rPr>
              <w:t>华为SPE36C0225</w:t>
            </w:r>
          </w:p>
        </w:tc>
      </w:tr>
      <w:tr w14:paraId="5AB3D579">
        <w:tblPrEx>
          <w:tblCellMar>
            <w:top w:w="15" w:type="dxa"/>
            <w:left w:w="15" w:type="dxa"/>
            <w:bottom w:w="15" w:type="dxa"/>
            <w:right w:w="15" w:type="dxa"/>
          </w:tblCellMar>
        </w:tblPrEx>
        <w:trPr>
          <w:trHeight w:val="28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193A">
            <w:pPr>
              <w:pStyle w:val="8"/>
              <w:jc w:val="center"/>
              <w:rPr>
                <w:bCs/>
                <w:sz w:val="21"/>
                <w:szCs w:val="21"/>
                <w:lang w:val="zh-CN"/>
              </w:rPr>
            </w:pPr>
            <w:r>
              <w:rPr>
                <w:rFonts w:hint="eastAsia"/>
                <w:bCs/>
                <w:sz w:val="21"/>
                <w:szCs w:val="21"/>
                <w:lang w:val="zh-CN"/>
              </w:rPr>
              <w:t>2</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F946">
            <w:pPr>
              <w:pStyle w:val="8"/>
              <w:jc w:val="center"/>
              <w:rPr>
                <w:bCs/>
                <w:sz w:val="21"/>
                <w:szCs w:val="21"/>
                <w:lang w:val="zh-CN"/>
              </w:rPr>
            </w:pPr>
            <w:r>
              <w:rPr>
                <w:rFonts w:hint="eastAsia"/>
                <w:bCs/>
                <w:sz w:val="21"/>
                <w:szCs w:val="21"/>
                <w:lang w:val="zh-CN"/>
              </w:rPr>
              <w:t>光纤交换机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319A">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4CB3">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5635">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A86F">
            <w:pPr>
              <w:pStyle w:val="8"/>
              <w:jc w:val="center"/>
              <w:rPr>
                <w:bCs/>
                <w:sz w:val="21"/>
                <w:szCs w:val="21"/>
                <w:lang w:val="zh-CN"/>
              </w:rPr>
            </w:pPr>
            <w:r>
              <w:rPr>
                <w:rFonts w:hint="eastAsia"/>
                <w:bCs/>
                <w:sz w:val="21"/>
                <w:szCs w:val="21"/>
                <w:lang w:val="zh-CN"/>
              </w:rPr>
              <w:t>华为SNS3664</w:t>
            </w:r>
          </w:p>
        </w:tc>
      </w:tr>
      <w:tr w14:paraId="444AD0FD">
        <w:tblPrEx>
          <w:tblCellMar>
            <w:top w:w="15" w:type="dxa"/>
            <w:left w:w="15" w:type="dxa"/>
            <w:bottom w:w="15" w:type="dxa"/>
            <w:right w:w="15" w:type="dxa"/>
          </w:tblCellMar>
        </w:tblPrEx>
        <w:trPr>
          <w:trHeight w:val="46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8938">
            <w:pPr>
              <w:pStyle w:val="8"/>
              <w:jc w:val="center"/>
              <w:rPr>
                <w:bCs/>
                <w:sz w:val="21"/>
                <w:szCs w:val="21"/>
                <w:lang w:val="zh-CN"/>
              </w:rPr>
            </w:pPr>
            <w:r>
              <w:rPr>
                <w:rFonts w:hint="eastAsia"/>
                <w:bCs/>
                <w:sz w:val="21"/>
                <w:szCs w:val="21"/>
                <w:lang w:val="zh-CN"/>
              </w:rPr>
              <w:t>3</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1BCC">
            <w:pPr>
              <w:pStyle w:val="8"/>
              <w:jc w:val="center"/>
              <w:rPr>
                <w:bCs/>
                <w:sz w:val="21"/>
                <w:szCs w:val="21"/>
                <w:lang w:val="zh-CN"/>
              </w:rPr>
            </w:pPr>
            <w:r>
              <w:rPr>
                <w:rFonts w:hint="eastAsia"/>
                <w:bCs/>
                <w:sz w:val="21"/>
                <w:szCs w:val="21"/>
                <w:lang w:val="zh-CN"/>
              </w:rPr>
              <w:t>虚拟化服务器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800D">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CCCE">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48CC">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6908">
            <w:pPr>
              <w:pStyle w:val="8"/>
              <w:jc w:val="center"/>
              <w:rPr>
                <w:bCs/>
                <w:sz w:val="21"/>
                <w:szCs w:val="21"/>
                <w:lang w:val="zh-CN"/>
              </w:rPr>
            </w:pPr>
            <w:r>
              <w:rPr>
                <w:rFonts w:hint="eastAsia"/>
                <w:bCs/>
                <w:sz w:val="21"/>
                <w:szCs w:val="21"/>
                <w:lang w:val="zh-CN"/>
              </w:rPr>
              <w:t>华为H24H-05</w:t>
            </w:r>
          </w:p>
        </w:tc>
      </w:tr>
      <w:tr w14:paraId="45B17076">
        <w:tblPrEx>
          <w:tblCellMar>
            <w:top w:w="15" w:type="dxa"/>
            <w:left w:w="15" w:type="dxa"/>
            <w:bottom w:w="15" w:type="dxa"/>
            <w:right w:w="15" w:type="dxa"/>
          </w:tblCellMar>
        </w:tblPrEx>
        <w:trPr>
          <w:trHeight w:val="69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FD9D">
            <w:pPr>
              <w:pStyle w:val="8"/>
              <w:jc w:val="center"/>
              <w:rPr>
                <w:bCs/>
                <w:sz w:val="21"/>
                <w:szCs w:val="21"/>
                <w:lang w:val="zh-CN"/>
              </w:rPr>
            </w:pPr>
            <w:r>
              <w:rPr>
                <w:rFonts w:hint="eastAsia"/>
                <w:bCs/>
                <w:sz w:val="21"/>
                <w:szCs w:val="21"/>
                <w:lang w:val="zh-CN"/>
              </w:rPr>
              <w:t>4</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00D3">
            <w:pPr>
              <w:pStyle w:val="8"/>
              <w:jc w:val="center"/>
              <w:rPr>
                <w:bCs/>
                <w:sz w:val="21"/>
                <w:szCs w:val="21"/>
                <w:lang w:val="zh-CN"/>
              </w:rPr>
            </w:pPr>
            <w:r>
              <w:rPr>
                <w:rFonts w:hint="eastAsia"/>
                <w:bCs/>
                <w:sz w:val="21"/>
                <w:szCs w:val="21"/>
                <w:lang w:val="zh-CN"/>
              </w:rPr>
              <w:t>虚拟化服务器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6754">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C0FD">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8959">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D8DA">
            <w:pPr>
              <w:pStyle w:val="8"/>
              <w:jc w:val="center"/>
              <w:rPr>
                <w:bCs/>
                <w:sz w:val="21"/>
                <w:szCs w:val="21"/>
                <w:lang w:val="zh-CN"/>
              </w:rPr>
            </w:pPr>
            <w:r>
              <w:rPr>
                <w:rFonts w:hint="eastAsia"/>
                <w:bCs/>
                <w:sz w:val="21"/>
                <w:szCs w:val="21"/>
                <w:lang w:val="zh-CN"/>
              </w:rPr>
              <w:t>华为H24H-05</w:t>
            </w:r>
          </w:p>
        </w:tc>
      </w:tr>
      <w:tr w14:paraId="27297CA5">
        <w:tblPrEx>
          <w:tblCellMar>
            <w:top w:w="15" w:type="dxa"/>
            <w:left w:w="15" w:type="dxa"/>
            <w:bottom w:w="15" w:type="dxa"/>
            <w:right w:w="15" w:type="dxa"/>
          </w:tblCellMar>
        </w:tblPrEx>
        <w:trPr>
          <w:trHeight w:val="69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F2BB">
            <w:pPr>
              <w:pStyle w:val="8"/>
              <w:jc w:val="center"/>
              <w:rPr>
                <w:bCs/>
                <w:sz w:val="21"/>
                <w:szCs w:val="21"/>
                <w:lang w:val="zh-CN"/>
              </w:rPr>
            </w:pPr>
            <w:r>
              <w:rPr>
                <w:rFonts w:hint="eastAsia"/>
                <w:bCs/>
                <w:sz w:val="21"/>
                <w:szCs w:val="21"/>
                <w:lang w:val="zh-CN"/>
              </w:rPr>
              <w:t>5</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DC95">
            <w:pPr>
              <w:pStyle w:val="8"/>
              <w:jc w:val="center"/>
              <w:rPr>
                <w:bCs/>
                <w:sz w:val="21"/>
                <w:szCs w:val="21"/>
                <w:lang w:val="zh-CN"/>
              </w:rPr>
            </w:pPr>
            <w:r>
              <w:rPr>
                <w:rFonts w:hint="eastAsia"/>
                <w:bCs/>
                <w:sz w:val="21"/>
                <w:szCs w:val="21"/>
                <w:lang w:val="zh-CN"/>
              </w:rPr>
              <w:t>虚拟化服务器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8D1E">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DA80">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CDAC">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2EDF">
            <w:pPr>
              <w:pStyle w:val="8"/>
              <w:jc w:val="center"/>
              <w:rPr>
                <w:bCs/>
                <w:sz w:val="21"/>
                <w:szCs w:val="21"/>
                <w:lang w:val="zh-CN"/>
              </w:rPr>
            </w:pPr>
            <w:r>
              <w:rPr>
                <w:rFonts w:hint="eastAsia"/>
                <w:bCs/>
                <w:sz w:val="21"/>
                <w:szCs w:val="21"/>
                <w:lang w:val="zh-CN"/>
              </w:rPr>
              <w:t>华为H24H-05</w:t>
            </w:r>
          </w:p>
        </w:tc>
      </w:tr>
      <w:tr w14:paraId="5C2CB473">
        <w:tblPrEx>
          <w:tblCellMar>
            <w:top w:w="15" w:type="dxa"/>
            <w:left w:w="15" w:type="dxa"/>
            <w:bottom w:w="15" w:type="dxa"/>
            <w:right w:w="15" w:type="dxa"/>
          </w:tblCellMar>
        </w:tblPrEx>
        <w:trPr>
          <w:trHeight w:val="28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3FB4">
            <w:pPr>
              <w:pStyle w:val="8"/>
              <w:jc w:val="center"/>
              <w:rPr>
                <w:bCs/>
                <w:sz w:val="21"/>
                <w:szCs w:val="21"/>
                <w:lang w:val="zh-CN"/>
              </w:rPr>
            </w:pPr>
            <w:r>
              <w:rPr>
                <w:rFonts w:hint="eastAsia"/>
                <w:bCs/>
                <w:sz w:val="21"/>
                <w:szCs w:val="21"/>
                <w:lang w:val="zh-CN"/>
              </w:rPr>
              <w:t>6</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0B66">
            <w:pPr>
              <w:pStyle w:val="8"/>
              <w:jc w:val="center"/>
              <w:rPr>
                <w:bCs/>
                <w:sz w:val="21"/>
                <w:szCs w:val="21"/>
                <w:lang w:val="zh-CN"/>
              </w:rPr>
            </w:pPr>
            <w:r>
              <w:rPr>
                <w:rFonts w:hint="eastAsia"/>
                <w:bCs/>
                <w:sz w:val="21"/>
                <w:szCs w:val="21"/>
                <w:lang w:val="zh-CN"/>
              </w:rPr>
              <w:t>业务交换机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7950">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BCFD">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8390">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CD6C">
            <w:pPr>
              <w:pStyle w:val="8"/>
              <w:jc w:val="center"/>
              <w:rPr>
                <w:bCs/>
                <w:sz w:val="21"/>
                <w:szCs w:val="21"/>
                <w:lang w:val="zh-CN"/>
              </w:rPr>
            </w:pPr>
            <w:r>
              <w:rPr>
                <w:rFonts w:hint="eastAsia"/>
                <w:bCs/>
                <w:sz w:val="21"/>
                <w:szCs w:val="21"/>
                <w:lang w:val="zh-CN"/>
              </w:rPr>
              <w:t>华为S6735-1</w:t>
            </w:r>
          </w:p>
        </w:tc>
      </w:tr>
      <w:tr w14:paraId="7B86A61C">
        <w:tblPrEx>
          <w:tblCellMar>
            <w:top w:w="15" w:type="dxa"/>
            <w:left w:w="15" w:type="dxa"/>
            <w:bottom w:w="15" w:type="dxa"/>
            <w:right w:w="15" w:type="dxa"/>
          </w:tblCellMar>
        </w:tblPrEx>
        <w:trPr>
          <w:trHeight w:val="46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0691">
            <w:pPr>
              <w:pStyle w:val="8"/>
              <w:jc w:val="center"/>
              <w:rPr>
                <w:bCs/>
                <w:sz w:val="21"/>
                <w:szCs w:val="21"/>
                <w:lang w:val="zh-CN"/>
              </w:rPr>
            </w:pPr>
            <w:r>
              <w:rPr>
                <w:rFonts w:hint="eastAsia"/>
                <w:bCs/>
                <w:sz w:val="21"/>
                <w:szCs w:val="21"/>
                <w:lang w:val="zh-CN"/>
              </w:rPr>
              <w:t>7</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7019">
            <w:pPr>
              <w:pStyle w:val="8"/>
              <w:jc w:val="center"/>
              <w:rPr>
                <w:bCs/>
                <w:sz w:val="21"/>
                <w:szCs w:val="21"/>
                <w:lang w:val="zh-CN"/>
              </w:rPr>
            </w:pPr>
            <w:r>
              <w:rPr>
                <w:rFonts w:hint="eastAsia"/>
                <w:bCs/>
                <w:sz w:val="21"/>
                <w:szCs w:val="21"/>
                <w:lang w:val="zh-CN"/>
              </w:rPr>
              <w:t>管理交换机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AD53">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ABE3">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42E4">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299D">
            <w:pPr>
              <w:pStyle w:val="8"/>
              <w:jc w:val="center"/>
              <w:rPr>
                <w:bCs/>
                <w:sz w:val="21"/>
                <w:szCs w:val="21"/>
                <w:lang w:val="zh-CN"/>
              </w:rPr>
            </w:pPr>
            <w:r>
              <w:rPr>
                <w:rFonts w:hint="eastAsia"/>
                <w:bCs/>
                <w:sz w:val="21"/>
                <w:szCs w:val="21"/>
                <w:lang w:val="zh-CN"/>
              </w:rPr>
              <w:t>华为S6735-1</w:t>
            </w:r>
          </w:p>
        </w:tc>
      </w:tr>
      <w:tr w14:paraId="604AB550">
        <w:tblPrEx>
          <w:tblCellMar>
            <w:top w:w="15" w:type="dxa"/>
            <w:left w:w="15" w:type="dxa"/>
            <w:bottom w:w="15" w:type="dxa"/>
            <w:right w:w="15" w:type="dxa"/>
          </w:tblCellMar>
        </w:tblPrEx>
        <w:trPr>
          <w:trHeight w:val="72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2B90">
            <w:pPr>
              <w:pStyle w:val="8"/>
              <w:jc w:val="center"/>
              <w:rPr>
                <w:bCs/>
                <w:sz w:val="21"/>
                <w:szCs w:val="21"/>
                <w:lang w:val="zh-CN"/>
              </w:rPr>
            </w:pPr>
            <w:r>
              <w:rPr>
                <w:rFonts w:hint="eastAsia"/>
                <w:bCs/>
                <w:sz w:val="21"/>
                <w:szCs w:val="21"/>
                <w:lang w:val="zh-CN"/>
              </w:rPr>
              <w:t>8</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D79B">
            <w:pPr>
              <w:pStyle w:val="8"/>
              <w:jc w:val="center"/>
              <w:rPr>
                <w:bCs/>
                <w:sz w:val="21"/>
                <w:szCs w:val="21"/>
                <w:lang w:val="zh-CN"/>
              </w:rPr>
            </w:pPr>
            <w:r>
              <w:rPr>
                <w:rFonts w:hint="eastAsia"/>
                <w:bCs/>
                <w:sz w:val="21"/>
                <w:szCs w:val="21"/>
                <w:lang w:val="zh-CN"/>
              </w:rPr>
              <w:t>BMC交换机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9686">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7875">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A148">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32F3">
            <w:pPr>
              <w:pStyle w:val="8"/>
              <w:jc w:val="center"/>
              <w:rPr>
                <w:bCs/>
                <w:sz w:val="21"/>
                <w:szCs w:val="21"/>
                <w:lang w:val="zh-CN"/>
              </w:rPr>
            </w:pPr>
            <w:r>
              <w:rPr>
                <w:rFonts w:hint="eastAsia"/>
                <w:bCs/>
                <w:sz w:val="21"/>
                <w:szCs w:val="21"/>
                <w:lang w:val="zh-CN"/>
              </w:rPr>
              <w:t>华为S5736</w:t>
            </w:r>
          </w:p>
        </w:tc>
      </w:tr>
      <w:tr w14:paraId="3B5981B8">
        <w:tblPrEx>
          <w:tblCellMar>
            <w:top w:w="15" w:type="dxa"/>
            <w:left w:w="15" w:type="dxa"/>
            <w:bottom w:w="15" w:type="dxa"/>
            <w:right w:w="15" w:type="dxa"/>
          </w:tblCellMar>
        </w:tblPrEx>
        <w:trPr>
          <w:trHeight w:val="45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3619">
            <w:pPr>
              <w:pStyle w:val="8"/>
              <w:jc w:val="center"/>
              <w:rPr>
                <w:bCs/>
                <w:sz w:val="21"/>
                <w:szCs w:val="21"/>
                <w:lang w:val="zh-CN"/>
              </w:rPr>
            </w:pPr>
            <w:r>
              <w:rPr>
                <w:rFonts w:hint="eastAsia"/>
                <w:bCs/>
                <w:sz w:val="21"/>
                <w:szCs w:val="21"/>
                <w:lang w:val="zh-CN"/>
              </w:rPr>
              <w:t>9</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7938">
            <w:pPr>
              <w:pStyle w:val="8"/>
              <w:jc w:val="center"/>
              <w:rPr>
                <w:bCs/>
                <w:sz w:val="21"/>
                <w:szCs w:val="21"/>
                <w:lang w:val="zh-CN"/>
              </w:rPr>
            </w:pPr>
            <w:r>
              <w:rPr>
                <w:rFonts w:hint="eastAsia"/>
                <w:bCs/>
                <w:sz w:val="21"/>
                <w:szCs w:val="21"/>
                <w:lang w:val="zh-CN"/>
              </w:rPr>
              <w:t>防火墙</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0A40">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74F4">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852A">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410D">
            <w:pPr>
              <w:pStyle w:val="8"/>
              <w:jc w:val="center"/>
              <w:rPr>
                <w:bCs/>
                <w:sz w:val="21"/>
                <w:szCs w:val="21"/>
                <w:lang w:val="zh-CN"/>
              </w:rPr>
            </w:pPr>
            <w:r>
              <w:rPr>
                <w:rFonts w:hint="eastAsia"/>
                <w:bCs/>
                <w:sz w:val="21"/>
                <w:szCs w:val="21"/>
                <w:lang w:val="zh-CN"/>
              </w:rPr>
              <w:t>NG-81010防火墙</w:t>
            </w:r>
          </w:p>
        </w:tc>
      </w:tr>
      <w:tr w14:paraId="5CE71E5C">
        <w:tblPrEx>
          <w:tblCellMar>
            <w:top w:w="15" w:type="dxa"/>
            <w:left w:w="15" w:type="dxa"/>
            <w:bottom w:w="15" w:type="dxa"/>
            <w:right w:w="15" w:type="dxa"/>
          </w:tblCellMar>
        </w:tblPrEx>
        <w:trPr>
          <w:trHeight w:val="31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026E">
            <w:pPr>
              <w:pStyle w:val="8"/>
              <w:jc w:val="center"/>
              <w:rPr>
                <w:bCs/>
                <w:sz w:val="21"/>
                <w:szCs w:val="21"/>
                <w:lang w:val="zh-CN"/>
              </w:rPr>
            </w:pPr>
            <w:r>
              <w:rPr>
                <w:rFonts w:hint="eastAsia"/>
                <w:bCs/>
                <w:sz w:val="21"/>
                <w:szCs w:val="21"/>
                <w:lang w:val="zh-CN"/>
              </w:rPr>
              <w:t>10</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1A01">
            <w:pPr>
              <w:pStyle w:val="8"/>
              <w:jc w:val="center"/>
              <w:rPr>
                <w:bCs/>
                <w:sz w:val="21"/>
                <w:szCs w:val="21"/>
                <w:lang w:val="zh-CN"/>
              </w:rPr>
            </w:pPr>
            <w:r>
              <w:rPr>
                <w:rFonts w:hint="eastAsia"/>
                <w:bCs/>
                <w:sz w:val="21"/>
                <w:szCs w:val="21"/>
                <w:lang w:val="zh-CN"/>
              </w:rPr>
              <w:t>上网行为管理</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E1B6">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2D94">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9761">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9EEF">
            <w:pPr>
              <w:pStyle w:val="8"/>
              <w:jc w:val="center"/>
              <w:rPr>
                <w:bCs/>
                <w:sz w:val="21"/>
                <w:szCs w:val="21"/>
                <w:lang w:val="zh-CN"/>
              </w:rPr>
            </w:pPr>
            <w:r>
              <w:rPr>
                <w:rFonts w:hint="eastAsia"/>
                <w:bCs/>
                <w:sz w:val="21"/>
                <w:szCs w:val="21"/>
                <w:lang w:val="zh-CN"/>
              </w:rPr>
              <w:t>TOPACM</w:t>
            </w:r>
          </w:p>
        </w:tc>
      </w:tr>
      <w:tr w14:paraId="145143AB">
        <w:tblPrEx>
          <w:tblCellMar>
            <w:top w:w="15" w:type="dxa"/>
            <w:left w:w="15" w:type="dxa"/>
            <w:bottom w:w="15" w:type="dxa"/>
            <w:right w:w="15" w:type="dxa"/>
          </w:tblCellMar>
        </w:tblPrEx>
        <w:trPr>
          <w:trHeight w:val="28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C633">
            <w:pPr>
              <w:pStyle w:val="8"/>
              <w:jc w:val="center"/>
              <w:rPr>
                <w:bCs/>
                <w:sz w:val="21"/>
                <w:szCs w:val="21"/>
                <w:lang w:val="zh-CN"/>
              </w:rPr>
            </w:pPr>
            <w:r>
              <w:rPr>
                <w:rFonts w:hint="eastAsia"/>
                <w:bCs/>
                <w:sz w:val="21"/>
                <w:szCs w:val="21"/>
                <w:lang w:val="zh-CN"/>
              </w:rPr>
              <w:t>11</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FB9E">
            <w:pPr>
              <w:pStyle w:val="8"/>
              <w:jc w:val="center"/>
              <w:rPr>
                <w:bCs/>
                <w:sz w:val="21"/>
                <w:szCs w:val="21"/>
                <w:lang w:val="zh-CN"/>
              </w:rPr>
            </w:pPr>
            <w:r>
              <w:rPr>
                <w:rFonts w:hint="eastAsia"/>
                <w:bCs/>
                <w:sz w:val="21"/>
                <w:szCs w:val="21"/>
                <w:lang w:val="zh-CN"/>
              </w:rPr>
              <w:t>核心交换机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5669">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94E1">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54B9">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E20E">
            <w:pPr>
              <w:pStyle w:val="8"/>
              <w:jc w:val="center"/>
              <w:rPr>
                <w:bCs/>
                <w:sz w:val="21"/>
                <w:szCs w:val="21"/>
                <w:lang w:val="zh-CN"/>
              </w:rPr>
            </w:pPr>
            <w:r>
              <w:rPr>
                <w:rFonts w:hint="eastAsia"/>
                <w:bCs/>
                <w:sz w:val="21"/>
                <w:szCs w:val="21"/>
                <w:lang w:val="zh-CN"/>
              </w:rPr>
              <w:t>12808</w:t>
            </w:r>
          </w:p>
        </w:tc>
      </w:tr>
      <w:tr w14:paraId="3B022909">
        <w:tblPrEx>
          <w:tblCellMar>
            <w:top w:w="15" w:type="dxa"/>
            <w:left w:w="15" w:type="dxa"/>
            <w:bottom w:w="15" w:type="dxa"/>
            <w:right w:w="15" w:type="dxa"/>
          </w:tblCellMar>
        </w:tblPrEx>
        <w:trPr>
          <w:trHeight w:val="46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F50A">
            <w:pPr>
              <w:pStyle w:val="8"/>
              <w:jc w:val="center"/>
              <w:rPr>
                <w:bCs/>
                <w:sz w:val="21"/>
                <w:szCs w:val="21"/>
                <w:lang w:val="zh-CN"/>
              </w:rPr>
            </w:pPr>
            <w:r>
              <w:rPr>
                <w:rFonts w:hint="eastAsia"/>
                <w:bCs/>
                <w:sz w:val="21"/>
                <w:szCs w:val="21"/>
                <w:lang w:val="zh-CN"/>
              </w:rPr>
              <w:t>12</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9C61">
            <w:pPr>
              <w:pStyle w:val="8"/>
              <w:jc w:val="center"/>
              <w:rPr>
                <w:bCs/>
                <w:sz w:val="21"/>
                <w:szCs w:val="21"/>
                <w:lang w:val="zh-CN"/>
              </w:rPr>
            </w:pPr>
            <w:r>
              <w:rPr>
                <w:rFonts w:hint="eastAsia"/>
                <w:bCs/>
                <w:sz w:val="21"/>
                <w:szCs w:val="21"/>
                <w:lang w:val="zh-CN"/>
              </w:rPr>
              <w:t>硬件服务器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D7D1">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ED6A">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3FEE">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D49E">
            <w:pPr>
              <w:pStyle w:val="8"/>
              <w:jc w:val="center"/>
              <w:rPr>
                <w:bCs/>
                <w:sz w:val="21"/>
                <w:szCs w:val="21"/>
                <w:lang w:val="zh-CN"/>
              </w:rPr>
            </w:pPr>
            <w:r>
              <w:rPr>
                <w:rFonts w:hint="eastAsia"/>
                <w:bCs/>
                <w:sz w:val="21"/>
                <w:szCs w:val="21"/>
                <w:lang w:val="zh-CN"/>
              </w:rPr>
              <w:t>华为H24H-05</w:t>
            </w:r>
          </w:p>
        </w:tc>
      </w:tr>
      <w:tr w14:paraId="531CF628">
        <w:tblPrEx>
          <w:tblCellMar>
            <w:top w:w="15" w:type="dxa"/>
            <w:left w:w="15" w:type="dxa"/>
            <w:bottom w:w="15" w:type="dxa"/>
            <w:right w:w="15" w:type="dxa"/>
          </w:tblCellMar>
        </w:tblPrEx>
        <w:trPr>
          <w:trHeight w:val="49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F987">
            <w:pPr>
              <w:pStyle w:val="8"/>
              <w:jc w:val="center"/>
              <w:rPr>
                <w:bCs/>
                <w:sz w:val="21"/>
                <w:szCs w:val="21"/>
                <w:lang w:val="zh-CN"/>
              </w:rPr>
            </w:pPr>
            <w:r>
              <w:rPr>
                <w:rFonts w:hint="eastAsia"/>
                <w:bCs/>
                <w:sz w:val="21"/>
                <w:szCs w:val="21"/>
                <w:lang w:val="zh-CN"/>
              </w:rPr>
              <w:t>13</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EF65">
            <w:pPr>
              <w:pStyle w:val="8"/>
              <w:jc w:val="center"/>
              <w:rPr>
                <w:bCs/>
                <w:sz w:val="21"/>
                <w:szCs w:val="21"/>
                <w:lang w:val="zh-CN"/>
              </w:rPr>
            </w:pPr>
            <w:r>
              <w:rPr>
                <w:rFonts w:hint="eastAsia"/>
                <w:bCs/>
                <w:sz w:val="21"/>
                <w:szCs w:val="21"/>
                <w:lang w:val="zh-CN"/>
              </w:rPr>
              <w:t>硬件服务器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B48E">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5253">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FD0C">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2827">
            <w:pPr>
              <w:pStyle w:val="8"/>
              <w:jc w:val="center"/>
              <w:rPr>
                <w:bCs/>
                <w:sz w:val="21"/>
                <w:szCs w:val="21"/>
                <w:lang w:val="zh-CN"/>
              </w:rPr>
            </w:pPr>
            <w:r>
              <w:rPr>
                <w:rFonts w:hint="eastAsia"/>
                <w:bCs/>
                <w:sz w:val="21"/>
                <w:szCs w:val="21"/>
                <w:lang w:val="zh-CN"/>
              </w:rPr>
              <w:t>华为H24H-05</w:t>
            </w:r>
          </w:p>
        </w:tc>
      </w:tr>
      <w:tr w14:paraId="66F480AC">
        <w:tblPrEx>
          <w:tblCellMar>
            <w:top w:w="15" w:type="dxa"/>
            <w:left w:w="15" w:type="dxa"/>
            <w:bottom w:w="15" w:type="dxa"/>
            <w:right w:w="15" w:type="dxa"/>
          </w:tblCellMar>
        </w:tblPrEx>
        <w:trPr>
          <w:trHeight w:val="49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A730">
            <w:pPr>
              <w:pStyle w:val="8"/>
              <w:jc w:val="center"/>
              <w:rPr>
                <w:bCs/>
                <w:sz w:val="21"/>
                <w:szCs w:val="21"/>
                <w:lang w:val="zh-CN"/>
              </w:rPr>
            </w:pPr>
            <w:r>
              <w:rPr>
                <w:rFonts w:hint="eastAsia"/>
                <w:bCs/>
                <w:sz w:val="21"/>
                <w:szCs w:val="21"/>
                <w:lang w:val="zh-CN"/>
              </w:rPr>
              <w:t>14</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EABD">
            <w:pPr>
              <w:pStyle w:val="8"/>
              <w:jc w:val="center"/>
              <w:rPr>
                <w:bCs/>
                <w:sz w:val="21"/>
                <w:szCs w:val="21"/>
                <w:lang w:val="zh-CN"/>
              </w:rPr>
            </w:pPr>
            <w:r>
              <w:rPr>
                <w:rFonts w:hint="eastAsia"/>
                <w:bCs/>
                <w:sz w:val="21"/>
                <w:szCs w:val="21"/>
                <w:lang w:val="zh-CN"/>
              </w:rPr>
              <w:t>防火墙</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8CAB">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33A3">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5B97">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2B16">
            <w:pPr>
              <w:pStyle w:val="8"/>
              <w:jc w:val="center"/>
              <w:rPr>
                <w:bCs/>
                <w:sz w:val="21"/>
                <w:szCs w:val="21"/>
                <w:lang w:val="zh-CN"/>
              </w:rPr>
            </w:pPr>
            <w:r>
              <w:rPr>
                <w:rFonts w:hint="eastAsia"/>
                <w:bCs/>
                <w:sz w:val="21"/>
                <w:szCs w:val="21"/>
                <w:lang w:val="zh-CN"/>
              </w:rPr>
              <w:t>NG-81342防火墙</w:t>
            </w:r>
          </w:p>
        </w:tc>
      </w:tr>
      <w:tr w14:paraId="6DC7CD34">
        <w:tblPrEx>
          <w:tblCellMar>
            <w:top w:w="15" w:type="dxa"/>
            <w:left w:w="15" w:type="dxa"/>
            <w:bottom w:w="15" w:type="dxa"/>
            <w:right w:w="15" w:type="dxa"/>
          </w:tblCellMar>
        </w:tblPrEx>
        <w:trPr>
          <w:trHeight w:val="67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BB61">
            <w:pPr>
              <w:pStyle w:val="8"/>
              <w:jc w:val="center"/>
              <w:rPr>
                <w:bCs/>
                <w:sz w:val="21"/>
                <w:szCs w:val="21"/>
                <w:lang w:val="zh-CN"/>
              </w:rPr>
            </w:pPr>
            <w:r>
              <w:rPr>
                <w:rFonts w:hint="eastAsia"/>
                <w:bCs/>
                <w:sz w:val="21"/>
                <w:szCs w:val="21"/>
                <w:lang w:val="zh-CN"/>
              </w:rPr>
              <w:t>15</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B214">
            <w:pPr>
              <w:pStyle w:val="8"/>
              <w:jc w:val="center"/>
              <w:rPr>
                <w:bCs/>
                <w:sz w:val="21"/>
                <w:szCs w:val="21"/>
                <w:lang w:val="zh-CN"/>
              </w:rPr>
            </w:pPr>
            <w:r>
              <w:rPr>
                <w:rFonts w:hint="eastAsia"/>
                <w:bCs/>
                <w:sz w:val="21"/>
                <w:szCs w:val="21"/>
                <w:lang w:val="zh-CN"/>
              </w:rPr>
              <w:t>存储柜</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0A85">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9CFE">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EF0E">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6BD8">
            <w:pPr>
              <w:pStyle w:val="8"/>
              <w:jc w:val="center"/>
              <w:rPr>
                <w:bCs/>
                <w:sz w:val="21"/>
                <w:szCs w:val="21"/>
                <w:lang w:val="zh-CN"/>
              </w:rPr>
            </w:pPr>
            <w:r>
              <w:rPr>
                <w:rFonts w:hint="eastAsia"/>
                <w:bCs/>
                <w:sz w:val="21"/>
                <w:szCs w:val="21"/>
                <w:lang w:val="zh-CN"/>
              </w:rPr>
              <w:t>oceanstor 18510 v5存储柜</w:t>
            </w:r>
          </w:p>
        </w:tc>
      </w:tr>
      <w:tr w14:paraId="2B710B13">
        <w:tblPrEx>
          <w:tblCellMar>
            <w:top w:w="15" w:type="dxa"/>
            <w:left w:w="15" w:type="dxa"/>
            <w:bottom w:w="15" w:type="dxa"/>
            <w:right w:w="15" w:type="dxa"/>
          </w:tblCellMar>
        </w:tblPrEx>
        <w:trPr>
          <w:trHeight w:val="67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1F8F">
            <w:pPr>
              <w:pStyle w:val="8"/>
              <w:jc w:val="center"/>
              <w:rPr>
                <w:bCs/>
                <w:sz w:val="21"/>
                <w:szCs w:val="21"/>
                <w:lang w:val="zh-CN"/>
              </w:rPr>
            </w:pPr>
            <w:r>
              <w:rPr>
                <w:rFonts w:hint="eastAsia"/>
                <w:bCs/>
                <w:sz w:val="21"/>
                <w:szCs w:val="21"/>
                <w:lang w:val="zh-CN"/>
              </w:rPr>
              <w:t>16</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3B08">
            <w:pPr>
              <w:pStyle w:val="8"/>
              <w:jc w:val="center"/>
              <w:rPr>
                <w:bCs/>
                <w:sz w:val="21"/>
                <w:szCs w:val="21"/>
                <w:lang w:val="zh-CN"/>
              </w:rPr>
            </w:pPr>
            <w:r>
              <w:rPr>
                <w:rFonts w:hint="eastAsia"/>
                <w:bCs/>
                <w:sz w:val="21"/>
                <w:szCs w:val="21"/>
                <w:lang w:val="zh-CN"/>
              </w:rPr>
              <w:t>交换机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3FE2">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DAAE">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A284">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4DE9">
            <w:pPr>
              <w:pStyle w:val="8"/>
              <w:jc w:val="center"/>
              <w:rPr>
                <w:bCs/>
                <w:sz w:val="21"/>
                <w:szCs w:val="21"/>
                <w:lang w:val="zh-CN"/>
              </w:rPr>
            </w:pPr>
            <w:r>
              <w:rPr>
                <w:rFonts w:hint="eastAsia"/>
                <w:bCs/>
                <w:sz w:val="21"/>
                <w:szCs w:val="21"/>
                <w:lang w:val="zh-CN"/>
              </w:rPr>
              <w:t>迪普 DPX19000-A18</w:t>
            </w:r>
          </w:p>
        </w:tc>
      </w:tr>
      <w:tr w14:paraId="5396BD2A">
        <w:tblPrEx>
          <w:tblCellMar>
            <w:top w:w="15" w:type="dxa"/>
            <w:left w:w="15" w:type="dxa"/>
            <w:bottom w:w="15" w:type="dxa"/>
            <w:right w:w="15" w:type="dxa"/>
          </w:tblCellMar>
        </w:tblPrEx>
        <w:trPr>
          <w:trHeight w:val="49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FDFE">
            <w:pPr>
              <w:pStyle w:val="8"/>
              <w:jc w:val="center"/>
              <w:rPr>
                <w:bCs/>
                <w:sz w:val="21"/>
                <w:szCs w:val="21"/>
                <w:lang w:val="zh-CN"/>
              </w:rPr>
            </w:pPr>
            <w:r>
              <w:rPr>
                <w:rFonts w:hint="eastAsia"/>
                <w:bCs/>
                <w:sz w:val="21"/>
                <w:szCs w:val="21"/>
                <w:lang w:val="zh-CN"/>
              </w:rPr>
              <w:t>17</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6570">
            <w:pPr>
              <w:pStyle w:val="8"/>
              <w:jc w:val="center"/>
              <w:rPr>
                <w:bCs/>
                <w:sz w:val="21"/>
                <w:szCs w:val="21"/>
                <w:lang w:val="zh-CN"/>
              </w:rPr>
            </w:pPr>
            <w:r>
              <w:rPr>
                <w:rFonts w:hint="eastAsia"/>
                <w:bCs/>
                <w:sz w:val="21"/>
                <w:szCs w:val="21"/>
                <w:lang w:val="zh-CN"/>
              </w:rPr>
              <w:t>交换机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8F45">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5993">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B78C">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9EB0">
            <w:pPr>
              <w:pStyle w:val="8"/>
              <w:jc w:val="center"/>
              <w:rPr>
                <w:bCs/>
                <w:sz w:val="21"/>
                <w:szCs w:val="21"/>
                <w:lang w:val="zh-CN"/>
              </w:rPr>
            </w:pPr>
            <w:r>
              <w:rPr>
                <w:rFonts w:hint="eastAsia"/>
                <w:bCs/>
                <w:sz w:val="21"/>
                <w:szCs w:val="21"/>
                <w:lang w:val="zh-CN"/>
              </w:rPr>
              <w:t>锐捷S7810</w:t>
            </w:r>
          </w:p>
        </w:tc>
      </w:tr>
      <w:tr w14:paraId="1E0832BF">
        <w:tblPrEx>
          <w:tblCellMar>
            <w:top w:w="15" w:type="dxa"/>
            <w:left w:w="15" w:type="dxa"/>
            <w:bottom w:w="15" w:type="dxa"/>
            <w:right w:w="15" w:type="dxa"/>
          </w:tblCellMar>
        </w:tblPrEx>
        <w:trPr>
          <w:trHeight w:val="45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043E">
            <w:pPr>
              <w:pStyle w:val="8"/>
              <w:jc w:val="center"/>
              <w:rPr>
                <w:bCs/>
                <w:sz w:val="21"/>
                <w:szCs w:val="21"/>
                <w:lang w:val="zh-CN"/>
              </w:rPr>
            </w:pPr>
            <w:r>
              <w:rPr>
                <w:rFonts w:hint="eastAsia"/>
                <w:bCs/>
                <w:sz w:val="21"/>
                <w:szCs w:val="21"/>
                <w:lang w:val="zh-CN"/>
              </w:rPr>
              <w:t>18</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DF85">
            <w:pPr>
              <w:pStyle w:val="8"/>
              <w:jc w:val="center"/>
              <w:rPr>
                <w:bCs/>
                <w:sz w:val="21"/>
                <w:szCs w:val="21"/>
                <w:lang w:val="zh-CN"/>
              </w:rPr>
            </w:pPr>
            <w:r>
              <w:rPr>
                <w:rFonts w:hint="eastAsia"/>
                <w:bCs/>
                <w:sz w:val="21"/>
                <w:szCs w:val="21"/>
                <w:lang w:val="zh-CN"/>
              </w:rPr>
              <w:t>上网行为管理</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5228">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2E4C">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0E5B">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BDAC">
            <w:pPr>
              <w:pStyle w:val="8"/>
              <w:jc w:val="center"/>
              <w:rPr>
                <w:bCs/>
                <w:sz w:val="21"/>
                <w:szCs w:val="21"/>
                <w:lang w:val="zh-CN"/>
              </w:rPr>
            </w:pPr>
            <w:r>
              <w:rPr>
                <w:rFonts w:hint="eastAsia"/>
                <w:bCs/>
                <w:sz w:val="21"/>
                <w:szCs w:val="21"/>
                <w:lang w:val="zh-CN"/>
              </w:rPr>
              <w:t>迪普UAG3000-ME</w:t>
            </w:r>
          </w:p>
        </w:tc>
      </w:tr>
      <w:tr w14:paraId="062BA1E6">
        <w:tblPrEx>
          <w:tblCellMar>
            <w:top w:w="15" w:type="dxa"/>
            <w:left w:w="15" w:type="dxa"/>
            <w:bottom w:w="15" w:type="dxa"/>
            <w:right w:w="15" w:type="dxa"/>
          </w:tblCellMar>
        </w:tblPrEx>
        <w:trPr>
          <w:trHeight w:val="70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8D5B">
            <w:pPr>
              <w:pStyle w:val="8"/>
              <w:jc w:val="center"/>
              <w:rPr>
                <w:bCs/>
                <w:sz w:val="21"/>
                <w:szCs w:val="21"/>
                <w:lang w:val="zh-CN"/>
              </w:rPr>
            </w:pPr>
            <w:r>
              <w:rPr>
                <w:rFonts w:hint="eastAsia"/>
                <w:bCs/>
                <w:sz w:val="21"/>
                <w:szCs w:val="21"/>
                <w:lang w:val="zh-CN"/>
              </w:rPr>
              <w:t>19</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8BFE">
            <w:pPr>
              <w:pStyle w:val="8"/>
              <w:jc w:val="center"/>
              <w:rPr>
                <w:bCs/>
                <w:sz w:val="21"/>
                <w:szCs w:val="21"/>
                <w:lang w:val="zh-CN"/>
              </w:rPr>
            </w:pPr>
            <w:r>
              <w:rPr>
                <w:rFonts w:hint="eastAsia"/>
                <w:bCs/>
                <w:sz w:val="21"/>
                <w:szCs w:val="21"/>
                <w:lang w:val="zh-CN"/>
              </w:rPr>
              <w:t>入侵防御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FBB0">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135F">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160F">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BE49">
            <w:pPr>
              <w:pStyle w:val="8"/>
              <w:jc w:val="center"/>
              <w:rPr>
                <w:bCs/>
                <w:sz w:val="21"/>
                <w:szCs w:val="21"/>
                <w:lang w:val="zh-CN"/>
              </w:rPr>
            </w:pPr>
            <w:r>
              <w:rPr>
                <w:rFonts w:hint="eastAsia"/>
                <w:bCs/>
                <w:sz w:val="21"/>
                <w:szCs w:val="21"/>
                <w:lang w:val="zh-CN"/>
              </w:rPr>
              <w:t>迪普IPS2000-MA-N</w:t>
            </w:r>
          </w:p>
        </w:tc>
      </w:tr>
      <w:tr w14:paraId="4E13EE97">
        <w:tblPrEx>
          <w:tblCellMar>
            <w:top w:w="15" w:type="dxa"/>
            <w:left w:w="15" w:type="dxa"/>
            <w:bottom w:w="15" w:type="dxa"/>
            <w:right w:w="15" w:type="dxa"/>
          </w:tblCellMar>
        </w:tblPrEx>
        <w:trPr>
          <w:trHeight w:val="49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AD97">
            <w:pPr>
              <w:pStyle w:val="8"/>
              <w:jc w:val="center"/>
              <w:rPr>
                <w:bCs/>
                <w:sz w:val="21"/>
                <w:szCs w:val="21"/>
                <w:lang w:val="zh-CN"/>
              </w:rPr>
            </w:pPr>
            <w:r>
              <w:rPr>
                <w:rFonts w:hint="eastAsia"/>
                <w:bCs/>
                <w:sz w:val="21"/>
                <w:szCs w:val="21"/>
                <w:lang w:val="zh-CN"/>
              </w:rPr>
              <w:t>20</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F9B4">
            <w:pPr>
              <w:pStyle w:val="8"/>
              <w:jc w:val="center"/>
              <w:rPr>
                <w:bCs/>
                <w:sz w:val="21"/>
                <w:szCs w:val="21"/>
                <w:lang w:val="zh-CN"/>
              </w:rPr>
            </w:pPr>
            <w:r>
              <w:rPr>
                <w:rFonts w:hint="eastAsia"/>
                <w:bCs/>
                <w:sz w:val="21"/>
                <w:szCs w:val="21"/>
                <w:lang w:val="zh-CN"/>
              </w:rPr>
              <w:t>防火墙</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6D78">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8F35">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7C80">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7AE0">
            <w:pPr>
              <w:pStyle w:val="8"/>
              <w:jc w:val="center"/>
              <w:rPr>
                <w:bCs/>
                <w:sz w:val="21"/>
                <w:szCs w:val="21"/>
                <w:lang w:val="zh-CN"/>
              </w:rPr>
            </w:pPr>
            <w:r>
              <w:rPr>
                <w:rFonts w:hint="eastAsia"/>
                <w:bCs/>
                <w:sz w:val="21"/>
                <w:szCs w:val="21"/>
                <w:lang w:val="zh-CN"/>
              </w:rPr>
              <w:t>深信服AF-1000 B1510</w:t>
            </w:r>
          </w:p>
        </w:tc>
      </w:tr>
      <w:tr w14:paraId="300EAF49">
        <w:tblPrEx>
          <w:tblCellMar>
            <w:top w:w="15" w:type="dxa"/>
            <w:left w:w="15" w:type="dxa"/>
            <w:bottom w:w="15" w:type="dxa"/>
            <w:right w:w="15" w:type="dxa"/>
          </w:tblCellMar>
        </w:tblPrEx>
        <w:trPr>
          <w:trHeight w:val="49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5676">
            <w:pPr>
              <w:pStyle w:val="8"/>
              <w:jc w:val="center"/>
              <w:rPr>
                <w:bCs/>
                <w:sz w:val="21"/>
                <w:szCs w:val="21"/>
                <w:lang w:val="zh-CN"/>
              </w:rPr>
            </w:pPr>
            <w:r>
              <w:rPr>
                <w:rFonts w:hint="eastAsia"/>
                <w:bCs/>
                <w:sz w:val="21"/>
                <w:szCs w:val="21"/>
                <w:lang w:val="zh-CN"/>
              </w:rPr>
              <w:t>21</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F067">
            <w:pPr>
              <w:pStyle w:val="8"/>
              <w:jc w:val="center"/>
              <w:rPr>
                <w:bCs/>
                <w:sz w:val="21"/>
                <w:szCs w:val="21"/>
                <w:lang w:val="zh-CN"/>
              </w:rPr>
            </w:pPr>
            <w:r>
              <w:rPr>
                <w:rFonts w:hint="eastAsia"/>
                <w:bCs/>
                <w:sz w:val="21"/>
                <w:szCs w:val="21"/>
                <w:lang w:val="zh-CN"/>
              </w:rPr>
              <w:t>交换机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3B5C">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28F7">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E7C0">
            <w:pPr>
              <w:pStyle w:val="8"/>
              <w:jc w:val="center"/>
              <w:rPr>
                <w:bCs/>
                <w:sz w:val="21"/>
                <w:szCs w:val="21"/>
                <w:lang w:val="zh-CN"/>
              </w:rPr>
            </w:pPr>
            <w:r>
              <w:rPr>
                <w:rFonts w:hint="eastAsia"/>
                <w:bCs/>
                <w:sz w:val="21"/>
                <w:szCs w:val="21"/>
                <w:lang w:val="zh-CN"/>
              </w:rPr>
              <w:t>货物</w:t>
            </w:r>
          </w:p>
        </w:tc>
        <w:tc>
          <w:tcPr>
            <w:tcW w:w="2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46697">
            <w:pPr>
              <w:pStyle w:val="8"/>
              <w:jc w:val="center"/>
              <w:rPr>
                <w:bCs/>
                <w:sz w:val="21"/>
                <w:szCs w:val="21"/>
                <w:lang w:val="zh-CN"/>
              </w:rPr>
            </w:pPr>
            <w:r>
              <w:rPr>
                <w:rFonts w:hint="eastAsia"/>
                <w:bCs/>
                <w:sz w:val="21"/>
                <w:szCs w:val="21"/>
                <w:lang w:val="zh-CN"/>
              </w:rPr>
              <w:t>华为 S5720-52X-EI-AC</w:t>
            </w:r>
          </w:p>
        </w:tc>
      </w:tr>
      <w:tr w14:paraId="246200C7">
        <w:tblPrEx>
          <w:tblCellMar>
            <w:top w:w="15" w:type="dxa"/>
            <w:left w:w="15" w:type="dxa"/>
            <w:bottom w:w="15" w:type="dxa"/>
            <w:right w:w="15" w:type="dxa"/>
          </w:tblCellMar>
        </w:tblPrEx>
        <w:trPr>
          <w:trHeight w:val="49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0263">
            <w:pPr>
              <w:pStyle w:val="8"/>
              <w:jc w:val="center"/>
              <w:rPr>
                <w:bCs/>
                <w:sz w:val="21"/>
                <w:szCs w:val="21"/>
                <w:lang w:val="zh-CN"/>
              </w:rPr>
            </w:pPr>
            <w:r>
              <w:rPr>
                <w:rFonts w:hint="eastAsia"/>
                <w:bCs/>
                <w:sz w:val="21"/>
                <w:szCs w:val="21"/>
                <w:lang w:val="zh-CN"/>
              </w:rPr>
              <w:t>22</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DE06">
            <w:pPr>
              <w:pStyle w:val="8"/>
              <w:jc w:val="center"/>
              <w:rPr>
                <w:bCs/>
                <w:sz w:val="21"/>
                <w:szCs w:val="21"/>
                <w:lang w:val="zh-CN"/>
              </w:rPr>
            </w:pPr>
            <w:r>
              <w:rPr>
                <w:rFonts w:hint="eastAsia"/>
                <w:bCs/>
                <w:sz w:val="21"/>
                <w:szCs w:val="21"/>
                <w:lang w:val="zh-CN"/>
              </w:rPr>
              <w:t>交换机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F0D7">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C209">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44A1">
            <w:pPr>
              <w:pStyle w:val="8"/>
              <w:jc w:val="center"/>
              <w:rPr>
                <w:bCs/>
                <w:sz w:val="21"/>
                <w:szCs w:val="21"/>
                <w:lang w:val="zh-CN"/>
              </w:rPr>
            </w:pPr>
            <w:r>
              <w:rPr>
                <w:rFonts w:hint="eastAsia"/>
                <w:bCs/>
                <w:sz w:val="21"/>
                <w:szCs w:val="21"/>
                <w:lang w:val="zh-CN"/>
              </w:rPr>
              <w:t>货物</w:t>
            </w: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55ADE">
            <w:pPr>
              <w:pStyle w:val="8"/>
              <w:jc w:val="center"/>
              <w:rPr>
                <w:bCs/>
                <w:sz w:val="21"/>
                <w:szCs w:val="21"/>
                <w:lang w:val="zh-CN"/>
              </w:rPr>
            </w:pPr>
          </w:p>
        </w:tc>
      </w:tr>
      <w:tr w14:paraId="44BE3EC9">
        <w:tblPrEx>
          <w:tblCellMar>
            <w:top w:w="15" w:type="dxa"/>
            <w:left w:w="15" w:type="dxa"/>
            <w:bottom w:w="15" w:type="dxa"/>
            <w:right w:w="15" w:type="dxa"/>
          </w:tblCellMar>
        </w:tblPrEx>
        <w:trPr>
          <w:trHeight w:val="49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517B">
            <w:pPr>
              <w:pStyle w:val="8"/>
              <w:jc w:val="center"/>
              <w:rPr>
                <w:bCs/>
                <w:sz w:val="21"/>
                <w:szCs w:val="21"/>
                <w:lang w:val="zh-CN"/>
              </w:rPr>
            </w:pPr>
            <w:r>
              <w:rPr>
                <w:rFonts w:hint="eastAsia"/>
                <w:bCs/>
                <w:sz w:val="21"/>
                <w:szCs w:val="21"/>
                <w:lang w:val="zh-CN"/>
              </w:rPr>
              <w:t>23</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7142">
            <w:pPr>
              <w:pStyle w:val="8"/>
              <w:jc w:val="center"/>
              <w:rPr>
                <w:bCs/>
                <w:sz w:val="21"/>
                <w:szCs w:val="21"/>
                <w:lang w:val="zh-CN"/>
              </w:rPr>
            </w:pPr>
            <w:r>
              <w:rPr>
                <w:rFonts w:hint="eastAsia"/>
                <w:bCs/>
                <w:sz w:val="21"/>
                <w:szCs w:val="21"/>
                <w:lang w:val="zh-CN"/>
              </w:rPr>
              <w:t>网闸</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A65E">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05DA">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D880">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DBC4">
            <w:pPr>
              <w:pStyle w:val="8"/>
              <w:jc w:val="center"/>
              <w:rPr>
                <w:bCs/>
                <w:sz w:val="21"/>
                <w:szCs w:val="21"/>
                <w:lang w:val="zh-CN"/>
              </w:rPr>
            </w:pPr>
            <w:r>
              <w:rPr>
                <w:rFonts w:hint="eastAsia"/>
                <w:bCs/>
                <w:sz w:val="21"/>
                <w:szCs w:val="21"/>
                <w:lang w:val="zh-CN"/>
              </w:rPr>
              <w:t>深信服GAP-1000 A600</w:t>
            </w:r>
          </w:p>
        </w:tc>
      </w:tr>
      <w:tr w14:paraId="16326AEA">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362E">
            <w:pPr>
              <w:pStyle w:val="8"/>
              <w:jc w:val="center"/>
              <w:rPr>
                <w:bCs/>
                <w:sz w:val="21"/>
                <w:szCs w:val="21"/>
                <w:lang w:val="zh-CN"/>
              </w:rPr>
            </w:pPr>
            <w:r>
              <w:rPr>
                <w:rFonts w:hint="eastAsia"/>
                <w:bCs/>
                <w:sz w:val="21"/>
                <w:szCs w:val="21"/>
                <w:lang w:val="zh-CN"/>
              </w:rPr>
              <w:t>24</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9CBE">
            <w:pPr>
              <w:pStyle w:val="8"/>
              <w:jc w:val="center"/>
              <w:rPr>
                <w:bCs/>
                <w:sz w:val="21"/>
                <w:szCs w:val="21"/>
                <w:lang w:val="zh-CN"/>
              </w:rPr>
            </w:pPr>
            <w:r>
              <w:rPr>
                <w:rFonts w:hint="eastAsia"/>
                <w:bCs/>
                <w:sz w:val="21"/>
                <w:szCs w:val="21"/>
                <w:lang w:val="zh-CN"/>
              </w:rPr>
              <w:t>存储扩展柜</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FA9B">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FA49">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2705">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1A01">
            <w:pPr>
              <w:pStyle w:val="8"/>
              <w:jc w:val="center"/>
              <w:rPr>
                <w:bCs/>
                <w:sz w:val="21"/>
                <w:szCs w:val="21"/>
                <w:lang w:val="zh-CN"/>
              </w:rPr>
            </w:pPr>
            <w:r>
              <w:rPr>
                <w:rFonts w:hint="eastAsia"/>
                <w:bCs/>
                <w:sz w:val="21"/>
                <w:szCs w:val="21"/>
                <w:lang w:val="zh-CN"/>
              </w:rPr>
              <w:t>曙光DS800-G35</w:t>
            </w:r>
          </w:p>
        </w:tc>
      </w:tr>
      <w:tr w14:paraId="6E3A97F7">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415F">
            <w:pPr>
              <w:pStyle w:val="8"/>
              <w:jc w:val="center"/>
              <w:rPr>
                <w:bCs/>
                <w:sz w:val="21"/>
                <w:szCs w:val="21"/>
                <w:lang w:val="zh-CN"/>
              </w:rPr>
            </w:pPr>
            <w:r>
              <w:rPr>
                <w:rFonts w:hint="eastAsia"/>
                <w:bCs/>
                <w:sz w:val="21"/>
                <w:szCs w:val="21"/>
                <w:lang w:val="zh-CN"/>
              </w:rPr>
              <w:t>25</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FBEB">
            <w:pPr>
              <w:pStyle w:val="8"/>
              <w:jc w:val="center"/>
              <w:rPr>
                <w:bCs/>
                <w:sz w:val="21"/>
                <w:szCs w:val="21"/>
                <w:lang w:val="zh-CN"/>
              </w:rPr>
            </w:pPr>
            <w:r>
              <w:rPr>
                <w:rFonts w:hint="eastAsia"/>
                <w:bCs/>
                <w:sz w:val="21"/>
                <w:szCs w:val="21"/>
                <w:lang w:val="zh-CN"/>
              </w:rPr>
              <w:t>存储扩展柜</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57B9">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6899">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99E1">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3FEA">
            <w:pPr>
              <w:pStyle w:val="8"/>
              <w:jc w:val="center"/>
              <w:rPr>
                <w:bCs/>
                <w:sz w:val="21"/>
                <w:szCs w:val="21"/>
                <w:lang w:val="zh-CN"/>
              </w:rPr>
            </w:pPr>
            <w:r>
              <w:rPr>
                <w:rFonts w:hint="eastAsia"/>
                <w:bCs/>
                <w:sz w:val="21"/>
                <w:szCs w:val="21"/>
                <w:lang w:val="zh-CN"/>
              </w:rPr>
              <w:t>曙光DS800-G35</w:t>
            </w:r>
          </w:p>
        </w:tc>
      </w:tr>
      <w:tr w14:paraId="3E46269F">
        <w:tblPrEx>
          <w:tblCellMar>
            <w:top w:w="15" w:type="dxa"/>
            <w:left w:w="15" w:type="dxa"/>
            <w:bottom w:w="15" w:type="dxa"/>
            <w:right w:w="15" w:type="dxa"/>
          </w:tblCellMar>
        </w:tblPrEx>
        <w:trPr>
          <w:trHeight w:val="49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2361">
            <w:pPr>
              <w:pStyle w:val="8"/>
              <w:jc w:val="center"/>
              <w:rPr>
                <w:bCs/>
                <w:sz w:val="21"/>
                <w:szCs w:val="21"/>
                <w:lang w:val="zh-CN"/>
              </w:rPr>
            </w:pPr>
            <w:r>
              <w:rPr>
                <w:rFonts w:hint="eastAsia"/>
                <w:bCs/>
                <w:sz w:val="21"/>
                <w:szCs w:val="21"/>
                <w:lang w:val="zh-CN"/>
              </w:rPr>
              <w:t>26</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69F8">
            <w:pPr>
              <w:pStyle w:val="8"/>
              <w:jc w:val="center"/>
              <w:rPr>
                <w:bCs/>
                <w:sz w:val="21"/>
                <w:szCs w:val="21"/>
                <w:lang w:val="zh-CN"/>
              </w:rPr>
            </w:pPr>
            <w:r>
              <w:rPr>
                <w:rFonts w:hint="eastAsia"/>
                <w:bCs/>
                <w:sz w:val="21"/>
                <w:szCs w:val="21"/>
                <w:lang w:val="zh-CN"/>
              </w:rPr>
              <w:t>存储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8D86">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617F">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BACC">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A795">
            <w:pPr>
              <w:pStyle w:val="8"/>
              <w:jc w:val="center"/>
              <w:rPr>
                <w:bCs/>
                <w:sz w:val="21"/>
                <w:szCs w:val="21"/>
                <w:lang w:val="zh-CN"/>
              </w:rPr>
            </w:pPr>
            <w:r>
              <w:rPr>
                <w:rFonts w:hint="eastAsia"/>
                <w:bCs/>
                <w:sz w:val="21"/>
                <w:szCs w:val="21"/>
                <w:lang w:val="zh-CN"/>
              </w:rPr>
              <w:t>曙光DS800-G35</w:t>
            </w:r>
          </w:p>
        </w:tc>
      </w:tr>
      <w:tr w14:paraId="168DC085">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2EEC">
            <w:pPr>
              <w:pStyle w:val="8"/>
              <w:jc w:val="center"/>
              <w:rPr>
                <w:bCs/>
                <w:sz w:val="21"/>
                <w:szCs w:val="21"/>
                <w:lang w:val="zh-CN"/>
              </w:rPr>
            </w:pPr>
            <w:r>
              <w:rPr>
                <w:rFonts w:hint="eastAsia"/>
                <w:bCs/>
                <w:sz w:val="21"/>
                <w:szCs w:val="21"/>
                <w:lang w:val="zh-CN"/>
              </w:rPr>
              <w:t>27</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17E4">
            <w:pPr>
              <w:pStyle w:val="8"/>
              <w:jc w:val="center"/>
              <w:rPr>
                <w:bCs/>
                <w:sz w:val="21"/>
                <w:szCs w:val="21"/>
                <w:lang w:val="zh-CN"/>
              </w:rPr>
            </w:pPr>
            <w:r>
              <w:rPr>
                <w:rFonts w:hint="eastAsia"/>
                <w:bCs/>
                <w:sz w:val="21"/>
                <w:szCs w:val="21"/>
                <w:lang w:val="zh-CN"/>
              </w:rPr>
              <w:t>光纤交换机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9014">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A4C2">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AB44">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0158">
            <w:pPr>
              <w:pStyle w:val="8"/>
              <w:jc w:val="center"/>
              <w:rPr>
                <w:bCs/>
                <w:sz w:val="21"/>
                <w:szCs w:val="21"/>
                <w:lang w:val="zh-CN"/>
              </w:rPr>
            </w:pPr>
            <w:r>
              <w:rPr>
                <w:rFonts w:hint="eastAsia"/>
                <w:bCs/>
                <w:sz w:val="21"/>
                <w:szCs w:val="21"/>
                <w:lang w:val="zh-CN"/>
              </w:rPr>
              <w:t>博科 BR-310-B-0008</w:t>
            </w:r>
          </w:p>
        </w:tc>
      </w:tr>
      <w:tr w14:paraId="5617E9C1">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0734">
            <w:pPr>
              <w:pStyle w:val="8"/>
              <w:jc w:val="center"/>
              <w:rPr>
                <w:bCs/>
                <w:sz w:val="21"/>
                <w:szCs w:val="21"/>
                <w:lang w:val="zh-CN"/>
              </w:rPr>
            </w:pPr>
            <w:r>
              <w:rPr>
                <w:rFonts w:hint="eastAsia"/>
                <w:bCs/>
                <w:sz w:val="21"/>
                <w:szCs w:val="21"/>
                <w:lang w:val="zh-CN"/>
              </w:rPr>
              <w:t>28</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BF36">
            <w:pPr>
              <w:pStyle w:val="8"/>
              <w:jc w:val="center"/>
              <w:rPr>
                <w:bCs/>
                <w:sz w:val="21"/>
                <w:szCs w:val="21"/>
                <w:lang w:val="zh-CN"/>
              </w:rPr>
            </w:pPr>
            <w:r>
              <w:rPr>
                <w:rFonts w:hint="eastAsia"/>
                <w:bCs/>
                <w:sz w:val="21"/>
                <w:szCs w:val="21"/>
                <w:lang w:val="zh-CN"/>
              </w:rPr>
              <w:t>虚拟化服务器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FECB">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3961">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D638">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4447">
            <w:pPr>
              <w:pStyle w:val="8"/>
              <w:jc w:val="center"/>
              <w:rPr>
                <w:bCs/>
                <w:sz w:val="21"/>
                <w:szCs w:val="21"/>
                <w:lang w:val="zh-CN"/>
              </w:rPr>
            </w:pPr>
            <w:r>
              <w:rPr>
                <w:rFonts w:hint="eastAsia"/>
                <w:bCs/>
                <w:sz w:val="21"/>
                <w:szCs w:val="21"/>
                <w:lang w:val="zh-CN"/>
              </w:rPr>
              <w:t>FUJITSU RX600 S6</w:t>
            </w:r>
          </w:p>
        </w:tc>
      </w:tr>
      <w:tr w14:paraId="65362108">
        <w:tblPrEx>
          <w:tblCellMar>
            <w:top w:w="15" w:type="dxa"/>
            <w:left w:w="15" w:type="dxa"/>
            <w:bottom w:w="15" w:type="dxa"/>
            <w:right w:w="15" w:type="dxa"/>
          </w:tblCellMar>
        </w:tblPrEx>
        <w:trPr>
          <w:trHeight w:val="49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1E88">
            <w:pPr>
              <w:pStyle w:val="8"/>
              <w:jc w:val="center"/>
              <w:rPr>
                <w:bCs/>
                <w:sz w:val="21"/>
                <w:szCs w:val="21"/>
                <w:lang w:val="zh-CN"/>
              </w:rPr>
            </w:pPr>
            <w:r>
              <w:rPr>
                <w:rFonts w:hint="eastAsia"/>
                <w:bCs/>
                <w:sz w:val="21"/>
                <w:szCs w:val="21"/>
                <w:lang w:val="zh-CN"/>
              </w:rPr>
              <w:t>29</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F0E4">
            <w:pPr>
              <w:pStyle w:val="8"/>
              <w:jc w:val="center"/>
              <w:rPr>
                <w:bCs/>
                <w:sz w:val="21"/>
                <w:szCs w:val="21"/>
                <w:lang w:val="zh-CN"/>
              </w:rPr>
            </w:pPr>
            <w:r>
              <w:rPr>
                <w:rFonts w:hint="eastAsia"/>
                <w:bCs/>
                <w:sz w:val="21"/>
                <w:szCs w:val="21"/>
                <w:lang w:val="zh-CN"/>
              </w:rPr>
              <w:t>虚拟化服务器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1188">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C0BA">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4423">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1BCE">
            <w:pPr>
              <w:pStyle w:val="8"/>
              <w:jc w:val="center"/>
              <w:rPr>
                <w:bCs/>
                <w:sz w:val="21"/>
                <w:szCs w:val="21"/>
                <w:lang w:val="zh-CN"/>
              </w:rPr>
            </w:pPr>
            <w:r>
              <w:rPr>
                <w:rFonts w:hint="eastAsia"/>
                <w:bCs/>
                <w:sz w:val="21"/>
                <w:szCs w:val="21"/>
                <w:lang w:val="zh-CN"/>
              </w:rPr>
              <w:t>IBM</w:t>
            </w:r>
          </w:p>
        </w:tc>
      </w:tr>
      <w:tr w14:paraId="5181E8D4">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B77D">
            <w:pPr>
              <w:pStyle w:val="8"/>
              <w:jc w:val="center"/>
              <w:rPr>
                <w:bCs/>
                <w:sz w:val="21"/>
                <w:szCs w:val="21"/>
                <w:lang w:val="zh-CN"/>
              </w:rPr>
            </w:pPr>
            <w:r>
              <w:rPr>
                <w:rFonts w:hint="eastAsia"/>
                <w:bCs/>
                <w:sz w:val="21"/>
                <w:szCs w:val="21"/>
                <w:lang w:val="zh-CN"/>
              </w:rPr>
              <w:t>30</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66E2">
            <w:pPr>
              <w:pStyle w:val="8"/>
              <w:jc w:val="center"/>
              <w:rPr>
                <w:bCs/>
                <w:sz w:val="21"/>
                <w:szCs w:val="21"/>
                <w:lang w:val="zh-CN"/>
              </w:rPr>
            </w:pPr>
            <w:r>
              <w:rPr>
                <w:rFonts w:hint="eastAsia"/>
                <w:bCs/>
                <w:sz w:val="21"/>
                <w:szCs w:val="21"/>
                <w:lang w:val="zh-CN"/>
              </w:rPr>
              <w:t>虚拟化服务器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768E">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7BF1">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75E4">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3445">
            <w:pPr>
              <w:pStyle w:val="8"/>
              <w:jc w:val="center"/>
              <w:rPr>
                <w:bCs/>
                <w:sz w:val="21"/>
                <w:szCs w:val="21"/>
                <w:lang w:val="zh-CN"/>
              </w:rPr>
            </w:pPr>
            <w:r>
              <w:rPr>
                <w:rFonts w:hint="eastAsia"/>
                <w:bCs/>
                <w:sz w:val="21"/>
                <w:szCs w:val="21"/>
                <w:lang w:val="zh-CN"/>
              </w:rPr>
              <w:t>FUJITSU RX600 S6</w:t>
            </w:r>
          </w:p>
        </w:tc>
      </w:tr>
      <w:tr w14:paraId="35E2B468">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C64A">
            <w:pPr>
              <w:pStyle w:val="8"/>
              <w:jc w:val="center"/>
              <w:rPr>
                <w:bCs/>
                <w:sz w:val="21"/>
                <w:szCs w:val="21"/>
                <w:lang w:val="zh-CN"/>
              </w:rPr>
            </w:pPr>
            <w:r>
              <w:rPr>
                <w:rFonts w:hint="eastAsia"/>
                <w:bCs/>
                <w:sz w:val="21"/>
                <w:szCs w:val="21"/>
                <w:lang w:val="zh-CN"/>
              </w:rPr>
              <w:t>31</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21C5">
            <w:pPr>
              <w:pStyle w:val="8"/>
              <w:jc w:val="center"/>
              <w:rPr>
                <w:bCs/>
                <w:sz w:val="21"/>
                <w:szCs w:val="21"/>
                <w:lang w:val="zh-CN"/>
              </w:rPr>
            </w:pPr>
            <w:r>
              <w:rPr>
                <w:rFonts w:hint="eastAsia"/>
                <w:bCs/>
                <w:sz w:val="21"/>
                <w:szCs w:val="21"/>
                <w:lang w:val="zh-CN"/>
              </w:rPr>
              <w:t>防统方设备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3A84">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A80B">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D9B4">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271A">
            <w:pPr>
              <w:pStyle w:val="8"/>
              <w:jc w:val="center"/>
              <w:rPr>
                <w:bCs/>
                <w:sz w:val="21"/>
                <w:szCs w:val="21"/>
                <w:lang w:val="zh-CN"/>
              </w:rPr>
            </w:pPr>
            <w:r>
              <w:rPr>
                <w:rFonts w:hint="eastAsia"/>
                <w:bCs/>
                <w:sz w:val="21"/>
                <w:szCs w:val="21"/>
                <w:lang w:val="zh-CN"/>
              </w:rPr>
              <w:t>GL-F2000-6E2F</w:t>
            </w:r>
          </w:p>
        </w:tc>
      </w:tr>
      <w:tr w14:paraId="57171071">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EE0E">
            <w:pPr>
              <w:pStyle w:val="8"/>
              <w:jc w:val="center"/>
              <w:rPr>
                <w:bCs/>
                <w:sz w:val="21"/>
                <w:szCs w:val="21"/>
                <w:lang w:val="zh-CN"/>
              </w:rPr>
            </w:pPr>
            <w:r>
              <w:rPr>
                <w:rFonts w:hint="eastAsia"/>
                <w:bCs/>
                <w:sz w:val="21"/>
                <w:szCs w:val="21"/>
                <w:lang w:val="zh-CN"/>
              </w:rPr>
              <w:t>32</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A248">
            <w:pPr>
              <w:pStyle w:val="8"/>
              <w:jc w:val="center"/>
              <w:rPr>
                <w:bCs/>
                <w:sz w:val="21"/>
                <w:szCs w:val="21"/>
                <w:lang w:val="zh-CN"/>
              </w:rPr>
            </w:pPr>
            <w:r>
              <w:rPr>
                <w:rFonts w:hint="eastAsia"/>
                <w:bCs/>
                <w:sz w:val="21"/>
                <w:szCs w:val="21"/>
                <w:lang w:val="zh-CN"/>
              </w:rPr>
              <w:t>存储扩展柜</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4CD6">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BB50">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C3BB">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7FF6">
            <w:pPr>
              <w:pStyle w:val="8"/>
              <w:jc w:val="center"/>
              <w:rPr>
                <w:bCs/>
                <w:sz w:val="21"/>
                <w:szCs w:val="21"/>
                <w:lang w:val="zh-CN"/>
              </w:rPr>
            </w:pPr>
            <w:r>
              <w:rPr>
                <w:rFonts w:hint="eastAsia"/>
                <w:bCs/>
                <w:sz w:val="21"/>
                <w:szCs w:val="21"/>
                <w:lang w:val="zh-CN"/>
              </w:rPr>
              <w:t>曙光DS800-G35</w:t>
            </w:r>
          </w:p>
        </w:tc>
      </w:tr>
      <w:tr w14:paraId="54D94C1F">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9859">
            <w:pPr>
              <w:pStyle w:val="8"/>
              <w:jc w:val="center"/>
              <w:rPr>
                <w:bCs/>
                <w:sz w:val="21"/>
                <w:szCs w:val="21"/>
                <w:lang w:val="zh-CN"/>
              </w:rPr>
            </w:pPr>
            <w:r>
              <w:rPr>
                <w:rFonts w:hint="eastAsia"/>
                <w:bCs/>
                <w:sz w:val="21"/>
                <w:szCs w:val="21"/>
                <w:lang w:val="zh-CN"/>
              </w:rPr>
              <w:t>33</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8F0A">
            <w:pPr>
              <w:pStyle w:val="8"/>
              <w:jc w:val="center"/>
              <w:rPr>
                <w:bCs/>
                <w:sz w:val="21"/>
                <w:szCs w:val="21"/>
                <w:lang w:val="zh-CN"/>
              </w:rPr>
            </w:pPr>
            <w:r>
              <w:rPr>
                <w:rFonts w:hint="eastAsia"/>
                <w:bCs/>
                <w:sz w:val="21"/>
                <w:szCs w:val="21"/>
                <w:lang w:val="zh-CN"/>
              </w:rPr>
              <w:t>存储扩展柜</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464A">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9743">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6E7B">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CB45">
            <w:pPr>
              <w:pStyle w:val="8"/>
              <w:jc w:val="center"/>
              <w:rPr>
                <w:bCs/>
                <w:sz w:val="21"/>
                <w:szCs w:val="21"/>
                <w:lang w:val="zh-CN"/>
              </w:rPr>
            </w:pPr>
            <w:r>
              <w:rPr>
                <w:rFonts w:hint="eastAsia"/>
                <w:bCs/>
                <w:sz w:val="21"/>
                <w:szCs w:val="21"/>
                <w:lang w:val="zh-CN"/>
              </w:rPr>
              <w:t>曙光DS800-G35</w:t>
            </w:r>
          </w:p>
        </w:tc>
      </w:tr>
      <w:tr w14:paraId="19170C8F">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3581">
            <w:pPr>
              <w:pStyle w:val="8"/>
              <w:jc w:val="center"/>
              <w:rPr>
                <w:bCs/>
                <w:sz w:val="21"/>
                <w:szCs w:val="21"/>
                <w:lang w:val="zh-CN"/>
              </w:rPr>
            </w:pPr>
            <w:r>
              <w:rPr>
                <w:rFonts w:hint="eastAsia"/>
                <w:bCs/>
                <w:sz w:val="21"/>
                <w:szCs w:val="21"/>
                <w:lang w:val="zh-CN"/>
              </w:rPr>
              <w:t>34</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ACAB">
            <w:pPr>
              <w:pStyle w:val="8"/>
              <w:jc w:val="center"/>
              <w:rPr>
                <w:bCs/>
                <w:sz w:val="21"/>
                <w:szCs w:val="21"/>
                <w:lang w:val="zh-CN"/>
              </w:rPr>
            </w:pPr>
            <w:r>
              <w:rPr>
                <w:rFonts w:hint="eastAsia"/>
                <w:bCs/>
                <w:sz w:val="21"/>
                <w:szCs w:val="21"/>
                <w:lang w:val="zh-CN"/>
              </w:rPr>
              <w:t>存储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52CE">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2C6F">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DC7C">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5772">
            <w:pPr>
              <w:pStyle w:val="8"/>
              <w:jc w:val="center"/>
              <w:rPr>
                <w:bCs/>
                <w:sz w:val="21"/>
                <w:szCs w:val="21"/>
                <w:lang w:val="zh-CN"/>
              </w:rPr>
            </w:pPr>
            <w:r>
              <w:rPr>
                <w:rFonts w:hint="eastAsia"/>
                <w:bCs/>
                <w:sz w:val="21"/>
                <w:szCs w:val="21"/>
                <w:lang w:val="zh-CN"/>
              </w:rPr>
              <w:t>曙光DS800-G35</w:t>
            </w:r>
          </w:p>
        </w:tc>
      </w:tr>
      <w:tr w14:paraId="08167B4D">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286A">
            <w:pPr>
              <w:pStyle w:val="8"/>
              <w:jc w:val="center"/>
              <w:rPr>
                <w:bCs/>
                <w:sz w:val="21"/>
                <w:szCs w:val="21"/>
                <w:lang w:val="zh-CN"/>
              </w:rPr>
            </w:pPr>
            <w:r>
              <w:rPr>
                <w:rFonts w:hint="eastAsia"/>
                <w:bCs/>
                <w:sz w:val="21"/>
                <w:szCs w:val="21"/>
                <w:lang w:val="zh-CN"/>
              </w:rPr>
              <w:t>35</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B7FA">
            <w:pPr>
              <w:pStyle w:val="8"/>
              <w:jc w:val="center"/>
              <w:rPr>
                <w:bCs/>
                <w:sz w:val="21"/>
                <w:szCs w:val="21"/>
                <w:lang w:val="zh-CN"/>
              </w:rPr>
            </w:pPr>
            <w:r>
              <w:rPr>
                <w:rFonts w:hint="eastAsia"/>
                <w:bCs/>
                <w:sz w:val="21"/>
                <w:szCs w:val="21"/>
                <w:lang w:val="zh-CN"/>
              </w:rPr>
              <w:t>存储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A7A3">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2906">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10B9">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7DBE">
            <w:pPr>
              <w:pStyle w:val="8"/>
              <w:jc w:val="center"/>
              <w:rPr>
                <w:bCs/>
                <w:sz w:val="21"/>
                <w:szCs w:val="21"/>
                <w:lang w:val="zh-CN"/>
              </w:rPr>
            </w:pPr>
            <w:r>
              <w:rPr>
                <w:rFonts w:hint="eastAsia"/>
                <w:bCs/>
                <w:sz w:val="21"/>
                <w:szCs w:val="21"/>
                <w:lang w:val="zh-CN"/>
              </w:rPr>
              <w:t>曙光DS600-G20</w:t>
            </w:r>
          </w:p>
        </w:tc>
      </w:tr>
      <w:tr w14:paraId="0AFF4594">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CDEC">
            <w:pPr>
              <w:pStyle w:val="8"/>
              <w:jc w:val="center"/>
              <w:rPr>
                <w:bCs/>
                <w:sz w:val="21"/>
                <w:szCs w:val="21"/>
                <w:lang w:val="zh-CN"/>
              </w:rPr>
            </w:pPr>
            <w:r>
              <w:rPr>
                <w:rFonts w:hint="eastAsia"/>
                <w:bCs/>
                <w:sz w:val="21"/>
                <w:szCs w:val="21"/>
                <w:lang w:val="zh-CN"/>
              </w:rPr>
              <w:t>36</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6CB9">
            <w:pPr>
              <w:pStyle w:val="8"/>
              <w:jc w:val="center"/>
              <w:rPr>
                <w:bCs/>
                <w:sz w:val="21"/>
                <w:szCs w:val="21"/>
                <w:lang w:val="zh-CN"/>
              </w:rPr>
            </w:pPr>
            <w:r>
              <w:rPr>
                <w:rFonts w:hint="eastAsia"/>
                <w:bCs/>
                <w:sz w:val="21"/>
                <w:szCs w:val="21"/>
                <w:lang w:val="zh-CN"/>
              </w:rPr>
              <w:t>存储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4F42">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1BDB">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51AB">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DFF7">
            <w:pPr>
              <w:pStyle w:val="8"/>
              <w:jc w:val="center"/>
              <w:rPr>
                <w:bCs/>
                <w:sz w:val="21"/>
                <w:szCs w:val="21"/>
                <w:lang w:val="zh-CN"/>
              </w:rPr>
            </w:pPr>
            <w:r>
              <w:rPr>
                <w:rFonts w:hint="eastAsia"/>
                <w:bCs/>
                <w:sz w:val="21"/>
                <w:szCs w:val="21"/>
                <w:lang w:val="zh-CN"/>
              </w:rPr>
              <w:t>EMC Unity 400</w:t>
            </w:r>
          </w:p>
        </w:tc>
      </w:tr>
      <w:tr w14:paraId="45B55C2C">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EF46">
            <w:pPr>
              <w:pStyle w:val="8"/>
              <w:jc w:val="center"/>
              <w:rPr>
                <w:bCs/>
                <w:sz w:val="21"/>
                <w:szCs w:val="21"/>
                <w:lang w:val="zh-CN"/>
              </w:rPr>
            </w:pPr>
            <w:r>
              <w:rPr>
                <w:rFonts w:hint="eastAsia"/>
                <w:bCs/>
                <w:sz w:val="21"/>
                <w:szCs w:val="21"/>
                <w:lang w:val="zh-CN"/>
              </w:rPr>
              <w:t>37</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212B">
            <w:pPr>
              <w:pStyle w:val="8"/>
              <w:jc w:val="center"/>
              <w:rPr>
                <w:bCs/>
                <w:sz w:val="21"/>
                <w:szCs w:val="21"/>
                <w:lang w:val="zh-CN"/>
              </w:rPr>
            </w:pPr>
            <w:r>
              <w:rPr>
                <w:rFonts w:hint="eastAsia"/>
                <w:bCs/>
                <w:sz w:val="21"/>
                <w:szCs w:val="21"/>
                <w:lang w:val="zh-CN"/>
              </w:rPr>
              <w:t>光纤交换机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64BE">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AC2">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CA63">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A4B2">
            <w:pPr>
              <w:pStyle w:val="8"/>
              <w:jc w:val="center"/>
              <w:rPr>
                <w:bCs/>
                <w:sz w:val="21"/>
                <w:szCs w:val="21"/>
                <w:lang w:val="zh-CN"/>
              </w:rPr>
            </w:pPr>
            <w:r>
              <w:rPr>
                <w:rFonts w:hint="eastAsia"/>
                <w:bCs/>
                <w:sz w:val="21"/>
                <w:szCs w:val="21"/>
                <w:lang w:val="zh-CN"/>
              </w:rPr>
              <w:t>博科 BR-310-B-0008</w:t>
            </w:r>
          </w:p>
        </w:tc>
      </w:tr>
      <w:tr w14:paraId="2695ACA3">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B296">
            <w:pPr>
              <w:pStyle w:val="8"/>
              <w:jc w:val="center"/>
              <w:rPr>
                <w:bCs/>
                <w:sz w:val="21"/>
                <w:szCs w:val="21"/>
                <w:lang w:val="zh-CN"/>
              </w:rPr>
            </w:pPr>
            <w:r>
              <w:rPr>
                <w:rFonts w:hint="eastAsia"/>
                <w:bCs/>
                <w:sz w:val="21"/>
                <w:szCs w:val="21"/>
                <w:lang w:val="zh-CN"/>
              </w:rPr>
              <w:t>38</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8EF5">
            <w:pPr>
              <w:pStyle w:val="8"/>
              <w:jc w:val="center"/>
              <w:rPr>
                <w:bCs/>
                <w:sz w:val="21"/>
                <w:szCs w:val="21"/>
                <w:lang w:val="zh-CN"/>
              </w:rPr>
            </w:pPr>
            <w:r>
              <w:rPr>
                <w:rFonts w:hint="eastAsia"/>
                <w:bCs/>
                <w:sz w:val="21"/>
                <w:szCs w:val="21"/>
                <w:lang w:val="zh-CN"/>
              </w:rPr>
              <w:t>存储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833D">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EDF0">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792F">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FE16">
            <w:pPr>
              <w:pStyle w:val="8"/>
              <w:jc w:val="center"/>
              <w:rPr>
                <w:bCs/>
                <w:sz w:val="21"/>
                <w:szCs w:val="21"/>
                <w:lang w:val="zh-CN"/>
              </w:rPr>
            </w:pPr>
            <w:r>
              <w:rPr>
                <w:rFonts w:hint="eastAsia"/>
                <w:bCs/>
                <w:sz w:val="21"/>
                <w:szCs w:val="21"/>
                <w:lang w:val="zh-CN"/>
              </w:rPr>
              <w:t>FUJITSU Eternus DX9</w:t>
            </w:r>
          </w:p>
        </w:tc>
      </w:tr>
      <w:tr w14:paraId="038F42BB">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6DC3">
            <w:pPr>
              <w:pStyle w:val="8"/>
              <w:jc w:val="center"/>
              <w:rPr>
                <w:bCs/>
                <w:sz w:val="21"/>
                <w:szCs w:val="21"/>
                <w:lang w:val="zh-CN"/>
              </w:rPr>
            </w:pPr>
            <w:r>
              <w:rPr>
                <w:rFonts w:hint="eastAsia"/>
                <w:bCs/>
                <w:sz w:val="21"/>
                <w:szCs w:val="21"/>
                <w:lang w:val="zh-CN"/>
              </w:rPr>
              <w:t>39</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A591">
            <w:pPr>
              <w:pStyle w:val="8"/>
              <w:jc w:val="center"/>
              <w:rPr>
                <w:bCs/>
                <w:sz w:val="21"/>
                <w:szCs w:val="21"/>
                <w:lang w:val="zh-CN"/>
              </w:rPr>
            </w:pPr>
            <w:r>
              <w:rPr>
                <w:rFonts w:hint="eastAsia"/>
                <w:bCs/>
                <w:sz w:val="21"/>
                <w:szCs w:val="21"/>
                <w:lang w:val="zh-CN"/>
              </w:rPr>
              <w:t>存储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8F85">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92CF">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01CA">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03EA">
            <w:pPr>
              <w:pStyle w:val="8"/>
              <w:jc w:val="center"/>
              <w:rPr>
                <w:bCs/>
                <w:sz w:val="21"/>
                <w:szCs w:val="21"/>
                <w:lang w:val="zh-CN"/>
              </w:rPr>
            </w:pPr>
            <w:r>
              <w:rPr>
                <w:rFonts w:hint="eastAsia"/>
                <w:bCs/>
                <w:sz w:val="21"/>
                <w:szCs w:val="21"/>
                <w:lang w:val="zh-CN"/>
              </w:rPr>
              <w:t>FUJITSU Eternus DX9</w:t>
            </w:r>
          </w:p>
        </w:tc>
      </w:tr>
      <w:tr w14:paraId="7D9C47C0">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1073">
            <w:pPr>
              <w:pStyle w:val="8"/>
              <w:jc w:val="center"/>
              <w:rPr>
                <w:bCs/>
                <w:sz w:val="21"/>
                <w:szCs w:val="21"/>
                <w:lang w:val="zh-CN"/>
              </w:rPr>
            </w:pPr>
            <w:r>
              <w:rPr>
                <w:rFonts w:hint="eastAsia"/>
                <w:bCs/>
                <w:sz w:val="21"/>
                <w:szCs w:val="21"/>
                <w:lang w:val="zh-CN"/>
              </w:rPr>
              <w:t>40</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4DE2">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672E">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DC17">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A354">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1813">
            <w:pPr>
              <w:pStyle w:val="8"/>
              <w:jc w:val="center"/>
              <w:rPr>
                <w:bCs/>
                <w:sz w:val="21"/>
                <w:szCs w:val="21"/>
                <w:lang w:val="zh-CN"/>
              </w:rPr>
            </w:pPr>
            <w:r>
              <w:rPr>
                <w:rFonts w:hint="eastAsia"/>
                <w:bCs/>
                <w:sz w:val="21"/>
                <w:szCs w:val="21"/>
                <w:lang w:val="zh-CN"/>
              </w:rPr>
              <w:t>FUJITSU RX600 S6</w:t>
            </w:r>
          </w:p>
        </w:tc>
      </w:tr>
      <w:tr w14:paraId="1A7088C3">
        <w:tblPrEx>
          <w:tblCellMar>
            <w:top w:w="15" w:type="dxa"/>
            <w:left w:w="15" w:type="dxa"/>
            <w:bottom w:w="15" w:type="dxa"/>
            <w:right w:w="15" w:type="dxa"/>
          </w:tblCellMar>
        </w:tblPrEx>
        <w:trPr>
          <w:trHeight w:val="28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6A1E">
            <w:pPr>
              <w:pStyle w:val="8"/>
              <w:jc w:val="center"/>
              <w:rPr>
                <w:bCs/>
                <w:sz w:val="21"/>
                <w:szCs w:val="21"/>
                <w:lang w:val="zh-CN"/>
              </w:rPr>
            </w:pPr>
            <w:r>
              <w:rPr>
                <w:rFonts w:hint="eastAsia"/>
                <w:bCs/>
                <w:sz w:val="21"/>
                <w:szCs w:val="21"/>
                <w:lang w:val="zh-CN"/>
              </w:rPr>
              <w:t>41</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81BE">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BAC7">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1CD7">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CEF9">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4916">
            <w:pPr>
              <w:pStyle w:val="8"/>
              <w:jc w:val="center"/>
              <w:rPr>
                <w:bCs/>
                <w:sz w:val="21"/>
                <w:szCs w:val="21"/>
                <w:lang w:val="zh-CN"/>
              </w:rPr>
            </w:pPr>
            <w:r>
              <w:rPr>
                <w:rFonts w:hint="eastAsia"/>
                <w:bCs/>
                <w:sz w:val="21"/>
                <w:szCs w:val="21"/>
                <w:lang w:val="zh-CN"/>
              </w:rPr>
              <w:t>IBM</w:t>
            </w:r>
          </w:p>
        </w:tc>
      </w:tr>
      <w:tr w14:paraId="4850FDEB">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E07B">
            <w:pPr>
              <w:pStyle w:val="8"/>
              <w:jc w:val="center"/>
              <w:rPr>
                <w:bCs/>
                <w:sz w:val="21"/>
                <w:szCs w:val="21"/>
                <w:lang w:val="zh-CN"/>
              </w:rPr>
            </w:pPr>
            <w:r>
              <w:rPr>
                <w:rFonts w:hint="eastAsia"/>
                <w:bCs/>
                <w:sz w:val="21"/>
                <w:szCs w:val="21"/>
                <w:lang w:val="zh-CN"/>
              </w:rPr>
              <w:t>42</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01DF">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131D">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ADF3">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1A84">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1323">
            <w:pPr>
              <w:pStyle w:val="8"/>
              <w:jc w:val="center"/>
              <w:rPr>
                <w:bCs/>
                <w:sz w:val="21"/>
                <w:szCs w:val="21"/>
                <w:lang w:val="zh-CN"/>
              </w:rPr>
            </w:pPr>
            <w:r>
              <w:rPr>
                <w:rFonts w:hint="eastAsia"/>
                <w:bCs/>
                <w:sz w:val="21"/>
                <w:szCs w:val="21"/>
                <w:lang w:val="zh-CN"/>
              </w:rPr>
              <w:t>FUJITSU RX600 S6</w:t>
            </w:r>
          </w:p>
        </w:tc>
      </w:tr>
      <w:tr w14:paraId="5A9767D1">
        <w:tblPrEx>
          <w:tblCellMar>
            <w:top w:w="15" w:type="dxa"/>
            <w:left w:w="15" w:type="dxa"/>
            <w:bottom w:w="15" w:type="dxa"/>
            <w:right w:w="15" w:type="dxa"/>
          </w:tblCellMar>
        </w:tblPrEx>
        <w:trPr>
          <w:trHeight w:val="28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40F1">
            <w:pPr>
              <w:pStyle w:val="8"/>
              <w:jc w:val="center"/>
              <w:rPr>
                <w:bCs/>
                <w:sz w:val="21"/>
                <w:szCs w:val="21"/>
                <w:lang w:val="zh-CN"/>
              </w:rPr>
            </w:pPr>
            <w:r>
              <w:rPr>
                <w:rFonts w:hint="eastAsia"/>
                <w:bCs/>
                <w:sz w:val="21"/>
                <w:szCs w:val="21"/>
                <w:lang w:val="zh-CN"/>
              </w:rPr>
              <w:t>43</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32DD">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98F4">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DFAE">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B313">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67A8">
            <w:pPr>
              <w:pStyle w:val="8"/>
              <w:jc w:val="center"/>
              <w:rPr>
                <w:bCs/>
                <w:sz w:val="21"/>
                <w:szCs w:val="21"/>
                <w:lang w:val="zh-CN"/>
              </w:rPr>
            </w:pPr>
            <w:r>
              <w:rPr>
                <w:rFonts w:hint="eastAsia"/>
                <w:bCs/>
                <w:sz w:val="21"/>
                <w:szCs w:val="21"/>
                <w:lang w:val="zh-CN"/>
              </w:rPr>
              <w:t>泰福特</w:t>
            </w:r>
          </w:p>
        </w:tc>
      </w:tr>
      <w:tr w14:paraId="7588C0EA">
        <w:tblPrEx>
          <w:tblCellMar>
            <w:top w:w="15" w:type="dxa"/>
            <w:left w:w="15" w:type="dxa"/>
            <w:bottom w:w="15" w:type="dxa"/>
            <w:right w:w="15" w:type="dxa"/>
          </w:tblCellMar>
        </w:tblPrEx>
        <w:trPr>
          <w:trHeight w:val="28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781C">
            <w:pPr>
              <w:pStyle w:val="8"/>
              <w:jc w:val="center"/>
              <w:rPr>
                <w:bCs/>
                <w:sz w:val="21"/>
                <w:szCs w:val="21"/>
                <w:lang w:val="zh-CN"/>
              </w:rPr>
            </w:pPr>
            <w:r>
              <w:rPr>
                <w:rFonts w:hint="eastAsia"/>
                <w:bCs/>
                <w:sz w:val="21"/>
                <w:szCs w:val="21"/>
                <w:lang w:val="zh-CN"/>
              </w:rPr>
              <w:t>44</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F748">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D82E">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ECA7">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C7CD">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FC17">
            <w:pPr>
              <w:pStyle w:val="8"/>
              <w:jc w:val="center"/>
              <w:rPr>
                <w:bCs/>
                <w:sz w:val="21"/>
                <w:szCs w:val="21"/>
                <w:lang w:val="zh-CN"/>
              </w:rPr>
            </w:pPr>
            <w:r>
              <w:rPr>
                <w:rFonts w:hint="eastAsia"/>
                <w:bCs/>
                <w:sz w:val="21"/>
                <w:szCs w:val="21"/>
                <w:lang w:val="zh-CN"/>
              </w:rPr>
              <w:t>泰福特</w:t>
            </w:r>
          </w:p>
        </w:tc>
      </w:tr>
      <w:tr w14:paraId="64564FEF">
        <w:tblPrEx>
          <w:tblCellMar>
            <w:top w:w="15" w:type="dxa"/>
            <w:left w:w="15" w:type="dxa"/>
            <w:bottom w:w="15" w:type="dxa"/>
            <w:right w:w="15" w:type="dxa"/>
          </w:tblCellMar>
        </w:tblPrEx>
        <w:trPr>
          <w:trHeight w:val="28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1C5E">
            <w:pPr>
              <w:pStyle w:val="8"/>
              <w:jc w:val="center"/>
              <w:rPr>
                <w:bCs/>
                <w:sz w:val="21"/>
                <w:szCs w:val="21"/>
                <w:lang w:val="zh-CN"/>
              </w:rPr>
            </w:pPr>
            <w:r>
              <w:rPr>
                <w:rFonts w:hint="eastAsia"/>
                <w:bCs/>
                <w:sz w:val="21"/>
                <w:szCs w:val="21"/>
                <w:lang w:val="zh-CN"/>
              </w:rPr>
              <w:t>45</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B86C">
            <w:pPr>
              <w:pStyle w:val="8"/>
              <w:jc w:val="center"/>
              <w:rPr>
                <w:bCs/>
                <w:sz w:val="21"/>
                <w:szCs w:val="21"/>
                <w:lang w:val="zh-CN"/>
              </w:rPr>
            </w:pPr>
            <w:r>
              <w:rPr>
                <w:rFonts w:hint="eastAsia"/>
                <w:bCs/>
                <w:sz w:val="21"/>
                <w:szCs w:val="21"/>
                <w:lang w:val="zh-CN"/>
              </w:rPr>
              <w:t>存储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E20C">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CD9A">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B918">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63F9">
            <w:pPr>
              <w:pStyle w:val="8"/>
              <w:jc w:val="center"/>
              <w:rPr>
                <w:bCs/>
                <w:sz w:val="21"/>
                <w:szCs w:val="21"/>
                <w:lang w:val="zh-CN"/>
              </w:rPr>
            </w:pPr>
            <w:r>
              <w:rPr>
                <w:rFonts w:hint="eastAsia"/>
                <w:bCs/>
                <w:sz w:val="21"/>
                <w:szCs w:val="21"/>
                <w:lang w:val="zh-CN"/>
              </w:rPr>
              <w:t>DS600 G30</w:t>
            </w:r>
          </w:p>
        </w:tc>
      </w:tr>
      <w:tr w14:paraId="06998CCF">
        <w:tblPrEx>
          <w:tblCellMar>
            <w:top w:w="15" w:type="dxa"/>
            <w:left w:w="15" w:type="dxa"/>
            <w:bottom w:w="15" w:type="dxa"/>
            <w:right w:w="15" w:type="dxa"/>
          </w:tblCellMar>
        </w:tblPrEx>
        <w:trPr>
          <w:trHeight w:val="46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AA5E">
            <w:pPr>
              <w:pStyle w:val="8"/>
              <w:jc w:val="center"/>
              <w:rPr>
                <w:bCs/>
                <w:sz w:val="21"/>
                <w:szCs w:val="21"/>
                <w:lang w:val="zh-CN"/>
              </w:rPr>
            </w:pPr>
            <w:r>
              <w:rPr>
                <w:rFonts w:hint="eastAsia"/>
                <w:bCs/>
                <w:sz w:val="21"/>
                <w:szCs w:val="21"/>
                <w:lang w:val="zh-CN"/>
              </w:rPr>
              <w:t>46</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D104">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7FF2">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12C8">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272D">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A0DF">
            <w:pPr>
              <w:pStyle w:val="8"/>
              <w:jc w:val="center"/>
              <w:rPr>
                <w:bCs/>
                <w:sz w:val="21"/>
                <w:szCs w:val="21"/>
                <w:lang w:val="zh-CN"/>
              </w:rPr>
            </w:pPr>
            <w:r>
              <w:rPr>
                <w:rFonts w:hint="eastAsia"/>
                <w:bCs/>
                <w:sz w:val="21"/>
                <w:szCs w:val="21"/>
                <w:lang w:val="zh-CN"/>
              </w:rPr>
              <w:t>联想 SR860</w:t>
            </w:r>
          </w:p>
        </w:tc>
      </w:tr>
      <w:tr w14:paraId="033FF126">
        <w:tblPrEx>
          <w:tblCellMar>
            <w:top w:w="15" w:type="dxa"/>
            <w:left w:w="15" w:type="dxa"/>
            <w:bottom w:w="15" w:type="dxa"/>
            <w:right w:w="15" w:type="dxa"/>
          </w:tblCellMar>
        </w:tblPrEx>
        <w:trPr>
          <w:trHeight w:val="69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4CFF">
            <w:pPr>
              <w:pStyle w:val="8"/>
              <w:jc w:val="center"/>
              <w:rPr>
                <w:bCs/>
                <w:sz w:val="21"/>
                <w:szCs w:val="21"/>
                <w:lang w:val="zh-CN"/>
              </w:rPr>
            </w:pPr>
            <w:r>
              <w:rPr>
                <w:rFonts w:hint="eastAsia"/>
                <w:bCs/>
                <w:sz w:val="21"/>
                <w:szCs w:val="21"/>
                <w:lang w:val="zh-CN"/>
              </w:rPr>
              <w:t>47</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5EC9">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959C">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939B">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9ED1">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F8E6">
            <w:pPr>
              <w:pStyle w:val="8"/>
              <w:jc w:val="center"/>
              <w:rPr>
                <w:bCs/>
                <w:sz w:val="21"/>
                <w:szCs w:val="21"/>
                <w:lang w:val="zh-CN"/>
              </w:rPr>
            </w:pPr>
            <w:r>
              <w:rPr>
                <w:rFonts w:hint="eastAsia"/>
                <w:bCs/>
                <w:sz w:val="21"/>
                <w:szCs w:val="21"/>
                <w:lang w:val="zh-CN"/>
              </w:rPr>
              <w:t>联想 SR860</w:t>
            </w:r>
          </w:p>
        </w:tc>
      </w:tr>
      <w:tr w14:paraId="2F0D4CC3">
        <w:tblPrEx>
          <w:tblCellMar>
            <w:top w:w="15" w:type="dxa"/>
            <w:left w:w="15" w:type="dxa"/>
            <w:bottom w:w="15" w:type="dxa"/>
            <w:right w:w="15" w:type="dxa"/>
          </w:tblCellMar>
        </w:tblPrEx>
        <w:trPr>
          <w:trHeight w:val="46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F030">
            <w:pPr>
              <w:pStyle w:val="8"/>
              <w:jc w:val="center"/>
              <w:rPr>
                <w:bCs/>
                <w:sz w:val="21"/>
                <w:szCs w:val="21"/>
                <w:lang w:val="zh-CN"/>
              </w:rPr>
            </w:pPr>
            <w:r>
              <w:rPr>
                <w:rFonts w:hint="eastAsia"/>
                <w:bCs/>
                <w:sz w:val="21"/>
                <w:szCs w:val="21"/>
                <w:lang w:val="zh-CN"/>
              </w:rPr>
              <w:t>48</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0683">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24B8">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DD4E">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4B2F">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0E57">
            <w:pPr>
              <w:pStyle w:val="8"/>
              <w:jc w:val="center"/>
              <w:rPr>
                <w:bCs/>
                <w:sz w:val="21"/>
                <w:szCs w:val="21"/>
                <w:lang w:val="zh-CN"/>
              </w:rPr>
            </w:pPr>
            <w:r>
              <w:rPr>
                <w:rFonts w:hint="eastAsia"/>
                <w:bCs/>
                <w:sz w:val="21"/>
                <w:szCs w:val="21"/>
                <w:lang w:val="zh-CN"/>
              </w:rPr>
              <w:t>IBM X3850X5</w:t>
            </w:r>
          </w:p>
        </w:tc>
      </w:tr>
      <w:tr w14:paraId="166B3EB7">
        <w:tblPrEx>
          <w:tblCellMar>
            <w:top w:w="15" w:type="dxa"/>
            <w:left w:w="15" w:type="dxa"/>
            <w:bottom w:w="15" w:type="dxa"/>
            <w:right w:w="15" w:type="dxa"/>
          </w:tblCellMar>
        </w:tblPrEx>
        <w:trPr>
          <w:trHeight w:val="46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606E">
            <w:pPr>
              <w:pStyle w:val="8"/>
              <w:jc w:val="center"/>
              <w:rPr>
                <w:bCs/>
                <w:sz w:val="21"/>
                <w:szCs w:val="21"/>
                <w:lang w:val="zh-CN"/>
              </w:rPr>
            </w:pPr>
            <w:r>
              <w:rPr>
                <w:rFonts w:hint="eastAsia"/>
                <w:bCs/>
                <w:sz w:val="21"/>
                <w:szCs w:val="21"/>
                <w:lang w:val="zh-CN"/>
              </w:rPr>
              <w:t>49</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2A1F">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5F93">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5873">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A0CB">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FF76">
            <w:pPr>
              <w:pStyle w:val="8"/>
              <w:jc w:val="center"/>
              <w:rPr>
                <w:bCs/>
                <w:sz w:val="21"/>
                <w:szCs w:val="21"/>
                <w:lang w:val="zh-CN"/>
              </w:rPr>
            </w:pPr>
            <w:r>
              <w:rPr>
                <w:rFonts w:hint="eastAsia"/>
                <w:bCs/>
                <w:sz w:val="21"/>
                <w:szCs w:val="21"/>
                <w:lang w:val="zh-CN"/>
              </w:rPr>
              <w:t>浪潮</w:t>
            </w:r>
          </w:p>
        </w:tc>
      </w:tr>
      <w:tr w14:paraId="2C4C2A48">
        <w:tblPrEx>
          <w:tblCellMar>
            <w:top w:w="15" w:type="dxa"/>
            <w:left w:w="15" w:type="dxa"/>
            <w:bottom w:w="15" w:type="dxa"/>
            <w:right w:w="15" w:type="dxa"/>
          </w:tblCellMar>
        </w:tblPrEx>
        <w:trPr>
          <w:trHeight w:val="46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A61F">
            <w:pPr>
              <w:pStyle w:val="8"/>
              <w:jc w:val="center"/>
              <w:rPr>
                <w:bCs/>
                <w:sz w:val="21"/>
                <w:szCs w:val="21"/>
                <w:lang w:val="zh-CN"/>
              </w:rPr>
            </w:pPr>
            <w:r>
              <w:rPr>
                <w:rFonts w:hint="eastAsia"/>
                <w:bCs/>
                <w:sz w:val="21"/>
                <w:szCs w:val="21"/>
                <w:lang w:val="zh-CN"/>
              </w:rPr>
              <w:t>50</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72A2">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EC16">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A162">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AF04">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711A">
            <w:pPr>
              <w:pStyle w:val="8"/>
              <w:jc w:val="center"/>
              <w:rPr>
                <w:bCs/>
                <w:sz w:val="21"/>
                <w:szCs w:val="21"/>
                <w:lang w:val="zh-CN"/>
              </w:rPr>
            </w:pPr>
            <w:r>
              <w:rPr>
                <w:rFonts w:hint="eastAsia"/>
                <w:bCs/>
                <w:sz w:val="21"/>
                <w:szCs w:val="21"/>
                <w:lang w:val="zh-CN"/>
              </w:rPr>
              <w:t>联想 SR860</w:t>
            </w:r>
          </w:p>
        </w:tc>
      </w:tr>
      <w:tr w14:paraId="72864AD0">
        <w:tblPrEx>
          <w:tblCellMar>
            <w:top w:w="15" w:type="dxa"/>
            <w:left w:w="15" w:type="dxa"/>
            <w:bottom w:w="15" w:type="dxa"/>
            <w:right w:w="15" w:type="dxa"/>
          </w:tblCellMar>
        </w:tblPrEx>
        <w:trPr>
          <w:trHeight w:val="46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5BE2">
            <w:pPr>
              <w:pStyle w:val="8"/>
              <w:jc w:val="center"/>
              <w:rPr>
                <w:bCs/>
                <w:sz w:val="21"/>
                <w:szCs w:val="21"/>
                <w:lang w:val="zh-CN"/>
              </w:rPr>
            </w:pPr>
            <w:r>
              <w:rPr>
                <w:rFonts w:hint="eastAsia"/>
                <w:bCs/>
                <w:sz w:val="21"/>
                <w:szCs w:val="21"/>
                <w:lang w:val="zh-CN"/>
              </w:rPr>
              <w:t>51</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9F41">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E4BB">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A884">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EB15">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7035">
            <w:pPr>
              <w:pStyle w:val="8"/>
              <w:jc w:val="center"/>
              <w:rPr>
                <w:bCs/>
                <w:sz w:val="21"/>
                <w:szCs w:val="21"/>
                <w:lang w:val="zh-CN"/>
              </w:rPr>
            </w:pPr>
            <w:r>
              <w:rPr>
                <w:rFonts w:hint="eastAsia"/>
                <w:bCs/>
                <w:sz w:val="21"/>
                <w:szCs w:val="21"/>
                <w:lang w:val="zh-CN"/>
              </w:rPr>
              <w:t>联想 SR860</w:t>
            </w:r>
          </w:p>
        </w:tc>
      </w:tr>
      <w:tr w14:paraId="12A85F2D">
        <w:tblPrEx>
          <w:tblCellMar>
            <w:top w:w="15" w:type="dxa"/>
            <w:left w:w="15" w:type="dxa"/>
            <w:bottom w:w="15" w:type="dxa"/>
            <w:right w:w="15" w:type="dxa"/>
          </w:tblCellMar>
        </w:tblPrEx>
        <w:trPr>
          <w:trHeight w:val="28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FDC3">
            <w:pPr>
              <w:pStyle w:val="8"/>
              <w:jc w:val="center"/>
              <w:rPr>
                <w:bCs/>
                <w:sz w:val="21"/>
                <w:szCs w:val="21"/>
                <w:lang w:val="zh-CN"/>
              </w:rPr>
            </w:pPr>
            <w:r>
              <w:rPr>
                <w:rFonts w:hint="eastAsia"/>
                <w:bCs/>
                <w:sz w:val="21"/>
                <w:szCs w:val="21"/>
                <w:lang w:val="zh-CN"/>
              </w:rPr>
              <w:t>52</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D042">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A319">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158B">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A280">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E486">
            <w:pPr>
              <w:pStyle w:val="8"/>
              <w:jc w:val="center"/>
              <w:rPr>
                <w:bCs/>
                <w:sz w:val="21"/>
                <w:szCs w:val="21"/>
                <w:lang w:val="zh-CN"/>
              </w:rPr>
            </w:pPr>
            <w:r>
              <w:rPr>
                <w:rFonts w:hint="eastAsia"/>
                <w:bCs/>
                <w:sz w:val="21"/>
                <w:szCs w:val="21"/>
                <w:lang w:val="zh-CN"/>
              </w:rPr>
              <w:t>IBM X3850X5</w:t>
            </w:r>
          </w:p>
        </w:tc>
      </w:tr>
      <w:tr w14:paraId="34D1E377">
        <w:tblPrEx>
          <w:tblCellMar>
            <w:top w:w="15" w:type="dxa"/>
            <w:left w:w="15" w:type="dxa"/>
            <w:bottom w:w="15" w:type="dxa"/>
            <w:right w:w="15" w:type="dxa"/>
          </w:tblCellMar>
        </w:tblPrEx>
        <w:trPr>
          <w:trHeight w:val="46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3669">
            <w:pPr>
              <w:pStyle w:val="8"/>
              <w:jc w:val="center"/>
              <w:rPr>
                <w:bCs/>
                <w:sz w:val="21"/>
                <w:szCs w:val="21"/>
                <w:lang w:val="zh-CN"/>
              </w:rPr>
            </w:pPr>
            <w:r>
              <w:rPr>
                <w:rFonts w:hint="eastAsia"/>
                <w:bCs/>
                <w:sz w:val="21"/>
                <w:szCs w:val="21"/>
                <w:lang w:val="zh-CN"/>
              </w:rPr>
              <w:t>53</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846E">
            <w:pPr>
              <w:pStyle w:val="8"/>
              <w:jc w:val="center"/>
              <w:rPr>
                <w:bCs/>
                <w:sz w:val="21"/>
                <w:szCs w:val="21"/>
                <w:lang w:val="zh-CN"/>
              </w:rPr>
            </w:pPr>
            <w:r>
              <w:rPr>
                <w:rFonts w:hint="eastAsia"/>
                <w:bCs/>
                <w:sz w:val="21"/>
                <w:szCs w:val="21"/>
                <w:lang w:val="zh-CN"/>
              </w:rPr>
              <w:t>存储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96E9">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BAD0">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0805">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8430">
            <w:pPr>
              <w:pStyle w:val="8"/>
              <w:jc w:val="center"/>
              <w:rPr>
                <w:bCs/>
                <w:sz w:val="21"/>
                <w:szCs w:val="21"/>
                <w:lang w:val="zh-CN"/>
              </w:rPr>
            </w:pPr>
            <w:r>
              <w:rPr>
                <w:rFonts w:hint="eastAsia"/>
                <w:bCs/>
                <w:sz w:val="21"/>
                <w:szCs w:val="21"/>
                <w:lang w:val="zh-CN"/>
              </w:rPr>
              <w:t>DELL EMC</w:t>
            </w:r>
          </w:p>
        </w:tc>
      </w:tr>
      <w:tr w14:paraId="17C0AFEC">
        <w:tblPrEx>
          <w:tblCellMar>
            <w:top w:w="15" w:type="dxa"/>
            <w:left w:w="15" w:type="dxa"/>
            <w:bottom w:w="15" w:type="dxa"/>
            <w:right w:w="15" w:type="dxa"/>
          </w:tblCellMar>
        </w:tblPrEx>
        <w:trPr>
          <w:trHeight w:val="69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2FC6">
            <w:pPr>
              <w:pStyle w:val="8"/>
              <w:jc w:val="center"/>
              <w:rPr>
                <w:bCs/>
                <w:sz w:val="21"/>
                <w:szCs w:val="21"/>
                <w:lang w:val="zh-CN"/>
              </w:rPr>
            </w:pPr>
            <w:r>
              <w:rPr>
                <w:rFonts w:hint="eastAsia"/>
                <w:bCs/>
                <w:sz w:val="21"/>
                <w:szCs w:val="21"/>
                <w:lang w:val="zh-CN"/>
              </w:rPr>
              <w:t>54</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8D2A">
            <w:pPr>
              <w:pStyle w:val="8"/>
              <w:jc w:val="center"/>
              <w:rPr>
                <w:bCs/>
                <w:sz w:val="21"/>
                <w:szCs w:val="21"/>
                <w:lang w:val="zh-CN"/>
              </w:rPr>
            </w:pPr>
            <w:r>
              <w:rPr>
                <w:rFonts w:hint="eastAsia"/>
                <w:bCs/>
                <w:sz w:val="21"/>
                <w:szCs w:val="21"/>
                <w:lang w:val="zh-CN"/>
              </w:rPr>
              <w:t>存储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E769">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C65C">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CF07">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DB5">
            <w:pPr>
              <w:pStyle w:val="8"/>
              <w:jc w:val="center"/>
              <w:rPr>
                <w:bCs/>
                <w:sz w:val="21"/>
                <w:szCs w:val="21"/>
                <w:lang w:val="zh-CN"/>
              </w:rPr>
            </w:pPr>
            <w:r>
              <w:rPr>
                <w:rFonts w:hint="eastAsia"/>
                <w:bCs/>
                <w:sz w:val="21"/>
                <w:szCs w:val="21"/>
                <w:lang w:val="zh-CN"/>
              </w:rPr>
              <w:t>IBM DS5020</w:t>
            </w:r>
          </w:p>
        </w:tc>
      </w:tr>
      <w:tr w14:paraId="1B8A6B9D">
        <w:tblPrEx>
          <w:tblCellMar>
            <w:top w:w="15" w:type="dxa"/>
            <w:left w:w="15" w:type="dxa"/>
            <w:bottom w:w="15" w:type="dxa"/>
            <w:right w:w="15" w:type="dxa"/>
          </w:tblCellMar>
        </w:tblPrEx>
        <w:trPr>
          <w:trHeight w:val="73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A226">
            <w:pPr>
              <w:pStyle w:val="8"/>
              <w:jc w:val="center"/>
              <w:rPr>
                <w:bCs/>
                <w:sz w:val="21"/>
                <w:szCs w:val="21"/>
                <w:lang w:val="zh-CN"/>
              </w:rPr>
            </w:pPr>
            <w:r>
              <w:rPr>
                <w:rFonts w:hint="eastAsia"/>
                <w:bCs/>
                <w:sz w:val="21"/>
                <w:szCs w:val="21"/>
                <w:lang w:val="zh-CN"/>
              </w:rPr>
              <w:t>55</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C493">
            <w:pPr>
              <w:pStyle w:val="8"/>
              <w:jc w:val="center"/>
              <w:rPr>
                <w:bCs/>
                <w:sz w:val="21"/>
                <w:szCs w:val="21"/>
                <w:lang w:val="zh-CN"/>
              </w:rPr>
            </w:pPr>
            <w:r>
              <w:rPr>
                <w:rFonts w:hint="eastAsia"/>
                <w:bCs/>
                <w:sz w:val="21"/>
                <w:szCs w:val="21"/>
                <w:lang w:val="zh-CN"/>
              </w:rPr>
              <w:t>存储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B27B">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2E8">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7487">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CE74">
            <w:pPr>
              <w:pStyle w:val="8"/>
              <w:jc w:val="center"/>
              <w:rPr>
                <w:bCs/>
                <w:sz w:val="21"/>
                <w:szCs w:val="21"/>
                <w:lang w:val="zh-CN"/>
              </w:rPr>
            </w:pPr>
            <w:r>
              <w:rPr>
                <w:rFonts w:hint="eastAsia"/>
                <w:bCs/>
                <w:sz w:val="21"/>
                <w:szCs w:val="21"/>
                <w:lang w:val="zh-CN"/>
              </w:rPr>
              <w:t>IBM DS5020</w:t>
            </w:r>
          </w:p>
        </w:tc>
      </w:tr>
      <w:tr w14:paraId="432C5BFB">
        <w:tblPrEx>
          <w:tblCellMar>
            <w:top w:w="15" w:type="dxa"/>
            <w:left w:w="15" w:type="dxa"/>
            <w:bottom w:w="15" w:type="dxa"/>
            <w:right w:w="15" w:type="dxa"/>
          </w:tblCellMar>
        </w:tblPrEx>
        <w:trPr>
          <w:trHeight w:val="73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77FB">
            <w:pPr>
              <w:pStyle w:val="8"/>
              <w:jc w:val="center"/>
              <w:rPr>
                <w:bCs/>
                <w:sz w:val="21"/>
                <w:szCs w:val="21"/>
                <w:lang w:val="zh-CN"/>
              </w:rPr>
            </w:pPr>
            <w:r>
              <w:rPr>
                <w:rFonts w:hint="eastAsia"/>
                <w:bCs/>
                <w:sz w:val="21"/>
                <w:szCs w:val="21"/>
                <w:lang w:val="zh-CN"/>
              </w:rPr>
              <w:t>56</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175E">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728">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932D">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9F14">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D900">
            <w:pPr>
              <w:pStyle w:val="8"/>
              <w:jc w:val="center"/>
              <w:rPr>
                <w:bCs/>
                <w:sz w:val="21"/>
                <w:szCs w:val="21"/>
                <w:lang w:val="zh-CN"/>
              </w:rPr>
            </w:pPr>
            <w:r>
              <w:rPr>
                <w:rFonts w:hint="eastAsia"/>
                <w:bCs/>
                <w:sz w:val="21"/>
                <w:szCs w:val="21"/>
                <w:lang w:val="zh-CN"/>
              </w:rPr>
              <w:t>曙光A620r-G</w:t>
            </w:r>
          </w:p>
        </w:tc>
      </w:tr>
      <w:tr w14:paraId="50C1D462">
        <w:tblPrEx>
          <w:tblCellMar>
            <w:top w:w="15" w:type="dxa"/>
            <w:left w:w="15" w:type="dxa"/>
            <w:bottom w:w="15" w:type="dxa"/>
            <w:right w:w="15" w:type="dxa"/>
          </w:tblCellMar>
        </w:tblPrEx>
        <w:trPr>
          <w:trHeight w:val="73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0CE6">
            <w:pPr>
              <w:pStyle w:val="8"/>
              <w:jc w:val="center"/>
              <w:rPr>
                <w:bCs/>
                <w:sz w:val="21"/>
                <w:szCs w:val="21"/>
                <w:lang w:val="zh-CN"/>
              </w:rPr>
            </w:pPr>
            <w:r>
              <w:rPr>
                <w:rFonts w:hint="eastAsia"/>
                <w:bCs/>
                <w:sz w:val="21"/>
                <w:szCs w:val="21"/>
                <w:lang w:val="zh-CN"/>
              </w:rPr>
              <w:t>57</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F6F4">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3841">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87E0">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7D47">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7EF2">
            <w:pPr>
              <w:pStyle w:val="8"/>
              <w:jc w:val="center"/>
              <w:rPr>
                <w:bCs/>
                <w:sz w:val="21"/>
                <w:szCs w:val="21"/>
                <w:lang w:val="zh-CN"/>
              </w:rPr>
            </w:pPr>
            <w:r>
              <w:rPr>
                <w:rFonts w:hint="eastAsia"/>
                <w:bCs/>
                <w:sz w:val="21"/>
                <w:szCs w:val="21"/>
                <w:lang w:val="zh-CN"/>
              </w:rPr>
              <w:t>SFJ1101</w:t>
            </w:r>
          </w:p>
        </w:tc>
      </w:tr>
      <w:tr w14:paraId="100B4382">
        <w:tblPrEx>
          <w:tblCellMar>
            <w:top w:w="15" w:type="dxa"/>
            <w:left w:w="15" w:type="dxa"/>
            <w:bottom w:w="15" w:type="dxa"/>
            <w:right w:w="15" w:type="dxa"/>
          </w:tblCellMar>
        </w:tblPrEx>
        <w:trPr>
          <w:trHeight w:val="48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5B4D">
            <w:pPr>
              <w:pStyle w:val="8"/>
              <w:jc w:val="center"/>
              <w:rPr>
                <w:bCs/>
                <w:sz w:val="21"/>
                <w:szCs w:val="21"/>
                <w:lang w:val="zh-CN"/>
              </w:rPr>
            </w:pPr>
            <w:r>
              <w:rPr>
                <w:rFonts w:hint="eastAsia"/>
                <w:bCs/>
                <w:sz w:val="21"/>
                <w:szCs w:val="21"/>
                <w:lang w:val="zh-CN"/>
              </w:rPr>
              <w:t>58</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6731">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C0C9">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0678">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91D7">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BF54">
            <w:pPr>
              <w:pStyle w:val="8"/>
              <w:jc w:val="center"/>
              <w:rPr>
                <w:bCs/>
                <w:sz w:val="21"/>
                <w:szCs w:val="21"/>
                <w:lang w:val="zh-CN"/>
              </w:rPr>
            </w:pPr>
            <w:r>
              <w:rPr>
                <w:rFonts w:hint="eastAsia"/>
                <w:bCs/>
                <w:sz w:val="21"/>
                <w:szCs w:val="21"/>
                <w:lang w:val="zh-CN"/>
              </w:rPr>
              <w:t>SRT1706-COSS 2000</w:t>
            </w:r>
          </w:p>
        </w:tc>
      </w:tr>
      <w:tr w14:paraId="30E24959">
        <w:tblPrEx>
          <w:tblCellMar>
            <w:top w:w="15" w:type="dxa"/>
            <w:left w:w="15" w:type="dxa"/>
            <w:bottom w:w="15" w:type="dxa"/>
            <w:right w:w="15" w:type="dxa"/>
          </w:tblCellMar>
        </w:tblPrEx>
        <w:trPr>
          <w:trHeight w:val="28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96C1">
            <w:pPr>
              <w:pStyle w:val="8"/>
              <w:jc w:val="center"/>
              <w:rPr>
                <w:bCs/>
                <w:sz w:val="21"/>
                <w:szCs w:val="21"/>
                <w:lang w:val="zh-CN"/>
              </w:rPr>
            </w:pPr>
            <w:r>
              <w:rPr>
                <w:rFonts w:hint="eastAsia"/>
                <w:bCs/>
                <w:sz w:val="21"/>
                <w:szCs w:val="21"/>
                <w:lang w:val="zh-CN"/>
              </w:rPr>
              <w:t>59</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C95A">
            <w:pPr>
              <w:pStyle w:val="8"/>
              <w:jc w:val="center"/>
              <w:rPr>
                <w:bCs/>
                <w:sz w:val="21"/>
                <w:szCs w:val="21"/>
                <w:lang w:val="zh-CN"/>
              </w:rPr>
            </w:pPr>
            <w:r>
              <w:rPr>
                <w:rFonts w:hint="eastAsia"/>
                <w:bCs/>
                <w:sz w:val="21"/>
                <w:szCs w:val="21"/>
                <w:lang w:val="zh-CN"/>
              </w:rPr>
              <w:t>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D013">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9866">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D798">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0F93">
            <w:pPr>
              <w:pStyle w:val="8"/>
              <w:jc w:val="center"/>
              <w:rPr>
                <w:bCs/>
                <w:sz w:val="21"/>
                <w:szCs w:val="21"/>
                <w:lang w:val="zh-CN"/>
              </w:rPr>
            </w:pPr>
            <w:r>
              <w:rPr>
                <w:rFonts w:hint="eastAsia"/>
                <w:bCs/>
                <w:sz w:val="21"/>
                <w:szCs w:val="21"/>
                <w:lang w:val="zh-CN"/>
              </w:rPr>
              <w:t>SRJ1934</w:t>
            </w:r>
          </w:p>
        </w:tc>
      </w:tr>
      <w:tr w14:paraId="6CF98468">
        <w:tblPrEx>
          <w:tblCellMar>
            <w:top w:w="15" w:type="dxa"/>
            <w:left w:w="15" w:type="dxa"/>
            <w:bottom w:w="15" w:type="dxa"/>
            <w:right w:w="15" w:type="dxa"/>
          </w:tblCellMar>
        </w:tblPrEx>
        <w:trPr>
          <w:trHeight w:val="45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8DA0">
            <w:pPr>
              <w:pStyle w:val="8"/>
              <w:jc w:val="center"/>
              <w:rPr>
                <w:bCs/>
                <w:sz w:val="21"/>
                <w:szCs w:val="21"/>
                <w:lang w:val="zh-CN"/>
              </w:rPr>
            </w:pPr>
            <w:r>
              <w:rPr>
                <w:rFonts w:hint="eastAsia"/>
                <w:bCs/>
                <w:sz w:val="21"/>
                <w:szCs w:val="21"/>
                <w:lang w:val="zh-CN"/>
              </w:rPr>
              <w:t>60</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E91C">
            <w:pPr>
              <w:pStyle w:val="8"/>
              <w:jc w:val="center"/>
              <w:rPr>
                <w:bCs/>
                <w:sz w:val="21"/>
                <w:szCs w:val="21"/>
                <w:lang w:val="zh-CN"/>
              </w:rPr>
            </w:pPr>
            <w:r>
              <w:rPr>
                <w:rFonts w:hint="eastAsia"/>
                <w:bCs/>
                <w:sz w:val="21"/>
                <w:szCs w:val="21"/>
                <w:lang w:val="zh-CN"/>
              </w:rPr>
              <w:t>光纤交换机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577B">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E807">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F7F8">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6E49">
            <w:pPr>
              <w:pStyle w:val="8"/>
              <w:jc w:val="center"/>
              <w:rPr>
                <w:bCs/>
                <w:sz w:val="21"/>
                <w:szCs w:val="21"/>
                <w:lang w:val="zh-CN"/>
              </w:rPr>
            </w:pPr>
            <w:r>
              <w:rPr>
                <w:rFonts w:hint="eastAsia"/>
                <w:bCs/>
                <w:sz w:val="21"/>
                <w:szCs w:val="21"/>
                <w:lang w:val="zh-CN"/>
              </w:rPr>
              <w:t>IBM 2498-B24</w:t>
            </w:r>
          </w:p>
        </w:tc>
      </w:tr>
      <w:tr w14:paraId="0CDF76AB">
        <w:tblPrEx>
          <w:tblCellMar>
            <w:top w:w="15" w:type="dxa"/>
            <w:left w:w="15" w:type="dxa"/>
            <w:bottom w:w="15" w:type="dxa"/>
            <w:right w:w="15" w:type="dxa"/>
          </w:tblCellMar>
        </w:tblPrEx>
        <w:trPr>
          <w:trHeight w:val="45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C69C">
            <w:pPr>
              <w:pStyle w:val="8"/>
              <w:jc w:val="center"/>
              <w:rPr>
                <w:bCs/>
                <w:sz w:val="21"/>
                <w:szCs w:val="21"/>
                <w:lang w:val="zh-CN"/>
              </w:rPr>
            </w:pPr>
            <w:r>
              <w:rPr>
                <w:rFonts w:hint="eastAsia"/>
                <w:bCs/>
                <w:sz w:val="21"/>
                <w:szCs w:val="21"/>
                <w:lang w:val="zh-CN"/>
              </w:rPr>
              <w:t>61</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1CDE">
            <w:pPr>
              <w:pStyle w:val="8"/>
              <w:jc w:val="center"/>
              <w:rPr>
                <w:bCs/>
                <w:sz w:val="21"/>
                <w:szCs w:val="21"/>
                <w:lang w:val="zh-CN"/>
              </w:rPr>
            </w:pPr>
            <w:r>
              <w:rPr>
                <w:rFonts w:hint="eastAsia"/>
                <w:bCs/>
                <w:sz w:val="21"/>
                <w:szCs w:val="21"/>
                <w:lang w:val="zh-CN"/>
              </w:rPr>
              <w:t>光纤交换机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C362">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FD23">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A526">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2EA6">
            <w:pPr>
              <w:pStyle w:val="8"/>
              <w:jc w:val="center"/>
              <w:rPr>
                <w:bCs/>
                <w:sz w:val="21"/>
                <w:szCs w:val="21"/>
                <w:lang w:val="zh-CN"/>
              </w:rPr>
            </w:pPr>
            <w:r>
              <w:rPr>
                <w:rFonts w:hint="eastAsia"/>
                <w:bCs/>
                <w:sz w:val="21"/>
                <w:szCs w:val="21"/>
                <w:lang w:val="zh-CN"/>
              </w:rPr>
              <w:t>IBM 2498-B24</w:t>
            </w:r>
          </w:p>
        </w:tc>
      </w:tr>
      <w:tr w14:paraId="3A4BE097">
        <w:tblPrEx>
          <w:tblCellMar>
            <w:top w:w="15" w:type="dxa"/>
            <w:left w:w="15" w:type="dxa"/>
            <w:bottom w:w="15" w:type="dxa"/>
            <w:right w:w="15" w:type="dxa"/>
          </w:tblCellMar>
        </w:tblPrEx>
        <w:trPr>
          <w:trHeight w:val="45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254E">
            <w:pPr>
              <w:pStyle w:val="8"/>
              <w:jc w:val="center"/>
              <w:rPr>
                <w:bCs/>
                <w:sz w:val="21"/>
                <w:szCs w:val="21"/>
                <w:lang w:val="zh-CN"/>
              </w:rPr>
            </w:pPr>
            <w:r>
              <w:rPr>
                <w:rFonts w:hint="eastAsia"/>
                <w:bCs/>
                <w:sz w:val="21"/>
                <w:szCs w:val="21"/>
                <w:lang w:val="zh-CN"/>
              </w:rPr>
              <w:t>62</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8F7B">
            <w:pPr>
              <w:pStyle w:val="8"/>
              <w:jc w:val="center"/>
              <w:rPr>
                <w:bCs/>
                <w:sz w:val="21"/>
                <w:szCs w:val="21"/>
                <w:lang w:val="zh-CN"/>
              </w:rPr>
            </w:pPr>
            <w:r>
              <w:rPr>
                <w:rFonts w:hint="eastAsia"/>
                <w:bCs/>
                <w:sz w:val="21"/>
                <w:szCs w:val="21"/>
                <w:lang w:val="zh-CN"/>
              </w:rPr>
              <w:t>漏洞扫描</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715D">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C99E">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5EFB">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01B6">
            <w:pPr>
              <w:pStyle w:val="8"/>
              <w:jc w:val="center"/>
              <w:rPr>
                <w:bCs/>
                <w:sz w:val="21"/>
                <w:szCs w:val="21"/>
                <w:lang w:val="zh-CN"/>
              </w:rPr>
            </w:pPr>
            <w:r>
              <w:rPr>
                <w:rFonts w:hint="eastAsia"/>
                <w:bCs/>
                <w:sz w:val="21"/>
                <w:szCs w:val="21"/>
                <w:lang w:val="zh-CN"/>
              </w:rPr>
              <w:t>启明星辰TJCS-NS-L</w:t>
            </w:r>
          </w:p>
        </w:tc>
      </w:tr>
      <w:tr w14:paraId="0B21CCD1">
        <w:tblPrEx>
          <w:tblCellMar>
            <w:top w:w="15" w:type="dxa"/>
            <w:left w:w="15" w:type="dxa"/>
            <w:bottom w:w="15" w:type="dxa"/>
            <w:right w:w="15" w:type="dxa"/>
          </w:tblCellMar>
        </w:tblPrEx>
        <w:trPr>
          <w:trHeight w:val="28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B2AC">
            <w:pPr>
              <w:pStyle w:val="8"/>
              <w:jc w:val="center"/>
              <w:rPr>
                <w:bCs/>
                <w:sz w:val="21"/>
                <w:szCs w:val="21"/>
                <w:lang w:val="zh-CN"/>
              </w:rPr>
            </w:pPr>
            <w:r>
              <w:rPr>
                <w:rFonts w:hint="eastAsia"/>
                <w:bCs/>
                <w:sz w:val="21"/>
                <w:szCs w:val="21"/>
                <w:lang w:val="zh-CN"/>
              </w:rPr>
              <w:t>63</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E3D0">
            <w:pPr>
              <w:pStyle w:val="8"/>
              <w:jc w:val="center"/>
              <w:rPr>
                <w:bCs/>
                <w:sz w:val="21"/>
                <w:szCs w:val="21"/>
                <w:lang w:val="zh-CN"/>
              </w:rPr>
            </w:pPr>
            <w:r>
              <w:rPr>
                <w:rFonts w:hint="eastAsia"/>
                <w:bCs/>
                <w:sz w:val="21"/>
                <w:szCs w:val="21"/>
                <w:lang w:val="zh-CN"/>
              </w:rPr>
              <w:t>堡垒机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BCBE">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5D65">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F1B8">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69ED">
            <w:pPr>
              <w:pStyle w:val="8"/>
              <w:jc w:val="center"/>
              <w:rPr>
                <w:bCs/>
                <w:sz w:val="21"/>
                <w:szCs w:val="21"/>
                <w:lang w:val="zh-CN"/>
              </w:rPr>
            </w:pPr>
            <w:r>
              <w:rPr>
                <w:rFonts w:hint="eastAsia"/>
                <w:bCs/>
                <w:sz w:val="21"/>
                <w:szCs w:val="21"/>
                <w:lang w:val="zh-CN"/>
              </w:rPr>
              <w:t>天融信v.3.0</w:t>
            </w:r>
          </w:p>
        </w:tc>
      </w:tr>
      <w:tr w14:paraId="605FC0B0">
        <w:tblPrEx>
          <w:tblCellMar>
            <w:top w:w="15" w:type="dxa"/>
            <w:left w:w="15" w:type="dxa"/>
            <w:bottom w:w="15" w:type="dxa"/>
            <w:right w:w="15" w:type="dxa"/>
          </w:tblCellMar>
        </w:tblPrEx>
        <w:trPr>
          <w:trHeight w:val="45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0F0C">
            <w:pPr>
              <w:pStyle w:val="8"/>
              <w:jc w:val="center"/>
              <w:rPr>
                <w:bCs/>
                <w:sz w:val="21"/>
                <w:szCs w:val="21"/>
                <w:lang w:val="zh-CN"/>
              </w:rPr>
            </w:pPr>
            <w:r>
              <w:rPr>
                <w:rFonts w:hint="eastAsia"/>
                <w:bCs/>
                <w:sz w:val="21"/>
                <w:szCs w:val="21"/>
                <w:lang w:val="zh-CN"/>
              </w:rPr>
              <w:t>64</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48A9">
            <w:pPr>
              <w:pStyle w:val="8"/>
              <w:jc w:val="center"/>
              <w:rPr>
                <w:bCs/>
                <w:sz w:val="21"/>
                <w:szCs w:val="21"/>
                <w:lang w:val="zh-CN"/>
              </w:rPr>
            </w:pPr>
            <w:r>
              <w:rPr>
                <w:rFonts w:hint="eastAsia"/>
                <w:bCs/>
                <w:sz w:val="21"/>
                <w:szCs w:val="21"/>
                <w:lang w:val="zh-CN"/>
              </w:rPr>
              <w:t>数据库审计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1D7B">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2EC9">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3240">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DD0A">
            <w:pPr>
              <w:pStyle w:val="8"/>
              <w:jc w:val="center"/>
              <w:rPr>
                <w:bCs/>
                <w:sz w:val="21"/>
                <w:szCs w:val="21"/>
                <w:lang w:val="zh-CN"/>
              </w:rPr>
            </w:pPr>
            <w:r>
              <w:rPr>
                <w:rFonts w:hint="eastAsia"/>
                <w:bCs/>
                <w:sz w:val="21"/>
                <w:szCs w:val="21"/>
                <w:lang w:val="zh-CN"/>
              </w:rPr>
              <w:t>天融信TA-11214-DB</w:t>
            </w:r>
          </w:p>
        </w:tc>
      </w:tr>
      <w:tr w14:paraId="41943266">
        <w:tblPrEx>
          <w:tblCellMar>
            <w:top w:w="15" w:type="dxa"/>
            <w:left w:w="15" w:type="dxa"/>
            <w:bottom w:w="15" w:type="dxa"/>
            <w:right w:w="15" w:type="dxa"/>
          </w:tblCellMar>
        </w:tblPrEx>
        <w:trPr>
          <w:trHeight w:val="67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18ED">
            <w:pPr>
              <w:pStyle w:val="8"/>
              <w:jc w:val="center"/>
              <w:rPr>
                <w:bCs/>
                <w:sz w:val="21"/>
                <w:szCs w:val="21"/>
                <w:lang w:val="zh-CN"/>
              </w:rPr>
            </w:pPr>
            <w:r>
              <w:rPr>
                <w:rFonts w:hint="eastAsia"/>
                <w:bCs/>
                <w:sz w:val="21"/>
                <w:szCs w:val="21"/>
                <w:lang w:val="zh-CN"/>
              </w:rPr>
              <w:t>65</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409E">
            <w:pPr>
              <w:pStyle w:val="8"/>
              <w:jc w:val="center"/>
              <w:rPr>
                <w:bCs/>
                <w:sz w:val="21"/>
                <w:szCs w:val="21"/>
                <w:lang w:val="zh-CN"/>
              </w:rPr>
            </w:pPr>
            <w:r>
              <w:rPr>
                <w:rFonts w:hint="eastAsia"/>
                <w:bCs/>
                <w:sz w:val="21"/>
                <w:szCs w:val="21"/>
                <w:lang w:val="zh-CN"/>
              </w:rPr>
              <w:t>准入</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09D0">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9EA1">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2BD5">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43D1">
            <w:pPr>
              <w:pStyle w:val="8"/>
              <w:jc w:val="center"/>
              <w:rPr>
                <w:bCs/>
                <w:sz w:val="21"/>
                <w:szCs w:val="21"/>
              </w:rPr>
            </w:pPr>
            <w:r>
              <w:rPr>
                <w:rFonts w:hint="eastAsia"/>
                <w:bCs/>
                <w:sz w:val="21"/>
                <w:szCs w:val="21"/>
                <w:lang w:val="zh-CN"/>
              </w:rPr>
              <w:t>天融信</w:t>
            </w:r>
            <w:r>
              <w:rPr>
                <w:rFonts w:hint="eastAsia"/>
                <w:bCs/>
                <w:sz w:val="21"/>
                <w:szCs w:val="21"/>
              </w:rPr>
              <w:t xml:space="preserve"> TSM-21228-TOPNAC</w:t>
            </w:r>
          </w:p>
        </w:tc>
      </w:tr>
      <w:tr w14:paraId="6713E7A2">
        <w:tblPrEx>
          <w:tblCellMar>
            <w:top w:w="15" w:type="dxa"/>
            <w:left w:w="15" w:type="dxa"/>
            <w:bottom w:w="15" w:type="dxa"/>
            <w:right w:w="15" w:type="dxa"/>
          </w:tblCellMar>
        </w:tblPrEx>
        <w:trPr>
          <w:trHeight w:val="72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14CA">
            <w:pPr>
              <w:pStyle w:val="8"/>
              <w:jc w:val="center"/>
              <w:rPr>
                <w:bCs/>
                <w:sz w:val="21"/>
                <w:szCs w:val="21"/>
                <w:lang w:val="zh-CN"/>
              </w:rPr>
            </w:pPr>
            <w:r>
              <w:rPr>
                <w:rFonts w:hint="eastAsia"/>
                <w:bCs/>
                <w:sz w:val="21"/>
                <w:szCs w:val="21"/>
                <w:lang w:val="zh-CN"/>
              </w:rPr>
              <w:t>66</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7F54">
            <w:pPr>
              <w:pStyle w:val="8"/>
              <w:jc w:val="center"/>
              <w:rPr>
                <w:bCs/>
                <w:sz w:val="21"/>
                <w:szCs w:val="21"/>
                <w:lang w:val="zh-CN"/>
              </w:rPr>
            </w:pPr>
            <w:r>
              <w:rPr>
                <w:rFonts w:hint="eastAsia"/>
                <w:bCs/>
                <w:sz w:val="21"/>
                <w:szCs w:val="21"/>
                <w:lang w:val="zh-CN"/>
              </w:rPr>
              <w:t>防火墙</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4333">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3FB7">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D5EC">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EE4E">
            <w:pPr>
              <w:pStyle w:val="8"/>
              <w:jc w:val="center"/>
              <w:rPr>
                <w:bCs/>
                <w:sz w:val="21"/>
                <w:szCs w:val="21"/>
              </w:rPr>
            </w:pPr>
            <w:r>
              <w:rPr>
                <w:rFonts w:hint="eastAsia"/>
                <w:bCs/>
                <w:sz w:val="21"/>
                <w:szCs w:val="21"/>
                <w:lang w:val="zh-CN"/>
              </w:rPr>
              <w:t>天融信</w:t>
            </w:r>
            <w:r>
              <w:rPr>
                <w:rFonts w:hint="eastAsia"/>
                <w:bCs/>
                <w:sz w:val="21"/>
                <w:szCs w:val="21"/>
              </w:rPr>
              <w:t xml:space="preserve"> NGFW4000-UFTG-41406</w:t>
            </w:r>
          </w:p>
        </w:tc>
      </w:tr>
      <w:tr w14:paraId="5B9A9284">
        <w:tblPrEx>
          <w:tblCellMar>
            <w:top w:w="15" w:type="dxa"/>
            <w:left w:w="15" w:type="dxa"/>
            <w:bottom w:w="15" w:type="dxa"/>
            <w:right w:w="15" w:type="dxa"/>
          </w:tblCellMar>
        </w:tblPrEx>
        <w:trPr>
          <w:trHeight w:val="72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08D6">
            <w:pPr>
              <w:pStyle w:val="8"/>
              <w:jc w:val="center"/>
              <w:rPr>
                <w:bCs/>
                <w:sz w:val="21"/>
                <w:szCs w:val="21"/>
                <w:lang w:val="zh-CN"/>
              </w:rPr>
            </w:pPr>
            <w:r>
              <w:rPr>
                <w:rFonts w:hint="eastAsia"/>
                <w:bCs/>
                <w:sz w:val="21"/>
                <w:szCs w:val="21"/>
                <w:lang w:val="zh-CN"/>
              </w:rPr>
              <w:t>67</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2714">
            <w:pPr>
              <w:pStyle w:val="8"/>
              <w:jc w:val="center"/>
              <w:rPr>
                <w:bCs/>
                <w:sz w:val="21"/>
                <w:szCs w:val="21"/>
                <w:lang w:val="zh-CN"/>
              </w:rPr>
            </w:pPr>
            <w:r>
              <w:rPr>
                <w:rFonts w:hint="eastAsia"/>
                <w:bCs/>
                <w:sz w:val="21"/>
                <w:szCs w:val="21"/>
                <w:lang w:val="zh-CN"/>
              </w:rPr>
              <w:t>防火墙</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77EA">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1C08">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F8A1">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6DE7">
            <w:pPr>
              <w:pStyle w:val="8"/>
              <w:jc w:val="center"/>
              <w:rPr>
                <w:bCs/>
                <w:sz w:val="21"/>
                <w:szCs w:val="21"/>
              </w:rPr>
            </w:pPr>
            <w:r>
              <w:rPr>
                <w:rFonts w:hint="eastAsia"/>
                <w:bCs/>
                <w:sz w:val="21"/>
                <w:szCs w:val="21"/>
                <w:lang w:val="zh-CN"/>
              </w:rPr>
              <w:t>天融信</w:t>
            </w:r>
            <w:r>
              <w:rPr>
                <w:rFonts w:hint="eastAsia"/>
                <w:bCs/>
                <w:sz w:val="21"/>
                <w:szCs w:val="21"/>
              </w:rPr>
              <w:t xml:space="preserve"> NGFW4000-UFTG-41406</w:t>
            </w:r>
          </w:p>
        </w:tc>
      </w:tr>
      <w:tr w14:paraId="17512D14">
        <w:tblPrEx>
          <w:tblCellMar>
            <w:top w:w="15" w:type="dxa"/>
            <w:left w:w="15" w:type="dxa"/>
            <w:bottom w:w="15" w:type="dxa"/>
            <w:right w:w="15" w:type="dxa"/>
          </w:tblCellMar>
        </w:tblPrEx>
        <w:trPr>
          <w:trHeight w:val="72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12FA">
            <w:pPr>
              <w:pStyle w:val="8"/>
              <w:jc w:val="center"/>
              <w:rPr>
                <w:bCs/>
                <w:sz w:val="21"/>
                <w:szCs w:val="21"/>
                <w:lang w:val="zh-CN"/>
              </w:rPr>
            </w:pPr>
            <w:r>
              <w:rPr>
                <w:rFonts w:hint="eastAsia"/>
                <w:bCs/>
                <w:sz w:val="21"/>
                <w:szCs w:val="21"/>
                <w:lang w:val="zh-CN"/>
              </w:rPr>
              <w:t>68</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5DA0">
            <w:pPr>
              <w:pStyle w:val="8"/>
              <w:jc w:val="center"/>
              <w:rPr>
                <w:bCs/>
                <w:sz w:val="21"/>
                <w:szCs w:val="21"/>
                <w:lang w:val="zh-CN"/>
              </w:rPr>
            </w:pPr>
            <w:r>
              <w:rPr>
                <w:rFonts w:hint="eastAsia"/>
                <w:bCs/>
                <w:sz w:val="21"/>
                <w:szCs w:val="21"/>
                <w:lang w:val="zh-CN"/>
              </w:rPr>
              <w:t>防火墙</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7944">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E493">
            <w:pPr>
              <w:pStyle w:val="8"/>
              <w:jc w:val="center"/>
              <w:rPr>
                <w:bCs/>
                <w:sz w:val="21"/>
                <w:szCs w:val="21"/>
                <w:lang w:val="zh-CN"/>
              </w:rPr>
            </w:pPr>
            <w:r>
              <w:rPr>
                <w:rFonts w:hint="eastAsia"/>
                <w:bCs/>
                <w:sz w:val="21"/>
                <w:szCs w:val="21"/>
                <w:lang w:val="zh-CN"/>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62F6">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20D1">
            <w:pPr>
              <w:pStyle w:val="8"/>
              <w:jc w:val="center"/>
              <w:rPr>
                <w:bCs/>
                <w:sz w:val="21"/>
                <w:szCs w:val="21"/>
              </w:rPr>
            </w:pPr>
            <w:r>
              <w:rPr>
                <w:rFonts w:hint="eastAsia"/>
                <w:bCs/>
                <w:sz w:val="21"/>
                <w:szCs w:val="21"/>
                <w:lang w:val="zh-CN"/>
              </w:rPr>
              <w:t>天融信</w:t>
            </w:r>
            <w:r>
              <w:rPr>
                <w:rFonts w:hint="eastAsia"/>
                <w:bCs/>
                <w:sz w:val="21"/>
                <w:szCs w:val="21"/>
              </w:rPr>
              <w:t xml:space="preserve"> NGFW4000-UFTG-41406</w:t>
            </w:r>
          </w:p>
        </w:tc>
      </w:tr>
      <w:tr w14:paraId="2DD0639A">
        <w:tblPrEx>
          <w:tblCellMar>
            <w:top w:w="15" w:type="dxa"/>
            <w:left w:w="15" w:type="dxa"/>
            <w:bottom w:w="15" w:type="dxa"/>
            <w:right w:w="15" w:type="dxa"/>
          </w:tblCellMar>
        </w:tblPrEx>
        <w:trPr>
          <w:trHeight w:val="28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348F">
            <w:pPr>
              <w:pStyle w:val="8"/>
              <w:jc w:val="center"/>
              <w:rPr>
                <w:bCs/>
                <w:sz w:val="21"/>
                <w:szCs w:val="21"/>
                <w:lang w:val="zh-CN"/>
              </w:rPr>
            </w:pPr>
            <w:r>
              <w:rPr>
                <w:rFonts w:hint="eastAsia"/>
                <w:bCs/>
                <w:sz w:val="21"/>
                <w:szCs w:val="21"/>
                <w:lang w:val="zh-CN"/>
              </w:rPr>
              <w:t>69</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675B">
            <w:pPr>
              <w:pStyle w:val="8"/>
              <w:jc w:val="center"/>
              <w:rPr>
                <w:bCs/>
                <w:sz w:val="21"/>
                <w:szCs w:val="21"/>
                <w:lang w:val="zh-CN"/>
              </w:rPr>
            </w:pPr>
            <w:r>
              <w:rPr>
                <w:rFonts w:hint="eastAsia"/>
                <w:bCs/>
                <w:sz w:val="21"/>
                <w:szCs w:val="21"/>
                <w:lang w:val="zh-CN"/>
              </w:rPr>
              <w:t>机房机柜</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3E43">
            <w:pPr>
              <w:pStyle w:val="8"/>
              <w:jc w:val="center"/>
              <w:rPr>
                <w:bCs/>
                <w:sz w:val="21"/>
                <w:szCs w:val="21"/>
                <w:lang w:val="zh-CN"/>
              </w:rPr>
            </w:pPr>
            <w:r>
              <w:rPr>
                <w:rFonts w:hint="eastAsia"/>
                <w:bCs/>
                <w:sz w:val="21"/>
                <w:szCs w:val="21"/>
                <w:lang w:val="zh-CN"/>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F874">
            <w:pPr>
              <w:pStyle w:val="8"/>
              <w:jc w:val="center"/>
              <w:rPr>
                <w:bCs/>
                <w:sz w:val="21"/>
                <w:szCs w:val="21"/>
                <w:lang w:val="zh-CN"/>
              </w:rPr>
            </w:pPr>
            <w:r>
              <w:rPr>
                <w:rFonts w:hint="eastAsia"/>
                <w:bCs/>
                <w:sz w:val="21"/>
                <w:szCs w:val="21"/>
                <w:lang w:val="zh-CN"/>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3A85">
            <w:pPr>
              <w:pStyle w:val="8"/>
              <w:jc w:val="center"/>
              <w:rPr>
                <w:bCs/>
                <w:sz w:val="21"/>
                <w:szCs w:val="21"/>
                <w:lang w:val="zh-CN"/>
              </w:rPr>
            </w:pPr>
            <w:r>
              <w:rPr>
                <w:rFonts w:hint="eastAsia"/>
                <w:bCs/>
                <w:sz w:val="21"/>
                <w:szCs w:val="21"/>
                <w:lang w:val="zh-CN"/>
              </w:rPr>
              <w:t>货物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928D">
            <w:pPr>
              <w:pStyle w:val="8"/>
              <w:jc w:val="center"/>
              <w:rPr>
                <w:bCs/>
                <w:sz w:val="21"/>
                <w:szCs w:val="21"/>
                <w:lang w:val="zh-CN"/>
              </w:rPr>
            </w:pPr>
            <w:r>
              <w:rPr>
                <w:rFonts w:hint="eastAsia"/>
                <w:bCs/>
                <w:sz w:val="21"/>
                <w:szCs w:val="21"/>
                <w:lang w:val="zh-CN"/>
              </w:rPr>
              <w:t>图腾</w:t>
            </w:r>
          </w:p>
        </w:tc>
      </w:tr>
    </w:tbl>
    <w:p w14:paraId="5870A5F9">
      <w:pPr>
        <w:pStyle w:val="33"/>
        <w:spacing w:line="360" w:lineRule="auto"/>
        <w:ind w:right="118" w:rightChars="56"/>
        <w:rPr>
          <w:rFonts w:hint="eastAsia" w:asciiTheme="minorEastAsia" w:hAnsiTheme="minorEastAsia"/>
          <w:b/>
          <w:bCs/>
          <w:sz w:val="18"/>
          <w:szCs w:val="18"/>
          <w:lang w:val="en-US" w:eastAsia="zh-CN"/>
        </w:rPr>
      </w:pPr>
      <w:bookmarkStart w:id="4" w:name="_Toc511894512"/>
      <w:bookmarkStart w:id="5" w:name="_Toc494561956"/>
      <w:bookmarkStart w:id="6" w:name="_Toc516494673"/>
      <w:bookmarkStart w:id="7" w:name="_Toc511889434"/>
    </w:p>
    <w:p w14:paraId="20F68AC3">
      <w:pPr>
        <w:pStyle w:val="33"/>
        <w:spacing w:line="360" w:lineRule="auto"/>
        <w:ind w:right="118" w:rightChars="56"/>
        <w:rPr>
          <w:rFonts w:hint="eastAsia" w:asciiTheme="minorEastAsia" w:hAnsiTheme="minorEastAsia"/>
          <w:b/>
          <w:bCs/>
          <w:sz w:val="18"/>
          <w:szCs w:val="18"/>
          <w:lang w:val="en-US" w:eastAsia="zh-CN"/>
        </w:rPr>
      </w:pPr>
      <w:r>
        <w:rPr>
          <w:rFonts w:hint="eastAsia" w:asciiTheme="minorEastAsia" w:hAnsiTheme="minorEastAsia"/>
          <w:b/>
          <w:bCs/>
          <w:sz w:val="18"/>
          <w:szCs w:val="18"/>
          <w:lang w:val="en-US" w:eastAsia="zh-CN"/>
        </w:rPr>
        <w:t>注：实际搬迁过程中需根据甲方意见灵活调整。</w:t>
      </w:r>
    </w:p>
    <w:p w14:paraId="27EEAA9C">
      <w:pPr>
        <w:pStyle w:val="33"/>
        <w:spacing w:line="360" w:lineRule="auto"/>
        <w:ind w:right="118" w:rightChars="56"/>
        <w:rPr>
          <w:rFonts w:hint="default" w:asciiTheme="minorEastAsia" w:hAnsiTheme="minorEastAsia"/>
          <w:b/>
          <w:bCs/>
          <w:sz w:val="18"/>
          <w:szCs w:val="18"/>
          <w:lang w:val="en-US" w:eastAsia="zh-CN"/>
        </w:rPr>
      </w:pPr>
    </w:p>
    <w:p w14:paraId="36AA987C">
      <w:pPr>
        <w:pStyle w:val="33"/>
        <w:spacing w:line="360" w:lineRule="auto"/>
        <w:ind w:right="118" w:rightChars="56"/>
        <w:rPr>
          <w:rFonts w:hint="default" w:asciiTheme="minorEastAsia" w:hAnsiTheme="minorEastAsia"/>
          <w:b/>
          <w:bCs/>
          <w:sz w:val="18"/>
          <w:szCs w:val="18"/>
          <w:lang w:val="en-US" w:eastAsia="zh-CN"/>
        </w:rPr>
      </w:pPr>
    </w:p>
    <w:p w14:paraId="0F9F4663">
      <w:pPr>
        <w:pStyle w:val="33"/>
        <w:spacing w:line="360" w:lineRule="auto"/>
        <w:ind w:right="118" w:rightChars="56"/>
        <w:rPr>
          <w:rFonts w:hint="default" w:asciiTheme="minorEastAsia" w:hAnsiTheme="minorEastAsia"/>
          <w:b/>
          <w:bCs/>
          <w:sz w:val="18"/>
          <w:szCs w:val="18"/>
          <w:lang w:val="en-US" w:eastAsia="zh-CN"/>
        </w:rPr>
      </w:pPr>
    </w:p>
    <w:p w14:paraId="57CF4A2D">
      <w:pPr>
        <w:pStyle w:val="33"/>
        <w:spacing w:line="360" w:lineRule="auto"/>
        <w:ind w:right="118" w:rightChars="56"/>
        <w:rPr>
          <w:rFonts w:hint="default" w:asciiTheme="minorEastAsia" w:hAnsiTheme="minorEastAsia"/>
          <w:b/>
          <w:bCs/>
          <w:sz w:val="18"/>
          <w:szCs w:val="18"/>
          <w:lang w:val="en-US" w:eastAsia="zh-CN"/>
        </w:rPr>
      </w:pPr>
    </w:p>
    <w:p w14:paraId="2C12BAFC">
      <w:pPr>
        <w:pStyle w:val="33"/>
        <w:spacing w:line="360" w:lineRule="auto"/>
        <w:ind w:right="118" w:rightChars="56"/>
        <w:rPr>
          <w:rFonts w:hint="default" w:asciiTheme="minorEastAsia" w:hAnsiTheme="minorEastAsia"/>
          <w:b/>
          <w:bCs/>
          <w:sz w:val="18"/>
          <w:szCs w:val="18"/>
          <w:lang w:val="en-US" w:eastAsia="zh-CN"/>
        </w:rPr>
      </w:pPr>
    </w:p>
    <w:p w14:paraId="7EFA86D4">
      <w:pPr>
        <w:pStyle w:val="33"/>
        <w:spacing w:line="360" w:lineRule="auto"/>
        <w:ind w:right="118" w:rightChars="56"/>
        <w:rPr>
          <w:rFonts w:hint="default" w:asciiTheme="minorEastAsia" w:hAnsiTheme="minorEastAsia"/>
          <w:b/>
          <w:bCs/>
          <w:sz w:val="18"/>
          <w:szCs w:val="18"/>
          <w:lang w:val="en-US" w:eastAsia="zh-CN"/>
        </w:rPr>
      </w:pPr>
    </w:p>
    <w:p w14:paraId="51800344">
      <w:pPr>
        <w:pStyle w:val="33"/>
        <w:spacing w:line="360" w:lineRule="auto"/>
        <w:ind w:right="118" w:rightChars="56"/>
        <w:rPr>
          <w:rFonts w:hint="default" w:asciiTheme="minorEastAsia" w:hAnsiTheme="minorEastAsia"/>
          <w:b/>
          <w:bCs/>
          <w:sz w:val="18"/>
          <w:szCs w:val="18"/>
          <w:lang w:val="en-US" w:eastAsia="zh-CN"/>
        </w:rPr>
      </w:pPr>
    </w:p>
    <w:p w14:paraId="18D0CDA4">
      <w:pPr>
        <w:keepNext/>
        <w:keepLines/>
        <w:numPr>
          <w:ilvl w:val="255"/>
          <w:numId w:val="0"/>
        </w:numPr>
        <w:spacing w:line="720" w:lineRule="auto"/>
        <w:jc w:val="left"/>
        <w:outlineLvl w:val="1"/>
        <w:rPr>
          <w:rFonts w:ascii="宋体" w:hAnsi="宋体" w:cs="宋体"/>
          <w:b/>
          <w:sz w:val="28"/>
          <w:szCs w:val="28"/>
          <w:lang w:val="zh-CN"/>
        </w:rPr>
      </w:pPr>
      <w:r>
        <w:rPr>
          <w:rFonts w:hint="eastAsia" w:ascii="宋体" w:hAnsi="宋体" w:cs="宋体"/>
          <w:b/>
          <w:sz w:val="28"/>
          <w:szCs w:val="28"/>
          <w:lang w:val="en-US" w:eastAsia="zh-CN"/>
        </w:rPr>
        <w:t>四</w:t>
      </w:r>
      <w:r>
        <w:rPr>
          <w:rFonts w:hint="eastAsia" w:ascii="宋体" w:hAnsi="宋体" w:cs="宋体"/>
          <w:b/>
          <w:sz w:val="28"/>
          <w:szCs w:val="28"/>
          <w:lang w:val="zh-CN"/>
        </w:rPr>
        <w:t>、商务要求</w:t>
      </w:r>
      <w:bookmarkEnd w:id="4"/>
      <w:bookmarkEnd w:id="5"/>
      <w:bookmarkEnd w:id="6"/>
      <w:bookmarkEnd w:id="7"/>
    </w:p>
    <w:tbl>
      <w:tblPr>
        <w:tblStyle w:val="29"/>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548"/>
        <w:gridCol w:w="5897"/>
        <w:gridCol w:w="1055"/>
      </w:tblGrid>
      <w:tr w14:paraId="59FA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84" w:type="dxa"/>
            <w:shd w:val="pct5" w:color="FFFFFF" w:themeColor="background1" w:fill="CFCECE" w:themeFill="background2" w:themeFillShade="E5"/>
            <w:vAlign w:val="center"/>
          </w:tcPr>
          <w:p w14:paraId="7829C328">
            <w:pPr>
              <w:jc w:val="center"/>
              <w:rPr>
                <w:rFonts w:ascii="Arial" w:hAnsi="Arial" w:cs="Arial"/>
                <w:b/>
                <w:bCs/>
                <w:kern w:val="0"/>
                <w:sz w:val="20"/>
                <w:szCs w:val="21"/>
              </w:rPr>
            </w:pPr>
            <w:r>
              <w:rPr>
                <w:rFonts w:cs="Arial" w:asciiTheme="majorEastAsia" w:hAnsiTheme="majorEastAsia" w:eastAsiaTheme="majorEastAsia"/>
                <w:bCs/>
                <w:kern w:val="0"/>
                <w:sz w:val="20"/>
                <w:szCs w:val="21"/>
              </w:rPr>
              <w:t>条款号</w:t>
            </w:r>
          </w:p>
        </w:tc>
        <w:tc>
          <w:tcPr>
            <w:tcW w:w="1548" w:type="dxa"/>
            <w:shd w:val="pct5" w:color="FFFFFF" w:themeColor="background1" w:fill="CFCECE" w:themeFill="background2" w:themeFillShade="E5"/>
            <w:vAlign w:val="center"/>
          </w:tcPr>
          <w:p w14:paraId="4A37528A">
            <w:pPr>
              <w:jc w:val="center"/>
              <w:rPr>
                <w:rFonts w:ascii="Arial" w:hAnsi="Arial" w:cs="Arial"/>
                <w:b/>
                <w:bCs/>
                <w:kern w:val="0"/>
                <w:sz w:val="20"/>
                <w:szCs w:val="21"/>
              </w:rPr>
            </w:pPr>
            <w:r>
              <w:rPr>
                <w:rFonts w:cs="Arial" w:asciiTheme="majorEastAsia" w:hAnsiTheme="majorEastAsia" w:eastAsiaTheme="majorEastAsia"/>
                <w:bCs/>
                <w:kern w:val="0"/>
                <w:sz w:val="20"/>
                <w:szCs w:val="21"/>
              </w:rPr>
              <w:t>条款类型</w:t>
            </w:r>
          </w:p>
        </w:tc>
        <w:tc>
          <w:tcPr>
            <w:tcW w:w="5897" w:type="dxa"/>
            <w:shd w:val="pct5" w:color="FFFFFF" w:themeColor="background1" w:fill="CFCECE" w:themeFill="background2" w:themeFillShade="E5"/>
            <w:vAlign w:val="center"/>
          </w:tcPr>
          <w:p w14:paraId="54659CCF">
            <w:pPr>
              <w:jc w:val="center"/>
              <w:rPr>
                <w:rFonts w:ascii="Arial" w:hAnsi="Arial" w:cs="Arial"/>
                <w:b/>
                <w:bCs/>
                <w:kern w:val="0"/>
                <w:sz w:val="20"/>
                <w:szCs w:val="21"/>
              </w:rPr>
            </w:pPr>
            <w:r>
              <w:rPr>
                <w:rFonts w:cs="Arial" w:asciiTheme="majorEastAsia" w:hAnsiTheme="majorEastAsia" w:eastAsiaTheme="majorEastAsia"/>
                <w:bCs/>
                <w:kern w:val="0"/>
                <w:sz w:val="20"/>
                <w:szCs w:val="21"/>
              </w:rPr>
              <w:t>条款内容</w:t>
            </w:r>
          </w:p>
        </w:tc>
        <w:tc>
          <w:tcPr>
            <w:tcW w:w="1055" w:type="dxa"/>
            <w:shd w:val="pct5" w:color="FFFFFF" w:themeColor="background1" w:fill="CFCECE" w:themeFill="background2" w:themeFillShade="E5"/>
            <w:vAlign w:val="center"/>
          </w:tcPr>
          <w:p w14:paraId="042A64A1">
            <w:pPr>
              <w:jc w:val="center"/>
              <w:rPr>
                <w:rFonts w:ascii="Arial" w:hAnsi="Arial" w:cs="Arial"/>
                <w:b/>
                <w:bCs/>
                <w:kern w:val="0"/>
                <w:sz w:val="20"/>
                <w:szCs w:val="21"/>
              </w:rPr>
            </w:pPr>
            <w:r>
              <w:rPr>
                <w:rFonts w:hint="eastAsia" w:cs="Arial" w:asciiTheme="majorEastAsia" w:hAnsiTheme="majorEastAsia" w:eastAsiaTheme="majorEastAsia"/>
                <w:bCs/>
                <w:kern w:val="0"/>
                <w:sz w:val="20"/>
                <w:szCs w:val="21"/>
              </w:rPr>
              <w:t>备注</w:t>
            </w:r>
          </w:p>
        </w:tc>
      </w:tr>
      <w:tr w14:paraId="0441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84" w:type="dxa"/>
            <w:vAlign w:val="center"/>
          </w:tcPr>
          <w:p w14:paraId="63B029B0">
            <w:pPr>
              <w:jc w:val="center"/>
              <w:rPr>
                <w:rFonts w:ascii="Arial" w:hAnsi="Arial" w:cs="Arial"/>
                <w:kern w:val="0"/>
                <w:sz w:val="20"/>
                <w:szCs w:val="21"/>
              </w:rPr>
            </w:pPr>
            <w:r>
              <w:rPr>
                <w:rFonts w:cs="Arial" w:asciiTheme="majorEastAsia" w:hAnsiTheme="majorEastAsia" w:eastAsiaTheme="majorEastAsia"/>
                <w:bCs/>
                <w:kern w:val="0"/>
                <w:sz w:val="20"/>
                <w:szCs w:val="21"/>
              </w:rPr>
              <w:t>1</w:t>
            </w:r>
          </w:p>
        </w:tc>
        <w:tc>
          <w:tcPr>
            <w:tcW w:w="1548" w:type="dxa"/>
            <w:vAlign w:val="center"/>
          </w:tcPr>
          <w:p w14:paraId="7C37C32A">
            <w:pPr>
              <w:jc w:val="center"/>
              <w:rPr>
                <w:rFonts w:cs="Arial" w:asciiTheme="minorEastAsia" w:hAnsiTheme="minorEastAsia" w:eastAsiaTheme="minorEastAsia"/>
                <w:bCs/>
                <w:kern w:val="0"/>
                <w:szCs w:val="21"/>
                <w:highlight w:val="yellow"/>
              </w:rPr>
            </w:pPr>
            <w:r>
              <w:rPr>
                <w:rFonts w:cs="Arial" w:asciiTheme="majorEastAsia" w:hAnsiTheme="majorEastAsia" w:eastAsiaTheme="majorEastAsia"/>
                <w:bCs/>
                <w:kern w:val="0"/>
                <w:sz w:val="20"/>
                <w:szCs w:val="21"/>
              </w:rPr>
              <w:t>工期要求</w:t>
            </w:r>
          </w:p>
        </w:tc>
        <w:tc>
          <w:tcPr>
            <w:tcW w:w="5897" w:type="dxa"/>
            <w:vAlign w:val="center"/>
          </w:tcPr>
          <w:p w14:paraId="326B30F5">
            <w:pPr>
              <w:rPr>
                <w:rFonts w:cs="Arial" w:asciiTheme="minorEastAsia" w:hAnsiTheme="minorEastAsia" w:eastAsiaTheme="minorEastAsia"/>
                <w:bCs/>
                <w:kern w:val="0"/>
                <w:szCs w:val="21"/>
              </w:rPr>
            </w:pPr>
            <w:r>
              <w:rPr>
                <w:rFonts w:hint="eastAsia" w:cs="Arial" w:asciiTheme="minorEastAsia" w:hAnsiTheme="minorEastAsia" w:eastAsiaTheme="minorEastAsia"/>
                <w:bCs/>
                <w:kern w:val="0"/>
                <w:sz w:val="20"/>
                <w:szCs w:val="20"/>
              </w:rPr>
              <w:t>合同签订后</w:t>
            </w:r>
            <w:r>
              <w:rPr>
                <w:rFonts w:hint="eastAsia" w:cs="Arial" w:asciiTheme="minorEastAsia" w:hAnsiTheme="minorEastAsia" w:eastAsiaTheme="minorEastAsia"/>
                <w:bCs/>
                <w:kern w:val="0"/>
                <w:sz w:val="20"/>
                <w:szCs w:val="20"/>
                <w:lang w:val="en-US" w:eastAsia="zh-CN"/>
              </w:rPr>
              <w:t>45</w:t>
            </w:r>
            <w:r>
              <w:rPr>
                <w:rFonts w:hint="eastAsia" w:cs="Arial" w:asciiTheme="minorEastAsia" w:hAnsiTheme="minorEastAsia" w:eastAsiaTheme="minorEastAsia"/>
                <w:bCs/>
                <w:kern w:val="0"/>
                <w:sz w:val="20"/>
                <w:szCs w:val="20"/>
              </w:rPr>
              <w:t>个工作日</w:t>
            </w:r>
            <w:r>
              <w:rPr>
                <w:rFonts w:cs="Arial" w:asciiTheme="minorEastAsia" w:hAnsiTheme="minorEastAsia" w:eastAsiaTheme="minorEastAsia"/>
                <w:bCs/>
                <w:kern w:val="0"/>
                <w:sz w:val="20"/>
                <w:szCs w:val="20"/>
              </w:rPr>
              <w:t>内完成</w:t>
            </w:r>
            <w:r>
              <w:rPr>
                <w:rFonts w:hint="eastAsia" w:cs="Arial" w:asciiTheme="minorEastAsia" w:hAnsiTheme="minorEastAsia" w:eastAsiaTheme="minorEastAsia"/>
                <w:bCs/>
                <w:kern w:val="0"/>
                <w:sz w:val="20"/>
                <w:szCs w:val="20"/>
                <w:lang w:val="en-US" w:eastAsia="zh-CN"/>
              </w:rPr>
              <w:t>搬迁</w:t>
            </w:r>
            <w:r>
              <w:rPr>
                <w:rFonts w:hint="eastAsia" w:cs="Arial" w:asciiTheme="minorEastAsia" w:hAnsiTheme="minorEastAsia" w:eastAsiaTheme="minorEastAsia"/>
                <w:bCs/>
                <w:kern w:val="0"/>
                <w:sz w:val="20"/>
                <w:szCs w:val="20"/>
              </w:rPr>
              <w:t>工作并验收完成。</w:t>
            </w:r>
          </w:p>
        </w:tc>
        <w:tc>
          <w:tcPr>
            <w:tcW w:w="1055" w:type="dxa"/>
            <w:vAlign w:val="center"/>
          </w:tcPr>
          <w:p w14:paraId="09DFE0CB">
            <w:pPr>
              <w:jc w:val="center"/>
              <w:rPr>
                <w:rFonts w:ascii="Arial" w:hAnsi="Arial" w:cs="Arial"/>
                <w:kern w:val="0"/>
                <w:sz w:val="20"/>
                <w:szCs w:val="21"/>
              </w:rPr>
            </w:pPr>
            <w:r>
              <w:rPr>
                <w:rFonts w:cs="Arial" w:asciiTheme="majorEastAsia" w:hAnsiTheme="majorEastAsia" w:eastAsiaTheme="majorEastAsia"/>
                <w:bCs/>
                <w:kern w:val="0"/>
                <w:sz w:val="20"/>
                <w:szCs w:val="21"/>
              </w:rPr>
              <w:t>★</w:t>
            </w:r>
          </w:p>
        </w:tc>
      </w:tr>
      <w:tr w14:paraId="1765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4" w:type="dxa"/>
            <w:vAlign w:val="center"/>
          </w:tcPr>
          <w:p w14:paraId="0FFC846D">
            <w:pPr>
              <w:jc w:val="center"/>
              <w:rPr>
                <w:rFonts w:ascii="Arial" w:hAnsi="Arial" w:cs="Arial"/>
                <w:kern w:val="0"/>
                <w:sz w:val="20"/>
                <w:szCs w:val="21"/>
              </w:rPr>
            </w:pPr>
            <w:r>
              <w:rPr>
                <w:rFonts w:cs="Arial" w:asciiTheme="majorEastAsia" w:hAnsiTheme="majorEastAsia" w:eastAsiaTheme="majorEastAsia"/>
                <w:bCs/>
                <w:kern w:val="0"/>
                <w:sz w:val="20"/>
                <w:szCs w:val="21"/>
              </w:rPr>
              <w:t>2</w:t>
            </w:r>
          </w:p>
        </w:tc>
        <w:tc>
          <w:tcPr>
            <w:tcW w:w="1548" w:type="dxa"/>
            <w:vAlign w:val="center"/>
          </w:tcPr>
          <w:p w14:paraId="449F96EC">
            <w:pPr>
              <w:jc w:val="center"/>
              <w:rPr>
                <w:rFonts w:cs="Arial" w:asciiTheme="minorEastAsia" w:hAnsiTheme="minorEastAsia" w:eastAsiaTheme="minorEastAsia"/>
                <w:bCs/>
                <w:kern w:val="0"/>
                <w:szCs w:val="21"/>
              </w:rPr>
            </w:pPr>
            <w:r>
              <w:rPr>
                <w:rFonts w:cs="Arial" w:asciiTheme="majorEastAsia" w:hAnsiTheme="majorEastAsia" w:eastAsiaTheme="majorEastAsia"/>
                <w:bCs/>
                <w:kern w:val="0"/>
                <w:sz w:val="20"/>
                <w:szCs w:val="21"/>
              </w:rPr>
              <w:t>质保</w:t>
            </w:r>
            <w:r>
              <w:rPr>
                <w:rFonts w:hint="eastAsia" w:cs="Arial" w:asciiTheme="majorEastAsia" w:hAnsiTheme="majorEastAsia" w:eastAsiaTheme="majorEastAsia"/>
                <w:bCs/>
                <w:kern w:val="0"/>
                <w:sz w:val="20"/>
                <w:szCs w:val="21"/>
              </w:rPr>
              <w:t>要求</w:t>
            </w:r>
          </w:p>
        </w:tc>
        <w:tc>
          <w:tcPr>
            <w:tcW w:w="5897" w:type="dxa"/>
            <w:vAlign w:val="center"/>
          </w:tcPr>
          <w:p w14:paraId="4199608E">
            <w:pPr>
              <w:rPr>
                <w:rFonts w:cs="Arial" w:asciiTheme="minorEastAsia" w:hAnsiTheme="minorEastAsia" w:eastAsiaTheme="minorEastAsia"/>
                <w:bCs/>
                <w:kern w:val="0"/>
                <w:szCs w:val="21"/>
              </w:rPr>
            </w:pPr>
            <w:r>
              <w:rPr>
                <w:rFonts w:hint="eastAsia" w:cs="Arial" w:asciiTheme="minorEastAsia" w:hAnsiTheme="minorEastAsia" w:eastAsiaTheme="minorEastAsia"/>
                <w:bCs/>
                <w:kern w:val="0"/>
                <w:sz w:val="20"/>
                <w:szCs w:val="20"/>
              </w:rPr>
              <w:t>验收合格后，免费质保壹年。</w:t>
            </w:r>
          </w:p>
        </w:tc>
        <w:tc>
          <w:tcPr>
            <w:tcW w:w="1055" w:type="dxa"/>
            <w:vAlign w:val="center"/>
          </w:tcPr>
          <w:p w14:paraId="0062D05E">
            <w:pPr>
              <w:jc w:val="center"/>
              <w:rPr>
                <w:rFonts w:ascii="Arial" w:hAnsi="Arial" w:cs="Arial"/>
                <w:kern w:val="0"/>
                <w:sz w:val="20"/>
                <w:szCs w:val="21"/>
              </w:rPr>
            </w:pPr>
            <w:r>
              <w:rPr>
                <w:rFonts w:cs="Arial" w:asciiTheme="majorEastAsia" w:hAnsiTheme="majorEastAsia" w:eastAsiaTheme="majorEastAsia"/>
                <w:bCs/>
                <w:kern w:val="0"/>
                <w:sz w:val="20"/>
                <w:szCs w:val="21"/>
              </w:rPr>
              <w:t>★</w:t>
            </w:r>
          </w:p>
        </w:tc>
      </w:tr>
      <w:tr w14:paraId="47B8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984" w:type="dxa"/>
            <w:vAlign w:val="center"/>
          </w:tcPr>
          <w:p w14:paraId="67BD208B">
            <w:pPr>
              <w:jc w:val="center"/>
              <w:rPr>
                <w:szCs w:val="21"/>
              </w:rPr>
            </w:pPr>
            <w:r>
              <w:rPr>
                <w:rFonts w:cs="Arial" w:asciiTheme="majorEastAsia" w:hAnsiTheme="majorEastAsia" w:eastAsiaTheme="majorEastAsia"/>
                <w:bCs/>
                <w:kern w:val="0"/>
                <w:sz w:val="20"/>
                <w:szCs w:val="21"/>
              </w:rPr>
              <w:t>3</w:t>
            </w:r>
          </w:p>
        </w:tc>
        <w:tc>
          <w:tcPr>
            <w:tcW w:w="1548" w:type="dxa"/>
            <w:vAlign w:val="center"/>
          </w:tcPr>
          <w:p w14:paraId="5A7AFAF9">
            <w:pPr>
              <w:jc w:val="center"/>
              <w:rPr>
                <w:szCs w:val="21"/>
              </w:rPr>
            </w:pPr>
            <w:r>
              <w:rPr>
                <w:rFonts w:cs="Arial" w:asciiTheme="majorEastAsia" w:hAnsiTheme="majorEastAsia" w:eastAsiaTheme="majorEastAsia"/>
                <w:bCs/>
                <w:kern w:val="0"/>
                <w:sz w:val="20"/>
                <w:szCs w:val="21"/>
              </w:rPr>
              <w:t>付款方法</w:t>
            </w:r>
          </w:p>
        </w:tc>
        <w:tc>
          <w:tcPr>
            <w:tcW w:w="5897" w:type="dxa"/>
            <w:vAlign w:val="center"/>
          </w:tcPr>
          <w:p w14:paraId="3170DD24">
            <w:pPr>
              <w:rPr>
                <w:szCs w:val="21"/>
              </w:rPr>
            </w:pPr>
            <w:r>
              <w:rPr>
                <w:rFonts w:hint="eastAsia" w:cs="Arial" w:asciiTheme="minorEastAsia" w:hAnsiTheme="minorEastAsia" w:eastAsiaTheme="minorEastAsia"/>
                <w:bCs/>
                <w:kern w:val="0"/>
                <w:sz w:val="20"/>
                <w:szCs w:val="20"/>
              </w:rPr>
              <w:t>合同签订</w:t>
            </w:r>
            <w:r>
              <w:rPr>
                <w:rFonts w:cs="Arial" w:asciiTheme="minorEastAsia" w:hAnsiTheme="minorEastAsia" w:eastAsiaTheme="minorEastAsia"/>
                <w:bCs/>
                <w:kern w:val="0"/>
                <w:sz w:val="20"/>
                <w:szCs w:val="20"/>
              </w:rPr>
              <w:t>并验收合格</w:t>
            </w:r>
            <w:r>
              <w:rPr>
                <w:rFonts w:hint="eastAsia" w:cs="Arial" w:asciiTheme="minorEastAsia" w:hAnsiTheme="minorEastAsia" w:eastAsiaTheme="minorEastAsia"/>
                <w:bCs/>
                <w:kern w:val="0"/>
                <w:sz w:val="20"/>
                <w:szCs w:val="20"/>
              </w:rPr>
              <w:t>后30个日历日</w:t>
            </w:r>
            <w:r>
              <w:rPr>
                <w:rFonts w:cs="Arial" w:asciiTheme="minorEastAsia" w:hAnsiTheme="minorEastAsia" w:eastAsiaTheme="minorEastAsia"/>
                <w:bCs/>
                <w:kern w:val="0"/>
                <w:sz w:val="20"/>
                <w:szCs w:val="20"/>
              </w:rPr>
              <w:t>内</w:t>
            </w:r>
            <w:r>
              <w:rPr>
                <w:rFonts w:hint="eastAsia" w:cs="Arial" w:asciiTheme="minorEastAsia" w:hAnsiTheme="minorEastAsia" w:eastAsiaTheme="minorEastAsia"/>
                <w:bCs/>
                <w:kern w:val="0"/>
                <w:sz w:val="20"/>
                <w:szCs w:val="20"/>
              </w:rPr>
              <w:t>一次性</w:t>
            </w:r>
            <w:r>
              <w:rPr>
                <w:rFonts w:cs="Arial" w:asciiTheme="minorEastAsia" w:hAnsiTheme="minorEastAsia" w:eastAsiaTheme="minorEastAsia"/>
                <w:bCs/>
                <w:kern w:val="0"/>
                <w:sz w:val="20"/>
                <w:szCs w:val="20"/>
              </w:rPr>
              <w:t>付清。</w:t>
            </w:r>
          </w:p>
        </w:tc>
        <w:tc>
          <w:tcPr>
            <w:tcW w:w="1055" w:type="dxa"/>
            <w:vAlign w:val="center"/>
          </w:tcPr>
          <w:p w14:paraId="72A95F3A">
            <w:pPr>
              <w:jc w:val="center"/>
              <w:rPr>
                <w:rFonts w:ascii="Arial" w:hAnsi="Arial" w:cs="Arial"/>
                <w:kern w:val="0"/>
                <w:sz w:val="20"/>
                <w:szCs w:val="21"/>
              </w:rPr>
            </w:pPr>
            <w:r>
              <w:rPr>
                <w:rFonts w:cs="Arial" w:asciiTheme="majorEastAsia" w:hAnsiTheme="majorEastAsia" w:eastAsiaTheme="majorEastAsia"/>
                <w:bCs/>
                <w:kern w:val="0"/>
                <w:sz w:val="20"/>
                <w:szCs w:val="21"/>
              </w:rPr>
              <w:t>★</w:t>
            </w:r>
          </w:p>
        </w:tc>
      </w:tr>
      <w:tr w14:paraId="6043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984" w:type="dxa"/>
            <w:vAlign w:val="center"/>
          </w:tcPr>
          <w:p w14:paraId="210F653B">
            <w:pPr>
              <w:jc w:val="center"/>
              <w:rPr>
                <w:rFonts w:hint="eastAsia" w:cs="Arial" w:asciiTheme="majorEastAsia" w:hAnsiTheme="majorEastAsia" w:eastAsiaTheme="majorEastAsia"/>
                <w:bCs/>
                <w:kern w:val="0"/>
                <w:sz w:val="20"/>
                <w:szCs w:val="21"/>
                <w:lang w:val="en-US" w:eastAsia="zh-CN"/>
              </w:rPr>
            </w:pPr>
            <w:r>
              <w:rPr>
                <w:rFonts w:hint="eastAsia" w:cs="Arial" w:asciiTheme="majorEastAsia" w:hAnsiTheme="majorEastAsia" w:eastAsiaTheme="majorEastAsia"/>
                <w:bCs/>
                <w:kern w:val="0"/>
                <w:sz w:val="20"/>
                <w:szCs w:val="21"/>
                <w:lang w:val="en-US" w:eastAsia="zh-CN"/>
              </w:rPr>
              <w:t>4</w:t>
            </w:r>
          </w:p>
        </w:tc>
        <w:tc>
          <w:tcPr>
            <w:tcW w:w="1548" w:type="dxa"/>
            <w:vAlign w:val="center"/>
          </w:tcPr>
          <w:p w14:paraId="1470ACB8">
            <w:pPr>
              <w:jc w:val="center"/>
              <w:rPr>
                <w:rFonts w:hint="default" w:cs="Arial" w:asciiTheme="majorEastAsia" w:hAnsiTheme="majorEastAsia" w:eastAsiaTheme="majorEastAsia"/>
                <w:bCs/>
                <w:kern w:val="0"/>
                <w:sz w:val="20"/>
                <w:szCs w:val="21"/>
                <w:lang w:val="en-US" w:eastAsia="zh-CN"/>
              </w:rPr>
            </w:pPr>
            <w:r>
              <w:rPr>
                <w:rFonts w:hint="eastAsia" w:cs="Arial" w:asciiTheme="majorEastAsia" w:hAnsiTheme="majorEastAsia" w:eastAsiaTheme="majorEastAsia"/>
                <w:bCs/>
                <w:kern w:val="0"/>
                <w:sz w:val="20"/>
                <w:szCs w:val="21"/>
                <w:lang w:val="en-US" w:eastAsia="zh-CN"/>
              </w:rPr>
              <w:t>报价要求</w:t>
            </w:r>
          </w:p>
        </w:tc>
        <w:tc>
          <w:tcPr>
            <w:tcW w:w="5897" w:type="dxa"/>
            <w:vAlign w:val="center"/>
          </w:tcPr>
          <w:p w14:paraId="3F7C3496">
            <w:pPr>
              <w:keepNext w:val="0"/>
              <w:keepLines w:val="0"/>
              <w:widowControl/>
              <w:suppressLineNumbers w:val="0"/>
              <w:spacing w:line="240" w:lineRule="auto"/>
              <w:jc w:val="left"/>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1、本项目供应商将负责项目在合同实施过程中还将发生的其它相关的费用应包含在总价中，即投标总报价为“交钥匙”价。对在合同实施过程中可能发生的其它费用，采购人概不负责。</w:t>
            </w:r>
          </w:p>
          <w:p w14:paraId="6FCD5311">
            <w:pPr>
              <w:spacing w:line="240" w:lineRule="auto"/>
              <w:rPr>
                <w:rFonts w:hint="eastAsia" w:cs="Arial" w:asciiTheme="minorEastAsia" w:hAnsiTheme="minorEastAsia" w:eastAsiaTheme="minorEastAsia"/>
                <w:bCs/>
                <w:kern w:val="0"/>
                <w:sz w:val="20"/>
                <w:szCs w:val="20"/>
              </w:rPr>
            </w:pPr>
            <w:r>
              <w:rPr>
                <w:rFonts w:hint="eastAsia" w:ascii="宋体" w:hAnsi="宋体" w:cs="宋体"/>
                <w:i w:val="0"/>
                <w:iCs w:val="0"/>
                <w:color w:val="000000"/>
                <w:sz w:val="18"/>
                <w:szCs w:val="18"/>
                <w:u w:val="none"/>
                <w:lang w:val="en-US" w:eastAsia="zh-CN"/>
              </w:rPr>
              <w:t>2、对于本采购文件未列明，而供应商认为必需的费用也需列入总报价内。在合同实施时，采购人将不予支付成交人没有列入的项目费用，并认为此项目的费用已包括在项目采购的总报价中。</w:t>
            </w:r>
          </w:p>
        </w:tc>
        <w:tc>
          <w:tcPr>
            <w:tcW w:w="1055" w:type="dxa"/>
            <w:vAlign w:val="center"/>
          </w:tcPr>
          <w:p w14:paraId="023DE855">
            <w:pPr>
              <w:jc w:val="center"/>
              <w:rPr>
                <w:rFonts w:cs="Arial" w:asciiTheme="majorEastAsia" w:hAnsiTheme="majorEastAsia" w:eastAsiaTheme="majorEastAsia"/>
                <w:bCs/>
                <w:kern w:val="0"/>
                <w:sz w:val="20"/>
                <w:szCs w:val="21"/>
              </w:rPr>
            </w:pPr>
            <w:r>
              <w:rPr>
                <w:rFonts w:cs="Arial" w:asciiTheme="majorEastAsia" w:hAnsiTheme="majorEastAsia" w:eastAsiaTheme="majorEastAsia"/>
                <w:bCs/>
                <w:kern w:val="0"/>
                <w:sz w:val="20"/>
                <w:szCs w:val="21"/>
              </w:rPr>
              <w:t>★</w:t>
            </w:r>
          </w:p>
        </w:tc>
      </w:tr>
    </w:tbl>
    <w:p w14:paraId="071CD1E4"/>
    <w:p w14:paraId="7BDA34E1">
      <w:pPr>
        <w:spacing w:line="420" w:lineRule="exact"/>
        <w:rPr>
          <w:rFonts w:hint="eastAsia" w:ascii="宋体" w:hAnsi="宋体" w:cs="宋体"/>
          <w:sz w:val="24"/>
          <w:szCs w:val="24"/>
        </w:rPr>
      </w:pPr>
    </w:p>
    <w:p w14:paraId="13050718">
      <w:pPr>
        <w:spacing w:line="420" w:lineRule="exact"/>
        <w:rPr>
          <w:rFonts w:hint="eastAsia" w:ascii="宋体" w:hAnsi="宋体" w:cs="宋体"/>
          <w:sz w:val="24"/>
          <w:szCs w:val="24"/>
        </w:rPr>
      </w:pPr>
    </w:p>
    <w:p w14:paraId="04A85667">
      <w:pPr>
        <w:spacing w:line="420" w:lineRule="exact"/>
        <w:rPr>
          <w:rFonts w:hint="eastAsia" w:ascii="宋体" w:hAnsi="宋体" w:cs="宋体"/>
          <w:sz w:val="24"/>
          <w:szCs w:val="24"/>
        </w:rPr>
      </w:pPr>
    </w:p>
    <w:p w14:paraId="1F4CAB19">
      <w:pPr>
        <w:spacing w:line="420" w:lineRule="exact"/>
        <w:rPr>
          <w:rFonts w:hint="eastAsia" w:ascii="宋体" w:hAnsi="宋体" w:cs="宋体"/>
          <w:sz w:val="24"/>
          <w:szCs w:val="24"/>
        </w:rPr>
      </w:pPr>
    </w:p>
    <w:p w14:paraId="2B9AA3B0">
      <w:pPr>
        <w:spacing w:line="420" w:lineRule="exact"/>
        <w:rPr>
          <w:rFonts w:hint="eastAsia" w:ascii="宋体" w:hAnsi="宋体" w:cs="宋体"/>
          <w:sz w:val="24"/>
          <w:szCs w:val="24"/>
        </w:rPr>
      </w:pPr>
    </w:p>
    <w:p w14:paraId="59120058">
      <w:pPr>
        <w:spacing w:line="420" w:lineRule="exact"/>
        <w:rPr>
          <w:rFonts w:hint="eastAsia" w:ascii="宋体" w:hAnsi="宋体" w:cs="宋体"/>
          <w:sz w:val="24"/>
          <w:szCs w:val="24"/>
        </w:rPr>
      </w:pPr>
    </w:p>
    <w:p w14:paraId="3D5DF132">
      <w:pPr>
        <w:spacing w:line="420" w:lineRule="exact"/>
        <w:rPr>
          <w:rFonts w:hint="eastAsia" w:ascii="宋体" w:hAnsi="宋体" w:cs="宋体"/>
          <w:sz w:val="24"/>
          <w:szCs w:val="24"/>
        </w:rPr>
      </w:pPr>
    </w:p>
    <w:p w14:paraId="735B280D">
      <w:pPr>
        <w:spacing w:line="420" w:lineRule="exact"/>
        <w:rPr>
          <w:rFonts w:hint="eastAsia" w:ascii="宋体" w:hAnsi="宋体" w:cs="宋体"/>
          <w:sz w:val="24"/>
          <w:szCs w:val="24"/>
        </w:rPr>
      </w:pPr>
    </w:p>
    <w:p w14:paraId="280B5DEF">
      <w:pPr>
        <w:spacing w:line="420" w:lineRule="exact"/>
        <w:rPr>
          <w:rFonts w:hint="eastAsia" w:ascii="宋体" w:hAnsi="宋体" w:cs="宋体"/>
          <w:sz w:val="24"/>
          <w:szCs w:val="24"/>
        </w:rPr>
      </w:pPr>
    </w:p>
    <w:p w14:paraId="03B96735">
      <w:pPr>
        <w:spacing w:line="420" w:lineRule="exact"/>
        <w:rPr>
          <w:rFonts w:hint="eastAsia" w:ascii="宋体" w:hAnsi="宋体" w:cs="宋体"/>
          <w:sz w:val="24"/>
          <w:szCs w:val="24"/>
        </w:rPr>
      </w:pPr>
    </w:p>
    <w:p w14:paraId="4D00E908">
      <w:pPr>
        <w:spacing w:line="420" w:lineRule="exact"/>
        <w:rPr>
          <w:rFonts w:hint="eastAsia" w:ascii="宋体" w:hAnsi="宋体" w:cs="宋体"/>
          <w:sz w:val="24"/>
          <w:szCs w:val="24"/>
        </w:rPr>
      </w:pPr>
    </w:p>
    <w:p w14:paraId="628B8298">
      <w:pPr>
        <w:spacing w:line="420" w:lineRule="exact"/>
        <w:rPr>
          <w:rFonts w:hint="eastAsia" w:ascii="宋体" w:hAnsi="宋体" w:cs="宋体"/>
          <w:sz w:val="24"/>
          <w:szCs w:val="24"/>
        </w:rPr>
      </w:pPr>
    </w:p>
    <w:p w14:paraId="5AC8968D">
      <w:pPr>
        <w:spacing w:line="420" w:lineRule="exact"/>
        <w:rPr>
          <w:rFonts w:hint="eastAsia" w:ascii="宋体" w:hAnsi="宋体" w:cs="宋体"/>
          <w:sz w:val="24"/>
          <w:szCs w:val="24"/>
        </w:rPr>
      </w:pPr>
    </w:p>
    <w:p w14:paraId="6B5B586C">
      <w:pPr>
        <w:spacing w:line="420" w:lineRule="exact"/>
        <w:rPr>
          <w:rFonts w:hint="eastAsia" w:ascii="宋体" w:hAnsi="宋体" w:cs="宋体"/>
          <w:sz w:val="24"/>
          <w:szCs w:val="24"/>
        </w:rPr>
      </w:pPr>
    </w:p>
    <w:p w14:paraId="29469CDC">
      <w:pPr>
        <w:spacing w:line="420" w:lineRule="exact"/>
        <w:rPr>
          <w:rFonts w:hint="eastAsia" w:ascii="宋体" w:hAnsi="宋体" w:cs="宋体"/>
          <w:sz w:val="24"/>
          <w:szCs w:val="24"/>
        </w:rPr>
      </w:pPr>
    </w:p>
    <w:p w14:paraId="0D3271DE">
      <w:pPr>
        <w:spacing w:line="420" w:lineRule="exact"/>
        <w:rPr>
          <w:rFonts w:hint="eastAsia" w:ascii="宋体" w:hAnsi="宋体" w:cs="宋体"/>
          <w:sz w:val="24"/>
          <w:szCs w:val="24"/>
        </w:rPr>
      </w:pPr>
    </w:p>
    <w:p w14:paraId="590CC856">
      <w:pPr>
        <w:spacing w:line="420" w:lineRule="exact"/>
        <w:rPr>
          <w:rFonts w:hint="eastAsia" w:ascii="宋体" w:hAnsi="宋体" w:cs="宋体"/>
          <w:sz w:val="24"/>
          <w:szCs w:val="24"/>
        </w:rPr>
      </w:pPr>
    </w:p>
    <w:p w14:paraId="0B7E6A2D">
      <w:pPr>
        <w:spacing w:line="420" w:lineRule="exact"/>
        <w:rPr>
          <w:rFonts w:hint="eastAsia" w:ascii="宋体" w:hAnsi="宋体" w:cs="宋体"/>
          <w:sz w:val="24"/>
          <w:szCs w:val="24"/>
        </w:rPr>
      </w:pPr>
    </w:p>
    <w:p w14:paraId="1C1AE912">
      <w:pPr>
        <w:spacing w:line="420" w:lineRule="exact"/>
        <w:rPr>
          <w:rFonts w:hint="eastAsia" w:ascii="宋体" w:hAnsi="宋体" w:cs="宋体"/>
          <w:sz w:val="24"/>
          <w:szCs w:val="24"/>
        </w:rPr>
      </w:pPr>
    </w:p>
    <w:p w14:paraId="5CC80728">
      <w:pPr>
        <w:spacing w:line="420" w:lineRule="exact"/>
        <w:rPr>
          <w:rFonts w:hint="eastAsia" w:ascii="宋体" w:hAnsi="宋体" w:cs="宋体"/>
          <w:sz w:val="24"/>
          <w:szCs w:val="24"/>
        </w:rPr>
      </w:pPr>
    </w:p>
    <w:p w14:paraId="430C9BFE">
      <w:pPr>
        <w:pStyle w:val="2"/>
        <w:numPr>
          <w:ilvl w:val="0"/>
          <w:numId w:val="1"/>
        </w:numPr>
        <w:spacing w:line="240" w:lineRule="auto"/>
        <w:jc w:val="center"/>
        <w:rPr>
          <w:rFonts w:hint="eastAsia" w:ascii="宋体" w:hAnsi="宋体" w:eastAsia="宋体" w:cs="Times New Roman"/>
        </w:rPr>
      </w:pPr>
      <w:bookmarkStart w:id="8" w:name="_Toc155788789"/>
      <w:bookmarkStart w:id="9" w:name="_Hlk152341819"/>
      <w:r>
        <w:rPr>
          <w:rFonts w:hint="eastAsia" w:ascii="宋体" w:hAnsi="宋体" w:eastAsia="宋体" w:cs="Times New Roman"/>
          <w:lang w:val="en-US" w:eastAsia="zh-CN"/>
        </w:rPr>
        <w:t xml:space="preserve"> </w:t>
      </w:r>
      <w:r>
        <w:rPr>
          <w:rFonts w:hint="eastAsia" w:ascii="宋体" w:hAnsi="宋体" w:eastAsia="宋体" w:cs="Times New Roman"/>
        </w:rPr>
        <w:t>合同书格式（参考）</w:t>
      </w:r>
      <w:bookmarkEnd w:id="8"/>
      <w:bookmarkEnd w:id="9"/>
      <w:bookmarkStart w:id="10" w:name="_Hlk137809062"/>
    </w:p>
    <w:p w14:paraId="59E16960">
      <w:pPr>
        <w:widowControl w:val="0"/>
        <w:numPr>
          <w:ilvl w:val="0"/>
          <w:numId w:val="0"/>
        </w:numPr>
        <w:jc w:val="both"/>
      </w:pPr>
    </w:p>
    <w:p w14:paraId="605C865D">
      <w:pPr>
        <w:widowControl w:val="0"/>
        <w:numPr>
          <w:ilvl w:val="0"/>
          <w:numId w:val="0"/>
        </w:numPr>
        <w:jc w:val="both"/>
      </w:pPr>
    </w:p>
    <w:p w14:paraId="6D268282">
      <w:pPr>
        <w:spacing w:line="360" w:lineRule="auto"/>
        <w:ind w:firstLine="480" w:firstLineChars="200"/>
        <w:rPr>
          <w:rFonts w:ascii="Calibri" w:hAnsi="Calibri"/>
          <w:sz w:val="24"/>
          <w:szCs w:val="24"/>
        </w:rPr>
      </w:pPr>
      <w:r>
        <w:rPr>
          <w:rFonts w:hint="eastAsia" w:ascii="Calibri" w:hAnsi="Calibri"/>
          <w:sz w:val="24"/>
          <w:szCs w:val="24"/>
        </w:rPr>
        <w:t>（根据《中华人民共和国民法典》、《中华人民共和国政府采购法》相关规定，采购人和中标人之间的权利和义务，应当按照平等、自愿的原则以合同方式约定。此合同书仅作为签订正式合同时的参考，正式合同书应包括本参考格式之内容。）</w:t>
      </w:r>
    </w:p>
    <w:p w14:paraId="28223B5D">
      <w:pPr>
        <w:autoSpaceDE w:val="0"/>
        <w:autoSpaceDN w:val="0"/>
        <w:jc w:val="center"/>
        <w:rPr>
          <w:rFonts w:hint="eastAsia" w:ascii="宋体" w:hAnsi="宋体"/>
          <w:b/>
          <w:kern w:val="0"/>
          <w:sz w:val="36"/>
          <w:szCs w:val="36"/>
        </w:rPr>
      </w:pPr>
    </w:p>
    <w:p w14:paraId="13064FDB">
      <w:pPr>
        <w:autoSpaceDE w:val="0"/>
        <w:autoSpaceDN w:val="0"/>
        <w:jc w:val="center"/>
        <w:rPr>
          <w:rFonts w:hint="eastAsia" w:ascii="宋体" w:hAnsi="宋体"/>
          <w:b/>
          <w:kern w:val="0"/>
          <w:sz w:val="36"/>
          <w:szCs w:val="36"/>
        </w:rPr>
      </w:pPr>
    </w:p>
    <w:p w14:paraId="33C6F38F">
      <w:pPr>
        <w:autoSpaceDE w:val="0"/>
        <w:autoSpaceDN w:val="0"/>
        <w:jc w:val="center"/>
        <w:rPr>
          <w:rFonts w:ascii="宋体" w:hAnsi="宋体"/>
          <w:b/>
          <w:kern w:val="0"/>
          <w:sz w:val="36"/>
          <w:szCs w:val="36"/>
        </w:rPr>
      </w:pPr>
      <w:r>
        <w:rPr>
          <w:rFonts w:hint="eastAsia" w:ascii="宋体" w:hAnsi="宋体"/>
          <w:b/>
          <w:kern w:val="0"/>
          <w:sz w:val="36"/>
          <w:szCs w:val="36"/>
        </w:rPr>
        <w:t>合   同   书</w:t>
      </w:r>
    </w:p>
    <w:p w14:paraId="1DC96152">
      <w:pPr>
        <w:spacing w:before="78" w:beforeLines="25"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项目名称：</w:t>
      </w:r>
    </w:p>
    <w:p w14:paraId="0003D3F9">
      <w:pPr>
        <w:spacing w:before="78" w:beforeLines="25"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合同编号：</w:t>
      </w:r>
    </w:p>
    <w:p w14:paraId="1486B741">
      <w:pPr>
        <w:spacing w:before="78" w:beforeLines="25"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签订日期：</w:t>
      </w:r>
    </w:p>
    <w:p w14:paraId="505CD139">
      <w:pPr>
        <w:spacing w:before="78" w:beforeLines="25" w:line="360" w:lineRule="auto"/>
        <w:ind w:firstLine="482"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签订合同地点：</w:t>
      </w:r>
    </w:p>
    <w:p w14:paraId="4C5BD934">
      <w:pPr>
        <w:spacing w:before="78" w:beforeLines="25" w:line="360" w:lineRule="auto"/>
        <w:ind w:firstLine="480" w:firstLineChars="200"/>
        <w:rPr>
          <w:rFonts w:ascii="Helvetica" w:hAnsi="Helvetica" w:cs="Helvetica"/>
          <w:kern w:val="0"/>
          <w:sz w:val="24"/>
          <w:szCs w:val="24"/>
          <w:lang w:val="zh-CN"/>
        </w:rPr>
      </w:pPr>
      <w:r>
        <w:rPr>
          <w:rFonts w:hint="eastAsia" w:ascii="Helvetica" w:hAnsi="Helvetica" w:cs="Helvetica"/>
          <w:kern w:val="0"/>
          <w:sz w:val="24"/>
          <w:szCs w:val="24"/>
          <w:lang w:val="zh-CN"/>
        </w:rPr>
        <w:t>本合同由</w:t>
      </w:r>
      <w:r>
        <w:rPr>
          <w:rFonts w:hint="eastAsia" w:ascii="Helvetica" w:hAnsi="Helvetica" w:cs="Helvetica"/>
          <w:kern w:val="0"/>
          <w:sz w:val="24"/>
          <w:szCs w:val="24"/>
          <w:u w:val="single"/>
          <w:lang w:val="zh-CN"/>
        </w:rPr>
        <w:t xml:space="preserve">  （采购人） </w:t>
      </w:r>
      <w:r>
        <w:rPr>
          <w:rFonts w:hint="eastAsia" w:ascii="Helvetica" w:hAnsi="Helvetica" w:cs="Helvetica"/>
          <w:kern w:val="0"/>
          <w:sz w:val="24"/>
          <w:szCs w:val="24"/>
          <w:lang w:val="zh-CN"/>
        </w:rPr>
        <w:t>（以下简称“甲方”）与</w:t>
      </w:r>
      <w:r>
        <w:rPr>
          <w:rFonts w:hint="eastAsia" w:ascii="Helvetica" w:hAnsi="Helvetica" w:cs="Helvetica"/>
          <w:kern w:val="0"/>
          <w:sz w:val="24"/>
          <w:szCs w:val="24"/>
          <w:u w:val="single"/>
          <w:lang w:val="zh-CN"/>
        </w:rPr>
        <w:t xml:space="preserve">  （中标人）   </w:t>
      </w:r>
      <w:r>
        <w:rPr>
          <w:rFonts w:hint="eastAsia" w:ascii="Helvetica" w:hAnsi="Helvetica" w:cs="Helvetica"/>
          <w:kern w:val="0"/>
          <w:sz w:val="24"/>
          <w:szCs w:val="24"/>
          <w:lang w:val="zh-CN"/>
        </w:rPr>
        <w:t>（以下简称“乙方”）签订。乙方以总金额</w:t>
      </w:r>
      <w:r>
        <w:rPr>
          <w:rFonts w:hint="eastAsia" w:ascii="Helvetica" w:hAnsi="Helvetica" w:cs="Helvetica"/>
          <w:kern w:val="0"/>
          <w:sz w:val="24"/>
          <w:szCs w:val="24"/>
          <w:u w:val="single"/>
          <w:lang w:val="zh-CN"/>
        </w:rPr>
        <w:t xml:space="preserve">         </w:t>
      </w:r>
      <w:r>
        <w:rPr>
          <w:rFonts w:hint="eastAsia" w:ascii="Helvetica" w:hAnsi="Helvetica" w:cs="Helvetica"/>
          <w:kern w:val="0"/>
          <w:sz w:val="24"/>
          <w:szCs w:val="24"/>
          <w:lang w:val="zh-CN"/>
        </w:rPr>
        <w:t>万元人民币（用大写数字书写）向甲方提供如下货物（工程或服务）：</w:t>
      </w:r>
    </w:p>
    <w:p w14:paraId="608059C3">
      <w:pPr>
        <w:spacing w:before="78" w:beforeLines="25" w:line="360" w:lineRule="auto"/>
        <w:ind w:firstLine="492" w:firstLineChars="204"/>
        <w:contextualSpacing/>
        <w:rPr>
          <w:rFonts w:ascii="宋体" w:hAnsi="宋体"/>
          <w:b/>
          <w:kern w:val="0"/>
          <w:sz w:val="24"/>
          <w:szCs w:val="20"/>
        </w:rPr>
      </w:pPr>
      <w:r>
        <w:rPr>
          <w:rFonts w:hint="eastAsia" w:ascii="Helvetica" w:hAnsi="Helvetica" w:cs="Helvetica"/>
          <w:b/>
          <w:kern w:val="0"/>
          <w:sz w:val="24"/>
          <w:szCs w:val="24"/>
          <w:lang w:val="zh-CN"/>
        </w:rPr>
        <w:t>经双方协商，同意按下列条文执行：</w:t>
      </w:r>
    </w:p>
    <w:p w14:paraId="1156A632">
      <w:pPr>
        <w:numPr>
          <w:ilvl w:val="3"/>
          <w:numId w:val="5"/>
        </w:numPr>
        <w:tabs>
          <w:tab w:val="left" w:pos="854"/>
        </w:tabs>
        <w:autoSpaceDE w:val="0"/>
        <w:autoSpaceDN w:val="0"/>
        <w:spacing w:before="78" w:beforeLines="25" w:line="360" w:lineRule="auto"/>
        <w:ind w:left="11" w:firstLine="477" w:firstLineChars="199"/>
        <w:contextualSpacing/>
        <w:rPr>
          <w:rFonts w:ascii="宋体" w:hAnsi="宋体"/>
          <w:kern w:val="0"/>
          <w:sz w:val="24"/>
          <w:szCs w:val="20"/>
        </w:rPr>
      </w:pPr>
      <w:r>
        <w:rPr>
          <w:rFonts w:hint="eastAsia" w:ascii="宋体" w:hAnsi="宋体"/>
          <w:kern w:val="0"/>
          <w:sz w:val="24"/>
          <w:szCs w:val="20"/>
        </w:rPr>
        <w:t>本合同甲、乙双方应遵守国家颁布的《中华人民共和国民法典》、《中华人民共和国政府采购法》，并各自履行应负的全部责任和义务。</w:t>
      </w:r>
    </w:p>
    <w:p w14:paraId="001757B0">
      <w:pPr>
        <w:numPr>
          <w:ilvl w:val="3"/>
          <w:numId w:val="5"/>
        </w:numPr>
        <w:tabs>
          <w:tab w:val="left" w:pos="854"/>
        </w:tabs>
        <w:autoSpaceDE w:val="0"/>
        <w:autoSpaceDN w:val="0"/>
        <w:spacing w:before="78" w:beforeLines="25" w:line="360" w:lineRule="auto"/>
        <w:ind w:left="11" w:firstLine="477" w:firstLineChars="199"/>
        <w:contextualSpacing/>
        <w:rPr>
          <w:rFonts w:ascii="宋体" w:hAnsi="宋体"/>
          <w:kern w:val="0"/>
          <w:sz w:val="24"/>
          <w:szCs w:val="20"/>
        </w:rPr>
      </w:pPr>
      <w:r>
        <w:rPr>
          <w:rFonts w:hint="eastAsia" w:ascii="宋体" w:hAnsi="宋体"/>
          <w:kern w:val="0"/>
          <w:sz w:val="24"/>
          <w:szCs w:val="20"/>
        </w:rPr>
        <w:t>甲方保证按合同条款规定的时间和方式付给乙方到期应付的合同款，并承担应负的责任和义务。</w:t>
      </w:r>
    </w:p>
    <w:p w14:paraId="480FAA08">
      <w:pPr>
        <w:numPr>
          <w:ilvl w:val="3"/>
          <w:numId w:val="5"/>
        </w:numPr>
        <w:tabs>
          <w:tab w:val="left" w:pos="854"/>
        </w:tabs>
        <w:autoSpaceDE w:val="0"/>
        <w:autoSpaceDN w:val="0"/>
        <w:spacing w:before="78" w:beforeLines="25" w:line="360" w:lineRule="auto"/>
        <w:ind w:left="11" w:firstLine="477" w:firstLineChars="199"/>
        <w:contextualSpacing/>
        <w:rPr>
          <w:rFonts w:ascii="宋体" w:hAnsi="宋体"/>
          <w:kern w:val="0"/>
          <w:sz w:val="24"/>
          <w:szCs w:val="20"/>
        </w:rPr>
      </w:pPr>
      <w:r>
        <w:rPr>
          <w:rFonts w:hint="eastAsia" w:ascii="宋体" w:hAnsi="宋体"/>
          <w:kern w:val="0"/>
          <w:sz w:val="24"/>
          <w:szCs w:val="20"/>
        </w:rPr>
        <w:t>乙方保证按合同条款规定的内容和工期（服务期限）向甲方提供合格的货物（工程或服务），并承担应负的责任和义务。</w:t>
      </w:r>
    </w:p>
    <w:p w14:paraId="640A9EEE">
      <w:pPr>
        <w:numPr>
          <w:ilvl w:val="3"/>
          <w:numId w:val="5"/>
        </w:numPr>
        <w:tabs>
          <w:tab w:val="left" w:pos="854"/>
        </w:tabs>
        <w:autoSpaceDE w:val="0"/>
        <w:autoSpaceDN w:val="0"/>
        <w:spacing w:before="78" w:beforeLines="25" w:line="360" w:lineRule="auto"/>
        <w:ind w:left="11" w:firstLine="477" w:firstLineChars="199"/>
        <w:contextualSpacing/>
        <w:rPr>
          <w:rFonts w:ascii="宋体" w:hAnsi="宋体"/>
          <w:kern w:val="0"/>
          <w:sz w:val="24"/>
          <w:szCs w:val="20"/>
        </w:rPr>
      </w:pPr>
      <w:r>
        <w:rPr>
          <w:rFonts w:hint="eastAsia" w:ascii="宋体" w:hAnsi="宋体"/>
          <w:kern w:val="0"/>
          <w:sz w:val="24"/>
          <w:szCs w:val="20"/>
        </w:rPr>
        <w:t>合同文件。下列文件为本合同不可分割的部分：</w:t>
      </w:r>
    </w:p>
    <w:p w14:paraId="46AE1516">
      <w:pPr>
        <w:numPr>
          <w:ilvl w:val="0"/>
          <w:numId w:val="6"/>
        </w:numPr>
        <w:adjustRightInd w:val="0"/>
        <w:spacing w:before="78" w:beforeLines="25" w:line="360" w:lineRule="auto"/>
        <w:ind w:left="1091" w:leftChars="227" w:hanging="614" w:hangingChars="256"/>
        <w:rPr>
          <w:rFonts w:ascii="宋体" w:hAnsi="宋体"/>
          <w:kern w:val="0"/>
          <w:sz w:val="24"/>
          <w:szCs w:val="20"/>
          <w:lang w:val="zh-CN"/>
        </w:rPr>
      </w:pPr>
      <w:r>
        <w:rPr>
          <w:rFonts w:hint="eastAsia" w:ascii="宋体" w:hAnsi="宋体"/>
          <w:kern w:val="0"/>
          <w:sz w:val="24"/>
          <w:szCs w:val="20"/>
          <w:lang w:val="zh-CN"/>
        </w:rPr>
        <w:t>采购文件（项目编号：</w:t>
      </w:r>
      <w:r>
        <w:rPr>
          <w:rFonts w:hint="eastAsia" w:ascii="宋体" w:hAnsi="宋体"/>
          <w:kern w:val="0"/>
          <w:sz w:val="24"/>
          <w:szCs w:val="20"/>
          <w:u w:val="single"/>
          <w:lang w:val="zh-CN"/>
        </w:rPr>
        <w:t>　　              　</w:t>
      </w:r>
      <w:r>
        <w:rPr>
          <w:rFonts w:hint="eastAsia" w:ascii="宋体" w:hAnsi="宋体"/>
          <w:kern w:val="0"/>
          <w:sz w:val="24"/>
          <w:szCs w:val="20"/>
          <w:lang w:val="zh-CN"/>
        </w:rPr>
        <w:t>）；</w:t>
      </w:r>
    </w:p>
    <w:p w14:paraId="3C14AE57">
      <w:pPr>
        <w:numPr>
          <w:ilvl w:val="0"/>
          <w:numId w:val="6"/>
        </w:numPr>
        <w:adjustRightInd w:val="0"/>
        <w:spacing w:before="78" w:beforeLines="25" w:line="360" w:lineRule="auto"/>
        <w:ind w:left="1091" w:leftChars="227" w:hanging="614" w:hangingChars="256"/>
        <w:rPr>
          <w:rFonts w:ascii="宋体" w:hAnsi="宋体"/>
          <w:kern w:val="0"/>
          <w:sz w:val="24"/>
          <w:szCs w:val="20"/>
          <w:lang w:val="zh-CN"/>
        </w:rPr>
      </w:pPr>
      <w:r>
        <w:rPr>
          <w:rFonts w:hint="eastAsia" w:ascii="宋体" w:hAnsi="宋体"/>
          <w:kern w:val="0"/>
          <w:sz w:val="24"/>
          <w:szCs w:val="20"/>
          <w:lang w:val="zh-CN"/>
        </w:rPr>
        <w:t>合同书；</w:t>
      </w:r>
    </w:p>
    <w:p w14:paraId="5AAD0D53">
      <w:pPr>
        <w:numPr>
          <w:ilvl w:val="0"/>
          <w:numId w:val="6"/>
        </w:numPr>
        <w:adjustRightInd w:val="0"/>
        <w:spacing w:before="78" w:beforeLines="25" w:line="360" w:lineRule="auto"/>
        <w:ind w:left="1091" w:leftChars="227" w:hanging="614" w:hangingChars="256"/>
        <w:rPr>
          <w:rFonts w:ascii="宋体" w:hAnsi="宋体"/>
          <w:kern w:val="0"/>
          <w:sz w:val="24"/>
          <w:szCs w:val="20"/>
          <w:lang w:val="zh-CN"/>
        </w:rPr>
      </w:pPr>
      <w:r>
        <w:rPr>
          <w:rFonts w:hint="eastAsia" w:ascii="宋体" w:hAnsi="宋体"/>
          <w:kern w:val="0"/>
          <w:sz w:val="24"/>
          <w:szCs w:val="20"/>
          <w:lang w:val="zh-CN"/>
        </w:rPr>
        <w:t>合同条款；</w:t>
      </w:r>
    </w:p>
    <w:p w14:paraId="43810AF3">
      <w:pPr>
        <w:numPr>
          <w:ilvl w:val="0"/>
          <w:numId w:val="6"/>
        </w:numPr>
        <w:adjustRightInd w:val="0"/>
        <w:spacing w:before="78" w:beforeLines="25" w:line="360" w:lineRule="auto"/>
        <w:ind w:left="1091" w:leftChars="227" w:hanging="614" w:hangingChars="256"/>
        <w:rPr>
          <w:rFonts w:ascii="宋体" w:hAnsi="宋体"/>
          <w:kern w:val="0"/>
          <w:sz w:val="24"/>
          <w:szCs w:val="20"/>
          <w:lang w:val="zh-CN"/>
        </w:rPr>
      </w:pPr>
      <w:r>
        <w:rPr>
          <w:rFonts w:hint="eastAsia" w:ascii="宋体" w:hAnsi="宋体"/>
          <w:kern w:val="0"/>
          <w:sz w:val="24"/>
          <w:szCs w:val="20"/>
          <w:lang w:val="zh-CN"/>
        </w:rPr>
        <w:t>附件；</w:t>
      </w:r>
    </w:p>
    <w:p w14:paraId="15F4DB24">
      <w:pPr>
        <w:numPr>
          <w:ilvl w:val="3"/>
          <w:numId w:val="5"/>
        </w:numPr>
        <w:tabs>
          <w:tab w:val="left" w:pos="854"/>
        </w:tabs>
        <w:autoSpaceDE w:val="0"/>
        <w:autoSpaceDN w:val="0"/>
        <w:spacing w:before="78" w:beforeLines="25" w:line="360" w:lineRule="auto"/>
        <w:ind w:left="11" w:firstLine="477" w:firstLineChars="199"/>
        <w:contextualSpacing/>
        <w:rPr>
          <w:rFonts w:ascii="宋体" w:hAnsi="宋体"/>
          <w:kern w:val="0"/>
          <w:sz w:val="24"/>
          <w:szCs w:val="20"/>
        </w:rPr>
      </w:pPr>
      <w:r>
        <w:rPr>
          <w:rFonts w:hint="eastAsia" w:ascii="宋体" w:hAnsi="宋体"/>
          <w:kern w:val="0"/>
          <w:sz w:val="24"/>
          <w:szCs w:val="20"/>
        </w:rPr>
        <w:t>合同范围和条件。本合同的范围和条件应与上述规定的合同文件内容相一致。</w:t>
      </w:r>
    </w:p>
    <w:p w14:paraId="0D33155D">
      <w:pPr>
        <w:numPr>
          <w:ilvl w:val="3"/>
          <w:numId w:val="5"/>
        </w:numPr>
        <w:tabs>
          <w:tab w:val="left" w:pos="854"/>
        </w:tabs>
        <w:autoSpaceDE w:val="0"/>
        <w:autoSpaceDN w:val="0"/>
        <w:spacing w:before="78" w:beforeLines="25" w:line="360" w:lineRule="auto"/>
        <w:ind w:left="11" w:firstLine="477" w:firstLineChars="199"/>
        <w:contextualSpacing/>
        <w:rPr>
          <w:rFonts w:ascii="宋体" w:hAnsi="宋体"/>
          <w:kern w:val="0"/>
          <w:sz w:val="24"/>
          <w:szCs w:val="20"/>
        </w:rPr>
      </w:pPr>
      <w:r>
        <w:rPr>
          <w:rFonts w:hint="eastAsia" w:ascii="宋体" w:hAnsi="宋体"/>
          <w:kern w:val="0"/>
          <w:sz w:val="24"/>
          <w:szCs w:val="20"/>
        </w:rPr>
        <w:t>货物（工程或服务）及数量。本合同所提供的货物（工程或服务）及数量详见采购文件的要求及乙方响应文件中的承诺。</w:t>
      </w:r>
    </w:p>
    <w:p w14:paraId="740BEF9A">
      <w:pPr>
        <w:numPr>
          <w:ilvl w:val="3"/>
          <w:numId w:val="5"/>
        </w:numPr>
        <w:tabs>
          <w:tab w:val="left" w:pos="854"/>
        </w:tabs>
        <w:autoSpaceDE w:val="0"/>
        <w:autoSpaceDN w:val="0"/>
        <w:spacing w:before="78" w:beforeLines="25" w:line="360" w:lineRule="auto"/>
        <w:ind w:left="11" w:firstLine="477" w:firstLineChars="199"/>
        <w:contextualSpacing/>
        <w:rPr>
          <w:rFonts w:ascii="宋体" w:hAnsi="宋体"/>
          <w:kern w:val="0"/>
          <w:sz w:val="24"/>
          <w:szCs w:val="20"/>
        </w:rPr>
      </w:pPr>
      <w:r>
        <w:rPr>
          <w:rFonts w:hint="eastAsia" w:ascii="宋体" w:hAnsi="宋体"/>
          <w:kern w:val="0"/>
          <w:sz w:val="24"/>
          <w:szCs w:val="20"/>
        </w:rPr>
        <w:t>付款条件。本合同的付款条件按采购文件规定执行。</w:t>
      </w:r>
    </w:p>
    <w:p w14:paraId="1A1F1B70">
      <w:pPr>
        <w:numPr>
          <w:ilvl w:val="3"/>
          <w:numId w:val="5"/>
        </w:numPr>
        <w:tabs>
          <w:tab w:val="left" w:pos="854"/>
        </w:tabs>
        <w:autoSpaceDE w:val="0"/>
        <w:autoSpaceDN w:val="0"/>
        <w:spacing w:before="78" w:beforeLines="25" w:line="360" w:lineRule="auto"/>
        <w:ind w:left="11" w:firstLine="477" w:firstLineChars="199"/>
        <w:contextualSpacing/>
        <w:rPr>
          <w:rFonts w:ascii="宋体" w:hAnsi="宋体"/>
          <w:kern w:val="0"/>
          <w:sz w:val="24"/>
          <w:szCs w:val="20"/>
        </w:rPr>
      </w:pPr>
      <w:r>
        <w:rPr>
          <w:rFonts w:hint="eastAsia" w:ascii="宋体" w:hAnsi="宋体"/>
          <w:kern w:val="0"/>
          <w:sz w:val="24"/>
          <w:szCs w:val="20"/>
        </w:rPr>
        <w:t>合同金额。</w:t>
      </w:r>
    </w:p>
    <w:p w14:paraId="5606EF1D">
      <w:pPr>
        <w:numPr>
          <w:ilvl w:val="3"/>
          <w:numId w:val="5"/>
        </w:numPr>
        <w:tabs>
          <w:tab w:val="left" w:pos="854"/>
        </w:tabs>
        <w:autoSpaceDE w:val="0"/>
        <w:autoSpaceDN w:val="0"/>
        <w:spacing w:before="78" w:beforeLines="25" w:line="360" w:lineRule="auto"/>
        <w:ind w:left="11" w:firstLine="477" w:firstLineChars="199"/>
        <w:contextualSpacing/>
        <w:rPr>
          <w:rFonts w:ascii="宋体" w:hAnsi="宋体"/>
          <w:kern w:val="0"/>
          <w:sz w:val="24"/>
          <w:szCs w:val="20"/>
        </w:rPr>
      </w:pPr>
      <w:r>
        <w:rPr>
          <w:rFonts w:hint="eastAsia" w:ascii="宋体" w:hAnsi="宋体"/>
          <w:kern w:val="0"/>
          <w:sz w:val="24"/>
          <w:szCs w:val="20"/>
        </w:rPr>
        <w:t>工期和交货（服务）地点。本合同中货物（工程或服务）的工期、交货（服务）地点在采购文件中有明确规定。</w:t>
      </w:r>
    </w:p>
    <w:p w14:paraId="05BF110B">
      <w:pPr>
        <w:numPr>
          <w:ilvl w:val="3"/>
          <w:numId w:val="5"/>
        </w:numPr>
        <w:tabs>
          <w:tab w:val="left" w:pos="980"/>
        </w:tabs>
        <w:autoSpaceDE w:val="0"/>
        <w:autoSpaceDN w:val="0"/>
        <w:spacing w:before="78" w:beforeLines="25" w:line="360" w:lineRule="auto"/>
        <w:ind w:left="11" w:firstLine="477" w:firstLineChars="199"/>
        <w:contextualSpacing/>
        <w:rPr>
          <w:rFonts w:ascii="宋体" w:hAnsi="宋体"/>
          <w:kern w:val="0"/>
          <w:sz w:val="24"/>
          <w:szCs w:val="20"/>
        </w:rPr>
      </w:pPr>
      <w:r>
        <w:rPr>
          <w:rFonts w:hint="eastAsia" w:ascii="宋体" w:hAnsi="宋体"/>
          <w:kern w:val="0"/>
          <w:sz w:val="24"/>
          <w:szCs w:val="20"/>
        </w:rPr>
        <w:t>合同生效。本合同经甲、乙双方授权代表签字和加盖公章（或合同专用章）后生效。如招标申请公证的，合同需经公证机构公证后生效。</w:t>
      </w:r>
    </w:p>
    <w:p w14:paraId="181CAB5A">
      <w:pPr>
        <w:numPr>
          <w:ilvl w:val="3"/>
          <w:numId w:val="5"/>
        </w:numPr>
        <w:tabs>
          <w:tab w:val="left" w:pos="980"/>
        </w:tabs>
        <w:autoSpaceDE w:val="0"/>
        <w:autoSpaceDN w:val="0"/>
        <w:spacing w:before="78" w:beforeLines="25" w:line="360" w:lineRule="auto"/>
        <w:ind w:left="11" w:firstLine="477" w:firstLineChars="199"/>
        <w:contextualSpacing/>
        <w:rPr>
          <w:rFonts w:ascii="宋体" w:hAnsi="宋体"/>
          <w:kern w:val="0"/>
          <w:sz w:val="24"/>
          <w:szCs w:val="20"/>
        </w:rPr>
      </w:pPr>
      <w:r>
        <w:rPr>
          <w:rFonts w:hint="eastAsia" w:ascii="宋体" w:hAnsi="宋体"/>
          <w:kern w:val="0"/>
          <w:sz w:val="24"/>
          <w:szCs w:val="20"/>
        </w:rPr>
        <w:t>合同的份数。本合同正本一式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份；副本一式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w:t>
      </w:r>
    </w:p>
    <w:p w14:paraId="6FEEB87A">
      <w:pPr>
        <w:numPr>
          <w:ilvl w:val="3"/>
          <w:numId w:val="5"/>
        </w:numPr>
        <w:tabs>
          <w:tab w:val="left" w:pos="980"/>
        </w:tabs>
        <w:autoSpaceDE w:val="0"/>
        <w:autoSpaceDN w:val="0"/>
        <w:spacing w:before="78" w:beforeLines="25" w:line="360" w:lineRule="auto"/>
        <w:ind w:left="11" w:firstLine="477" w:firstLineChars="199"/>
        <w:contextualSpacing/>
        <w:rPr>
          <w:rFonts w:ascii="宋体" w:hAnsi="宋体"/>
          <w:kern w:val="0"/>
          <w:sz w:val="24"/>
          <w:szCs w:val="20"/>
        </w:rPr>
      </w:pPr>
      <w:r>
        <w:rPr>
          <w:rFonts w:hint="eastAsia" w:ascii="宋体" w:hAnsi="宋体"/>
          <w:kern w:val="0"/>
          <w:sz w:val="24"/>
          <w:szCs w:val="20"/>
        </w:rPr>
        <w:t>合同的失效。本合同在合同价款全部结清后失效。</w:t>
      </w:r>
    </w:p>
    <w:p w14:paraId="69A4D402">
      <w:pPr>
        <w:spacing w:before="78" w:beforeLines="25" w:line="480" w:lineRule="auto"/>
        <w:ind w:firstLine="489" w:firstLineChars="204"/>
        <w:contextualSpacing/>
        <w:jc w:val="left"/>
        <w:rPr>
          <w:rFonts w:ascii="宋体" w:hAnsi="宋体"/>
          <w:kern w:val="0"/>
          <w:sz w:val="24"/>
          <w:szCs w:val="20"/>
        </w:rPr>
      </w:pPr>
      <w:r>
        <w:rPr>
          <w:rFonts w:hint="eastAsia" w:ascii="宋体" w:hAnsi="宋体"/>
          <w:kern w:val="0"/>
          <w:sz w:val="24"/>
          <w:szCs w:val="20"/>
        </w:rPr>
        <w:t>甲方（盖章）：</w:t>
      </w:r>
      <w:r>
        <w:rPr>
          <w:rFonts w:hint="eastAsia" w:ascii="宋体" w:hAnsi="宋体"/>
          <w:kern w:val="0"/>
          <w:sz w:val="24"/>
          <w:szCs w:val="20"/>
        </w:rPr>
        <w:tab/>
      </w:r>
      <w:r>
        <w:rPr>
          <w:rFonts w:hint="eastAsia" w:ascii="宋体" w:hAnsi="宋体"/>
          <w:kern w:val="0"/>
          <w:sz w:val="24"/>
          <w:szCs w:val="20"/>
        </w:rPr>
        <w:t xml:space="preserve">                      乙方（盖章）：</w:t>
      </w:r>
    </w:p>
    <w:p w14:paraId="65A6BB7E">
      <w:pPr>
        <w:spacing w:before="78" w:beforeLines="25" w:line="480" w:lineRule="auto"/>
        <w:ind w:firstLine="489" w:firstLineChars="204"/>
        <w:contextualSpacing/>
        <w:jc w:val="left"/>
        <w:rPr>
          <w:rFonts w:ascii="宋体" w:hAnsi="宋体"/>
          <w:kern w:val="0"/>
          <w:sz w:val="24"/>
          <w:szCs w:val="20"/>
        </w:rPr>
      </w:pPr>
      <w:r>
        <w:rPr>
          <w:rFonts w:hint="eastAsia" w:ascii="宋体" w:hAnsi="宋体"/>
          <w:kern w:val="0"/>
          <w:sz w:val="24"/>
          <w:szCs w:val="20"/>
        </w:rPr>
        <w:t xml:space="preserve">甲方授权代表(签字)：             </w:t>
      </w:r>
      <w:r>
        <w:rPr>
          <w:rFonts w:hint="eastAsia" w:ascii="宋体" w:hAnsi="宋体"/>
          <w:kern w:val="0"/>
          <w:sz w:val="24"/>
          <w:szCs w:val="20"/>
        </w:rPr>
        <w:tab/>
      </w:r>
      <w:r>
        <w:rPr>
          <w:rFonts w:hint="eastAsia" w:ascii="宋体" w:hAnsi="宋体"/>
          <w:kern w:val="0"/>
          <w:sz w:val="24"/>
          <w:szCs w:val="20"/>
        </w:rPr>
        <w:t xml:space="preserve">    乙方授权代表(签字)：</w:t>
      </w:r>
    </w:p>
    <w:p w14:paraId="01DE2D41">
      <w:pPr>
        <w:spacing w:before="78" w:beforeLines="25" w:line="480" w:lineRule="auto"/>
        <w:ind w:firstLine="489" w:firstLineChars="204"/>
        <w:contextualSpacing/>
        <w:jc w:val="left"/>
        <w:rPr>
          <w:rFonts w:ascii="宋体" w:hAnsi="宋体"/>
          <w:kern w:val="0"/>
          <w:sz w:val="24"/>
          <w:szCs w:val="20"/>
        </w:rPr>
      </w:pPr>
      <w:r>
        <w:rPr>
          <w:rFonts w:hint="eastAsia" w:ascii="宋体" w:hAnsi="宋体"/>
          <w:kern w:val="0"/>
          <w:sz w:val="24"/>
          <w:szCs w:val="20"/>
        </w:rPr>
        <w:t xml:space="preserve">电　　话：                         </w:t>
      </w:r>
      <w:r>
        <w:rPr>
          <w:rFonts w:hint="eastAsia" w:ascii="宋体" w:hAnsi="宋体"/>
          <w:kern w:val="0"/>
          <w:sz w:val="24"/>
          <w:szCs w:val="20"/>
        </w:rPr>
        <w:tab/>
      </w:r>
      <w:r>
        <w:rPr>
          <w:rFonts w:hint="eastAsia" w:ascii="宋体" w:hAnsi="宋体"/>
          <w:kern w:val="0"/>
          <w:sz w:val="24"/>
          <w:szCs w:val="20"/>
        </w:rPr>
        <w:t>电　　话：</w:t>
      </w:r>
    </w:p>
    <w:p w14:paraId="61A3111D">
      <w:pPr>
        <w:spacing w:line="480" w:lineRule="auto"/>
        <w:ind w:firstLine="480" w:firstLineChars="200"/>
        <w:rPr>
          <w:rFonts w:ascii="宋体" w:hAnsi="宋体"/>
          <w:kern w:val="0"/>
          <w:sz w:val="24"/>
          <w:szCs w:val="20"/>
        </w:rPr>
      </w:pPr>
      <w:r>
        <w:rPr>
          <w:rFonts w:hint="eastAsia" w:ascii="宋体" w:hAnsi="宋体"/>
          <w:kern w:val="0"/>
          <w:sz w:val="24"/>
          <w:szCs w:val="20"/>
        </w:rPr>
        <w:t>年    月    日                               年    月    日</w:t>
      </w:r>
    </w:p>
    <w:bookmarkEnd w:id="10"/>
    <w:p w14:paraId="069EA262"/>
    <w:p w14:paraId="62D52073">
      <w:pPr>
        <w:rPr>
          <w:b/>
          <w:kern w:val="0"/>
          <w:sz w:val="36"/>
          <w:szCs w:val="36"/>
        </w:rPr>
      </w:pPr>
    </w:p>
    <w:p w14:paraId="3B903BD8">
      <w:pPr>
        <w:rPr>
          <w:b/>
          <w:kern w:val="0"/>
          <w:sz w:val="36"/>
          <w:szCs w:val="36"/>
        </w:rPr>
      </w:pPr>
    </w:p>
    <w:p w14:paraId="4C4F9DCB">
      <w:pPr>
        <w:rPr>
          <w:b/>
          <w:kern w:val="0"/>
          <w:sz w:val="36"/>
          <w:szCs w:val="36"/>
        </w:rPr>
      </w:pPr>
    </w:p>
    <w:p w14:paraId="629D8A3C">
      <w:pPr>
        <w:pStyle w:val="32"/>
        <w:ind w:firstLine="480"/>
      </w:pPr>
    </w:p>
    <w:p w14:paraId="66D35386"/>
    <w:p w14:paraId="0FC32B46"/>
    <w:p w14:paraId="23AAC30F"/>
    <w:p w14:paraId="7A10568D"/>
    <w:p w14:paraId="7AA0B97C"/>
    <w:p w14:paraId="342BA765"/>
    <w:p w14:paraId="79B47563"/>
    <w:p w14:paraId="722AD0DC"/>
    <w:p w14:paraId="613D02FF"/>
    <w:p w14:paraId="7B50554D"/>
    <w:p w14:paraId="5CE2AA32"/>
    <w:p w14:paraId="73A7AF98"/>
    <w:p w14:paraId="2B0C655F"/>
    <w:p w14:paraId="5F4225B0"/>
    <w:p w14:paraId="305A2EB0"/>
    <w:p w14:paraId="45EB02D9"/>
    <w:p w14:paraId="789E32BD">
      <w:pPr>
        <w:jc w:val="center"/>
        <w:rPr>
          <w:rFonts w:hint="eastAsia"/>
        </w:rPr>
      </w:pPr>
    </w:p>
    <w:p w14:paraId="2F45A267">
      <w:pPr>
        <w:jc w:val="center"/>
      </w:pPr>
    </w:p>
    <w:p w14:paraId="7E85452C">
      <w:pPr>
        <w:pStyle w:val="2"/>
        <w:numPr>
          <w:ilvl w:val="0"/>
          <w:numId w:val="0"/>
        </w:numPr>
        <w:ind w:leftChars="0"/>
        <w:jc w:val="center"/>
        <w:rPr>
          <w:rFonts w:hint="eastAsia" w:ascii="黑体" w:hAnsi="黑体" w:eastAsia="黑体"/>
          <w:b w:val="0"/>
          <w:bCs w:val="0"/>
        </w:rPr>
      </w:pPr>
      <w:bookmarkStart w:id="11" w:name="_Toc155788790"/>
      <w:bookmarkStart w:id="12" w:name="_Toc130461348"/>
      <w:r>
        <w:rPr>
          <w:rFonts w:hint="eastAsia" w:ascii="黑体" w:hAnsi="黑体" w:eastAsia="黑体"/>
          <w:b w:val="0"/>
          <w:bCs w:val="0"/>
          <w:lang w:val="en-US" w:eastAsia="zh-CN"/>
        </w:rPr>
        <w:t xml:space="preserve">第五章  </w:t>
      </w:r>
      <w:r>
        <w:rPr>
          <w:rFonts w:hint="eastAsia" w:ascii="黑体" w:hAnsi="黑体" w:eastAsia="黑体"/>
          <w:b w:val="0"/>
          <w:bCs w:val="0"/>
        </w:rPr>
        <w:t>响应文件格式</w:t>
      </w:r>
      <w:bookmarkEnd w:id="11"/>
      <w:bookmarkEnd w:id="12"/>
    </w:p>
    <w:p w14:paraId="6C837214">
      <w:pPr>
        <w:tabs>
          <w:tab w:val="left" w:pos="1260"/>
        </w:tabs>
        <w:jc w:val="left"/>
        <w:rPr>
          <w:rFonts w:ascii="Calibri" w:hAnsi="Calibri"/>
          <w:bCs/>
          <w:spacing w:val="100"/>
          <w:w w:val="110"/>
          <w:kern w:val="0"/>
          <w:sz w:val="28"/>
          <w:szCs w:val="28"/>
        </w:rPr>
      </w:pPr>
      <w:bookmarkStart w:id="13" w:name="_Toc499204520"/>
      <w:r>
        <w:rPr>
          <w:rFonts w:ascii="Calibri" w:hAnsi="Calibri"/>
          <w:bCs/>
          <w:spacing w:val="100"/>
          <w:w w:val="110"/>
          <w:kern w:val="0"/>
          <w:sz w:val="28"/>
          <w:szCs w:val="28"/>
        </w:rPr>
        <w:t>封面：</w:t>
      </w:r>
      <w:bookmarkEnd w:id="13"/>
    </w:p>
    <w:p w14:paraId="4906BF68">
      <w:pPr>
        <w:tabs>
          <w:tab w:val="left" w:pos="1260"/>
        </w:tabs>
        <w:jc w:val="left"/>
        <w:rPr>
          <w:rFonts w:hint="eastAsia" w:ascii="Calibri" w:hAnsi="Calibri"/>
          <w:bCs/>
          <w:spacing w:val="100"/>
          <w:w w:val="110"/>
          <w:kern w:val="0"/>
          <w:sz w:val="28"/>
          <w:szCs w:val="28"/>
        </w:rPr>
      </w:pPr>
    </w:p>
    <w:p w14:paraId="6B3AC60E">
      <w:pPr>
        <w:pStyle w:val="32"/>
        <w:ind w:firstLine="0" w:firstLineChars="0"/>
        <w:jc w:val="center"/>
        <w:rPr>
          <w:rFonts w:ascii="黑体" w:hAnsi="黑体" w:eastAsia="黑体"/>
          <w:b/>
          <w:bCs/>
          <w:sz w:val="52"/>
          <w:szCs w:val="52"/>
        </w:rPr>
      </w:pPr>
    </w:p>
    <w:p w14:paraId="51D75CFC">
      <w:pPr>
        <w:pStyle w:val="32"/>
        <w:ind w:firstLine="0" w:firstLineChars="0"/>
        <w:jc w:val="center"/>
        <w:rPr>
          <w:rFonts w:ascii="黑体" w:hAnsi="黑体" w:eastAsia="黑体"/>
          <w:b/>
          <w:bCs/>
          <w:sz w:val="52"/>
          <w:szCs w:val="52"/>
        </w:rPr>
      </w:pPr>
    </w:p>
    <w:p w14:paraId="228A5321">
      <w:pPr>
        <w:pStyle w:val="32"/>
        <w:ind w:firstLine="0" w:firstLineChars="0"/>
        <w:jc w:val="center"/>
        <w:rPr>
          <w:rFonts w:ascii="黑体" w:hAnsi="黑体" w:eastAsia="黑体"/>
          <w:b/>
          <w:bCs/>
          <w:sz w:val="52"/>
          <w:szCs w:val="52"/>
        </w:rPr>
      </w:pPr>
    </w:p>
    <w:p w14:paraId="53C8B2D7">
      <w:pPr>
        <w:spacing w:after="936" w:afterLines="300"/>
        <w:jc w:val="center"/>
        <w:rPr>
          <w:rFonts w:hint="eastAsia" w:ascii="黑体" w:hAnsi="黑体" w:eastAsia="黑体"/>
          <w:bCs/>
          <w:sz w:val="72"/>
          <w:szCs w:val="72"/>
        </w:rPr>
      </w:pPr>
      <w:r>
        <w:rPr>
          <w:rFonts w:hint="eastAsia" w:ascii="黑体" w:hAnsi="黑体" w:eastAsia="黑体"/>
          <w:bCs/>
          <w:sz w:val="72"/>
          <w:szCs w:val="72"/>
        </w:rPr>
        <w:t>响 应 文 件</w:t>
      </w:r>
    </w:p>
    <w:p w14:paraId="45E9B360">
      <w:pPr>
        <w:spacing w:line="360" w:lineRule="auto"/>
        <w:ind w:right="1306" w:rightChars="622" w:firstLine="1400" w:firstLineChars="500"/>
        <w:rPr>
          <w:rFonts w:ascii="黑体" w:hAnsi="黑体" w:eastAsia="黑体"/>
          <w:bCs/>
          <w:sz w:val="28"/>
          <w:szCs w:val="28"/>
        </w:rPr>
      </w:pPr>
      <w:r>
        <w:rPr>
          <w:rFonts w:hint="eastAsia" w:ascii="黑体" w:hAnsi="黑体" w:eastAsia="黑体"/>
          <w:bCs/>
          <w:sz w:val="28"/>
          <w:szCs w:val="28"/>
        </w:rPr>
        <w:t>项目编号：</w:t>
      </w:r>
      <w:r>
        <w:rPr>
          <w:rFonts w:ascii="黑体" w:hAnsi="黑体" w:eastAsia="黑体"/>
          <w:bCs/>
          <w:sz w:val="28"/>
          <w:szCs w:val="28"/>
        </w:rPr>
        <w:t xml:space="preserve"> </w:t>
      </w:r>
    </w:p>
    <w:p w14:paraId="557A1668">
      <w:pPr>
        <w:spacing w:line="360" w:lineRule="auto"/>
        <w:ind w:left="567" w:leftChars="270" w:right="309" w:rightChars="147" w:firstLine="840" w:firstLineChars="300"/>
        <w:rPr>
          <w:rFonts w:ascii="黑体" w:hAnsi="黑体" w:eastAsia="黑体"/>
          <w:bCs/>
          <w:sz w:val="28"/>
          <w:szCs w:val="28"/>
        </w:rPr>
      </w:pPr>
      <w:r>
        <w:rPr>
          <w:rFonts w:hint="eastAsia" w:ascii="黑体" w:hAnsi="黑体" w:eastAsia="黑体"/>
          <w:bCs/>
          <w:sz w:val="28"/>
          <w:szCs w:val="28"/>
        </w:rPr>
        <w:t>项目名称：</w:t>
      </w:r>
    </w:p>
    <w:p w14:paraId="2C1D4E6C">
      <w:pPr>
        <w:ind w:firstLine="840" w:firstLineChars="300"/>
        <w:rPr>
          <w:rFonts w:ascii="黑体" w:hAnsi="黑体" w:eastAsia="黑体"/>
          <w:bCs/>
          <w:sz w:val="28"/>
          <w:szCs w:val="28"/>
        </w:rPr>
      </w:pPr>
    </w:p>
    <w:p w14:paraId="19FE67D9">
      <w:pPr>
        <w:ind w:firstLine="840" w:firstLineChars="300"/>
        <w:rPr>
          <w:rFonts w:hint="eastAsia" w:ascii="黑体" w:hAnsi="黑体" w:eastAsia="黑体"/>
          <w:sz w:val="28"/>
          <w:szCs w:val="28"/>
        </w:rPr>
      </w:pPr>
    </w:p>
    <w:p w14:paraId="077D1C77">
      <w:pPr>
        <w:ind w:firstLine="840" w:firstLineChars="300"/>
        <w:rPr>
          <w:rFonts w:ascii="黑体" w:hAnsi="黑体" w:eastAsia="黑体"/>
          <w:sz w:val="28"/>
          <w:szCs w:val="28"/>
        </w:rPr>
      </w:pPr>
    </w:p>
    <w:p w14:paraId="63E9A2BC">
      <w:pPr>
        <w:ind w:firstLine="840" w:firstLineChars="300"/>
        <w:rPr>
          <w:rFonts w:hint="eastAsia" w:ascii="黑体" w:hAnsi="黑体" w:eastAsia="黑体"/>
          <w:sz w:val="28"/>
          <w:szCs w:val="28"/>
        </w:rPr>
      </w:pPr>
    </w:p>
    <w:p w14:paraId="2D875B32">
      <w:pPr>
        <w:rPr>
          <w:rFonts w:hint="eastAsia" w:ascii="黑体" w:hAnsi="黑体" w:eastAsia="黑体"/>
          <w:sz w:val="28"/>
          <w:szCs w:val="28"/>
        </w:rPr>
      </w:pPr>
    </w:p>
    <w:p w14:paraId="4FC729B4">
      <w:pPr>
        <w:spacing w:line="360" w:lineRule="auto"/>
        <w:ind w:firstLine="1386" w:firstLineChars="495"/>
        <w:rPr>
          <w:rFonts w:hint="eastAsia" w:ascii="黑体" w:hAnsi="黑体" w:eastAsia="黑体"/>
          <w:sz w:val="28"/>
          <w:szCs w:val="28"/>
        </w:rPr>
      </w:pPr>
      <w:r>
        <w:rPr>
          <w:rFonts w:ascii="黑体" w:hAnsi="黑体" w:eastAsia="黑体"/>
          <w:sz w:val="28"/>
          <w:szCs w:val="28"/>
        </w:rPr>
        <w:t>供应商名称</w:t>
      </w:r>
      <w:r>
        <w:rPr>
          <w:rFonts w:hint="eastAsia" w:ascii="黑体" w:hAnsi="黑体" w:eastAsia="黑体"/>
          <w:sz w:val="28"/>
          <w:szCs w:val="28"/>
        </w:rPr>
        <w:t>（盖章）</w:t>
      </w:r>
      <w:r>
        <w:rPr>
          <w:rFonts w:ascii="黑体" w:hAnsi="黑体" w:eastAsia="黑体"/>
          <w:sz w:val="28"/>
          <w:szCs w:val="28"/>
        </w:rPr>
        <w:t>：</w:t>
      </w:r>
    </w:p>
    <w:p w14:paraId="68486496">
      <w:pPr>
        <w:jc w:val="center"/>
        <w:rPr>
          <w:rFonts w:ascii="黑体" w:hAnsi="黑体" w:eastAsia="黑体"/>
          <w:sz w:val="28"/>
          <w:szCs w:val="28"/>
        </w:rPr>
      </w:pPr>
      <w:r>
        <w:rPr>
          <w:rFonts w:ascii="黑体" w:hAnsi="黑体" w:eastAsia="黑体"/>
          <w:sz w:val="28"/>
          <w:szCs w:val="28"/>
        </w:rPr>
        <w:t>年  月  日</w:t>
      </w:r>
    </w:p>
    <w:p w14:paraId="39C41309">
      <w:pPr>
        <w:rPr>
          <w:rFonts w:ascii="Calibri" w:hAnsi="Calibri"/>
          <w:szCs w:val="24"/>
        </w:rPr>
      </w:pPr>
      <w:r>
        <w:rPr>
          <w:rFonts w:ascii="Calibri" w:hAnsi="Calibri"/>
          <w:szCs w:val="24"/>
        </w:rPr>
        <w:t xml:space="preserve"> </w:t>
      </w:r>
    </w:p>
    <w:p w14:paraId="42643F4C">
      <w:pPr>
        <w:spacing w:line="360" w:lineRule="auto"/>
        <w:rPr>
          <w:rFonts w:ascii="Calibri" w:hAnsi="Calibri"/>
          <w:sz w:val="24"/>
          <w:szCs w:val="20"/>
        </w:rPr>
      </w:pPr>
      <w:bookmarkStart w:id="14" w:name="_Toc499204522"/>
    </w:p>
    <w:p w14:paraId="15F5167A">
      <w:pPr>
        <w:spacing w:line="360" w:lineRule="auto"/>
        <w:rPr>
          <w:rFonts w:ascii="Calibri" w:hAnsi="Calibri"/>
          <w:sz w:val="24"/>
          <w:szCs w:val="20"/>
        </w:rPr>
      </w:pPr>
    </w:p>
    <w:p w14:paraId="6E498AF1">
      <w:pPr>
        <w:spacing w:line="360" w:lineRule="auto"/>
        <w:rPr>
          <w:rFonts w:ascii="Calibri" w:hAnsi="Calibri"/>
          <w:sz w:val="24"/>
          <w:szCs w:val="20"/>
        </w:rPr>
      </w:pPr>
    </w:p>
    <w:p w14:paraId="533819FD">
      <w:pPr>
        <w:spacing w:line="360" w:lineRule="auto"/>
        <w:rPr>
          <w:rFonts w:ascii="Calibri" w:hAnsi="Calibri"/>
          <w:sz w:val="24"/>
          <w:szCs w:val="20"/>
        </w:rPr>
      </w:pPr>
    </w:p>
    <w:p w14:paraId="2FB176D3">
      <w:pPr>
        <w:spacing w:line="360" w:lineRule="auto"/>
        <w:rPr>
          <w:rFonts w:ascii="Calibri" w:hAnsi="Calibri"/>
          <w:sz w:val="24"/>
          <w:szCs w:val="20"/>
        </w:rPr>
      </w:pPr>
    </w:p>
    <w:p w14:paraId="39EC7D87">
      <w:pPr>
        <w:spacing w:line="360" w:lineRule="auto"/>
        <w:rPr>
          <w:rFonts w:hint="eastAsia" w:ascii="Calibri" w:hAnsi="Calibri"/>
          <w:sz w:val="24"/>
          <w:szCs w:val="20"/>
        </w:rPr>
      </w:pPr>
    </w:p>
    <w:p w14:paraId="00114678">
      <w:pPr>
        <w:keepNext/>
        <w:keepLines/>
        <w:spacing w:before="260" w:after="260" w:line="360" w:lineRule="auto"/>
        <w:outlineLvl w:val="1"/>
        <w:rPr>
          <w:rFonts w:hint="eastAsia" w:ascii="黑体" w:hAnsi="黑体" w:eastAsia="黑体"/>
          <w:sz w:val="32"/>
          <w:szCs w:val="32"/>
        </w:rPr>
      </w:pPr>
      <w:bookmarkStart w:id="15" w:name="_Toc155788791"/>
      <w:bookmarkStart w:id="16" w:name="_Toc130461349"/>
      <w:r>
        <w:rPr>
          <w:rFonts w:ascii="黑体" w:hAnsi="黑体" w:eastAsia="黑体"/>
          <w:sz w:val="32"/>
          <w:szCs w:val="32"/>
        </w:rPr>
        <w:t>附件1</w:t>
      </w:r>
      <w:bookmarkEnd w:id="14"/>
      <w:bookmarkStart w:id="17" w:name="_Toc499204523"/>
      <w:r>
        <w:rPr>
          <w:rFonts w:hint="eastAsia" w:ascii="黑体" w:hAnsi="黑体" w:eastAsia="黑体"/>
          <w:sz w:val="32"/>
          <w:szCs w:val="32"/>
        </w:rPr>
        <w:t>：报价</w:t>
      </w:r>
      <w:r>
        <w:rPr>
          <w:rFonts w:ascii="黑体" w:hAnsi="黑体" w:eastAsia="黑体"/>
          <w:sz w:val="32"/>
          <w:szCs w:val="32"/>
        </w:rPr>
        <w:t>书</w:t>
      </w:r>
      <w:bookmarkEnd w:id="15"/>
      <w:bookmarkEnd w:id="16"/>
      <w:bookmarkEnd w:id="17"/>
    </w:p>
    <w:p w14:paraId="7278A71D">
      <w:pPr>
        <w:spacing w:line="440" w:lineRule="exact"/>
        <w:rPr>
          <w:rFonts w:ascii="Calibri" w:hAnsi="Calibri"/>
          <w:sz w:val="24"/>
          <w:szCs w:val="21"/>
        </w:rPr>
      </w:pPr>
      <w:r>
        <w:rPr>
          <w:rFonts w:ascii="Calibri" w:hAnsi="Calibri"/>
          <w:sz w:val="24"/>
          <w:szCs w:val="21"/>
        </w:rPr>
        <w:t>致：</w:t>
      </w:r>
      <w:r>
        <w:rPr>
          <w:rFonts w:ascii="Calibri" w:hAnsi="Calibri"/>
          <w:sz w:val="24"/>
          <w:szCs w:val="21"/>
          <w:u w:val="single"/>
        </w:rPr>
        <w:t>(</w:t>
      </w:r>
      <w:r>
        <w:rPr>
          <w:rFonts w:hint="eastAsia" w:ascii="Calibri" w:hAnsi="Calibri"/>
          <w:sz w:val="24"/>
          <w:szCs w:val="21"/>
          <w:u w:val="single"/>
        </w:rPr>
        <w:t>采购人名称</w:t>
      </w:r>
      <w:r>
        <w:rPr>
          <w:rFonts w:ascii="Calibri" w:hAnsi="Calibri"/>
          <w:sz w:val="24"/>
          <w:szCs w:val="21"/>
          <w:u w:val="single"/>
        </w:rPr>
        <w:t>)</w:t>
      </w:r>
    </w:p>
    <w:p w14:paraId="3900D04D">
      <w:pPr>
        <w:spacing w:line="440" w:lineRule="exact"/>
        <w:ind w:firstLine="480"/>
        <w:rPr>
          <w:rFonts w:ascii="Calibri" w:hAnsi="Calibri"/>
          <w:sz w:val="24"/>
          <w:szCs w:val="21"/>
        </w:rPr>
      </w:pPr>
      <w:r>
        <w:rPr>
          <w:rFonts w:ascii="Calibri" w:hAnsi="Calibri"/>
          <w:sz w:val="24"/>
          <w:szCs w:val="21"/>
        </w:rPr>
        <w:t>根据贵方</w:t>
      </w:r>
      <w:r>
        <w:rPr>
          <w:rFonts w:ascii="Calibri" w:hAnsi="Calibri"/>
          <w:sz w:val="24"/>
          <w:szCs w:val="21"/>
          <w:u w:val="single"/>
        </w:rPr>
        <w:t>（项目名称）</w:t>
      </w:r>
      <w:r>
        <w:rPr>
          <w:rFonts w:ascii="Calibri" w:hAnsi="Calibri"/>
          <w:sz w:val="24"/>
          <w:szCs w:val="21"/>
        </w:rPr>
        <w:t>项目</w:t>
      </w:r>
      <w:r>
        <w:rPr>
          <w:rFonts w:hint="eastAsia" w:ascii="Calibri" w:hAnsi="Calibri"/>
          <w:sz w:val="24"/>
          <w:szCs w:val="21"/>
        </w:rPr>
        <w:t>询价采购</w:t>
      </w:r>
      <w:r>
        <w:rPr>
          <w:rFonts w:ascii="Calibri" w:hAnsi="Calibri"/>
          <w:sz w:val="24"/>
          <w:szCs w:val="21"/>
        </w:rPr>
        <w:t>的报价邀请，</w:t>
      </w:r>
      <w:r>
        <w:rPr>
          <w:rFonts w:ascii="Calibri" w:hAnsi="Calibri"/>
          <w:sz w:val="24"/>
          <w:szCs w:val="21"/>
          <w:u w:val="single"/>
        </w:rPr>
        <w:t>签字代表</w:t>
      </w:r>
      <w:r>
        <w:rPr>
          <w:rFonts w:ascii="Calibri" w:hAnsi="Calibri"/>
          <w:sz w:val="24"/>
          <w:szCs w:val="21"/>
        </w:rPr>
        <w:t>（姓名和职务）经正式授权并代表报价供应商</w:t>
      </w:r>
      <w:r>
        <w:rPr>
          <w:rFonts w:ascii="Calibri" w:hAnsi="Calibri"/>
          <w:sz w:val="24"/>
          <w:szCs w:val="21"/>
          <w:u w:val="single"/>
        </w:rPr>
        <w:t>（供应商名称、地址）</w:t>
      </w:r>
      <w:r>
        <w:rPr>
          <w:rFonts w:ascii="Calibri" w:hAnsi="Calibri"/>
          <w:sz w:val="24"/>
          <w:szCs w:val="21"/>
        </w:rPr>
        <w:t>提交下述响应文件。</w:t>
      </w:r>
    </w:p>
    <w:p w14:paraId="14A8144F">
      <w:pPr>
        <w:spacing w:line="440" w:lineRule="exact"/>
        <w:ind w:left="567" w:leftChars="270"/>
        <w:rPr>
          <w:rFonts w:hint="eastAsia" w:ascii="Calibri" w:hAnsi="Calibri"/>
          <w:sz w:val="24"/>
          <w:szCs w:val="21"/>
        </w:rPr>
      </w:pPr>
      <w:r>
        <w:rPr>
          <w:rFonts w:hint="eastAsia" w:ascii="Calibri" w:hAnsi="Calibri"/>
          <w:sz w:val="24"/>
          <w:szCs w:val="21"/>
        </w:rPr>
        <w:t>附件1：报价书</w:t>
      </w:r>
      <w:r>
        <w:rPr>
          <w:rFonts w:hint="eastAsia" w:ascii="Calibri" w:hAnsi="Calibri"/>
          <w:sz w:val="24"/>
          <w:szCs w:val="21"/>
        </w:rPr>
        <w:tab/>
      </w:r>
    </w:p>
    <w:p w14:paraId="58E3C5CF">
      <w:pPr>
        <w:spacing w:line="440" w:lineRule="exact"/>
        <w:ind w:left="567" w:leftChars="270"/>
        <w:rPr>
          <w:rFonts w:hint="eastAsia" w:ascii="Calibri" w:hAnsi="Calibri"/>
          <w:sz w:val="24"/>
          <w:szCs w:val="21"/>
        </w:rPr>
      </w:pPr>
      <w:r>
        <w:rPr>
          <w:rFonts w:hint="eastAsia" w:ascii="Calibri" w:hAnsi="Calibri"/>
          <w:sz w:val="24"/>
          <w:szCs w:val="21"/>
        </w:rPr>
        <w:t>附件2：报价表</w:t>
      </w:r>
      <w:r>
        <w:rPr>
          <w:rFonts w:hint="eastAsia" w:ascii="Calibri" w:hAnsi="Calibri"/>
          <w:sz w:val="24"/>
          <w:szCs w:val="21"/>
        </w:rPr>
        <w:tab/>
      </w:r>
    </w:p>
    <w:p w14:paraId="46E69141">
      <w:pPr>
        <w:spacing w:line="440" w:lineRule="exact"/>
        <w:ind w:left="567" w:leftChars="270"/>
        <w:rPr>
          <w:rFonts w:hint="eastAsia" w:ascii="Calibri" w:hAnsi="Calibri"/>
          <w:sz w:val="24"/>
          <w:szCs w:val="21"/>
        </w:rPr>
      </w:pPr>
      <w:r>
        <w:rPr>
          <w:rFonts w:hint="eastAsia" w:ascii="Calibri" w:hAnsi="Calibri"/>
          <w:sz w:val="24"/>
          <w:szCs w:val="21"/>
        </w:rPr>
        <w:t>附件3：报价明细表</w:t>
      </w:r>
      <w:r>
        <w:rPr>
          <w:rFonts w:hint="eastAsia" w:ascii="Calibri" w:hAnsi="Calibri"/>
          <w:sz w:val="24"/>
          <w:szCs w:val="21"/>
        </w:rPr>
        <w:tab/>
      </w:r>
    </w:p>
    <w:p w14:paraId="275DF66D">
      <w:pPr>
        <w:spacing w:line="440" w:lineRule="exact"/>
        <w:ind w:left="567" w:leftChars="270"/>
        <w:rPr>
          <w:rFonts w:hint="eastAsia" w:ascii="Calibri" w:hAnsi="Calibri"/>
          <w:sz w:val="24"/>
          <w:szCs w:val="21"/>
        </w:rPr>
      </w:pPr>
      <w:r>
        <w:rPr>
          <w:rFonts w:hint="eastAsia" w:ascii="Calibri" w:hAnsi="Calibri"/>
          <w:sz w:val="24"/>
          <w:szCs w:val="21"/>
        </w:rPr>
        <w:t>附件4：法定代表人身份证明书</w:t>
      </w:r>
      <w:r>
        <w:rPr>
          <w:rFonts w:hint="eastAsia" w:ascii="Calibri" w:hAnsi="Calibri"/>
          <w:sz w:val="24"/>
          <w:szCs w:val="21"/>
        </w:rPr>
        <w:tab/>
      </w:r>
    </w:p>
    <w:p w14:paraId="5CF8F8FE">
      <w:pPr>
        <w:spacing w:line="440" w:lineRule="exact"/>
        <w:ind w:left="567" w:leftChars="270"/>
        <w:rPr>
          <w:rFonts w:hint="eastAsia" w:ascii="Calibri" w:hAnsi="Calibri"/>
          <w:sz w:val="24"/>
          <w:szCs w:val="21"/>
        </w:rPr>
      </w:pPr>
      <w:r>
        <w:rPr>
          <w:rFonts w:hint="eastAsia" w:ascii="Calibri" w:hAnsi="Calibri"/>
          <w:sz w:val="24"/>
          <w:szCs w:val="21"/>
        </w:rPr>
        <w:t>附件5：法人代表授权书</w:t>
      </w:r>
      <w:r>
        <w:rPr>
          <w:rFonts w:hint="eastAsia" w:ascii="Calibri" w:hAnsi="Calibri"/>
          <w:sz w:val="24"/>
          <w:szCs w:val="21"/>
        </w:rPr>
        <w:tab/>
      </w:r>
    </w:p>
    <w:p w14:paraId="0044A3D9">
      <w:pPr>
        <w:spacing w:line="440" w:lineRule="exact"/>
        <w:ind w:left="567" w:leftChars="270"/>
        <w:rPr>
          <w:rFonts w:hint="eastAsia" w:ascii="Calibri" w:hAnsi="Calibri"/>
          <w:sz w:val="24"/>
          <w:szCs w:val="21"/>
        </w:rPr>
      </w:pPr>
      <w:r>
        <w:rPr>
          <w:rFonts w:hint="eastAsia" w:ascii="Calibri" w:hAnsi="Calibri"/>
          <w:sz w:val="24"/>
          <w:szCs w:val="21"/>
        </w:rPr>
        <w:t>附件6：供应商的资格声明</w:t>
      </w:r>
      <w:r>
        <w:rPr>
          <w:rFonts w:hint="eastAsia" w:ascii="Calibri" w:hAnsi="Calibri"/>
          <w:sz w:val="24"/>
          <w:szCs w:val="21"/>
        </w:rPr>
        <w:tab/>
      </w:r>
    </w:p>
    <w:p w14:paraId="53B7E80E">
      <w:pPr>
        <w:spacing w:line="440" w:lineRule="exact"/>
        <w:ind w:left="567" w:leftChars="270"/>
        <w:rPr>
          <w:rFonts w:hint="eastAsia" w:ascii="Calibri" w:hAnsi="Calibri"/>
          <w:sz w:val="24"/>
          <w:szCs w:val="21"/>
        </w:rPr>
      </w:pPr>
      <w:r>
        <w:rPr>
          <w:rFonts w:hint="eastAsia" w:ascii="Calibri" w:hAnsi="Calibri"/>
          <w:sz w:val="24"/>
          <w:szCs w:val="21"/>
        </w:rPr>
        <w:t>附件7：商务要求响应、偏离说明表</w:t>
      </w:r>
    </w:p>
    <w:p w14:paraId="5528F748">
      <w:pPr>
        <w:spacing w:line="440" w:lineRule="exact"/>
        <w:ind w:left="567" w:leftChars="270"/>
        <w:rPr>
          <w:rFonts w:ascii="Calibri" w:hAnsi="Calibri"/>
          <w:sz w:val="24"/>
          <w:szCs w:val="21"/>
        </w:rPr>
      </w:pPr>
      <w:r>
        <w:rPr>
          <w:rFonts w:hint="eastAsia" w:ascii="Calibri" w:hAnsi="Calibri"/>
          <w:sz w:val="24"/>
          <w:szCs w:val="21"/>
        </w:rPr>
        <w:t>附件8：技术要求响应、偏离说明表</w:t>
      </w:r>
      <w:r>
        <w:rPr>
          <w:rFonts w:hint="eastAsia" w:ascii="Calibri" w:hAnsi="Calibri"/>
          <w:sz w:val="24"/>
          <w:szCs w:val="21"/>
        </w:rPr>
        <w:tab/>
      </w:r>
    </w:p>
    <w:p w14:paraId="5EBE91C0">
      <w:pPr>
        <w:spacing w:line="440" w:lineRule="exact"/>
        <w:ind w:left="567" w:leftChars="270"/>
        <w:rPr>
          <w:rFonts w:ascii="Calibri" w:hAnsi="Calibri"/>
          <w:sz w:val="24"/>
          <w:szCs w:val="21"/>
        </w:rPr>
      </w:pPr>
      <w:r>
        <w:rPr>
          <w:rFonts w:hint="eastAsia" w:ascii="Calibri" w:hAnsi="Calibri"/>
          <w:sz w:val="24"/>
          <w:szCs w:val="21"/>
        </w:rPr>
        <w:t>本文件要求和供应商认为需要提供的其他资料。</w:t>
      </w:r>
    </w:p>
    <w:p w14:paraId="7986C4E6">
      <w:pPr>
        <w:spacing w:line="440" w:lineRule="exact"/>
        <w:ind w:left="567" w:leftChars="270"/>
        <w:rPr>
          <w:rFonts w:ascii="Calibri" w:hAnsi="Calibri"/>
          <w:sz w:val="24"/>
          <w:szCs w:val="21"/>
        </w:rPr>
      </w:pPr>
      <w:r>
        <w:rPr>
          <w:rFonts w:ascii="Calibri" w:hAnsi="Calibri"/>
          <w:sz w:val="24"/>
          <w:szCs w:val="21"/>
        </w:rPr>
        <w:t>在此，我方宣布同意</w:t>
      </w:r>
      <w:r>
        <w:rPr>
          <w:rFonts w:hint="eastAsia" w:ascii="Calibri" w:hAnsi="Calibri"/>
          <w:sz w:val="24"/>
          <w:szCs w:val="21"/>
        </w:rPr>
        <w:t>、声明</w:t>
      </w:r>
      <w:r>
        <w:rPr>
          <w:rFonts w:ascii="Calibri" w:hAnsi="Calibri"/>
          <w:sz w:val="24"/>
          <w:szCs w:val="21"/>
        </w:rPr>
        <w:t>如下：</w:t>
      </w:r>
    </w:p>
    <w:p w14:paraId="1C8F56E0">
      <w:pPr>
        <w:spacing w:line="440" w:lineRule="exact"/>
        <w:ind w:firstLine="480"/>
        <w:rPr>
          <w:rFonts w:ascii="Calibri" w:hAnsi="Calibri"/>
          <w:sz w:val="24"/>
          <w:szCs w:val="21"/>
        </w:rPr>
      </w:pPr>
      <w:r>
        <w:rPr>
          <w:rFonts w:ascii="Calibri" w:hAnsi="Calibri"/>
          <w:sz w:val="24"/>
          <w:szCs w:val="21"/>
        </w:rPr>
        <w:t>1. 将按响应文件的规定履行合同责任和义务；</w:t>
      </w:r>
    </w:p>
    <w:p w14:paraId="70933CF8">
      <w:pPr>
        <w:spacing w:line="440" w:lineRule="exact"/>
        <w:ind w:left="840" w:hanging="360"/>
        <w:rPr>
          <w:rFonts w:ascii="Calibri" w:hAnsi="Calibri"/>
          <w:sz w:val="24"/>
          <w:szCs w:val="21"/>
        </w:rPr>
      </w:pPr>
      <w:r>
        <w:rPr>
          <w:rFonts w:ascii="Calibri" w:hAnsi="Calibri"/>
          <w:sz w:val="24"/>
          <w:szCs w:val="21"/>
        </w:rPr>
        <w:t>2. 已详细审查全部</w:t>
      </w:r>
      <w:r>
        <w:rPr>
          <w:rFonts w:hint="eastAsia" w:ascii="Calibri" w:hAnsi="Calibri"/>
          <w:sz w:val="24"/>
          <w:szCs w:val="21"/>
        </w:rPr>
        <w:t>采购</w:t>
      </w:r>
      <w:r>
        <w:rPr>
          <w:rFonts w:ascii="Calibri" w:hAnsi="Calibri"/>
          <w:sz w:val="24"/>
          <w:szCs w:val="21"/>
        </w:rPr>
        <w:t>文件，包括第（编号、补遗书）（如果有的话）；我们完全理解并同意放弃对这方面有不明及误解的权力；</w:t>
      </w:r>
    </w:p>
    <w:p w14:paraId="6496534E">
      <w:pPr>
        <w:spacing w:line="440" w:lineRule="exact"/>
        <w:ind w:firstLine="480"/>
        <w:rPr>
          <w:rFonts w:ascii="Calibri" w:hAnsi="Calibri"/>
          <w:sz w:val="24"/>
          <w:szCs w:val="21"/>
        </w:rPr>
      </w:pPr>
      <w:r>
        <w:rPr>
          <w:rFonts w:ascii="Calibri" w:hAnsi="Calibri"/>
          <w:sz w:val="24"/>
          <w:szCs w:val="21"/>
        </w:rPr>
        <w:t>3. 本响应文件有效期为自报价之日起</w:t>
      </w:r>
      <w:r>
        <w:rPr>
          <w:rFonts w:hint="eastAsia" w:ascii="Calibri" w:hAnsi="Calibri"/>
          <w:sz w:val="24"/>
          <w:szCs w:val="21"/>
          <w:u w:val="single"/>
        </w:rPr>
        <w:t>（6</w:t>
      </w:r>
      <w:r>
        <w:rPr>
          <w:rFonts w:ascii="Calibri" w:hAnsi="Calibri"/>
          <w:sz w:val="24"/>
          <w:szCs w:val="21"/>
          <w:u w:val="single"/>
        </w:rPr>
        <w:t>0</w:t>
      </w:r>
      <w:r>
        <w:rPr>
          <w:rFonts w:hint="eastAsia" w:ascii="Calibri" w:hAnsi="Calibri"/>
          <w:sz w:val="24"/>
          <w:szCs w:val="21"/>
          <w:u w:val="single"/>
        </w:rPr>
        <w:t>日历日）</w:t>
      </w:r>
      <w:r>
        <w:rPr>
          <w:rFonts w:ascii="Calibri" w:hAnsi="Calibri"/>
          <w:sz w:val="24"/>
          <w:szCs w:val="21"/>
        </w:rPr>
        <w:t>；</w:t>
      </w:r>
    </w:p>
    <w:p w14:paraId="739EA432">
      <w:pPr>
        <w:spacing w:line="440" w:lineRule="exact"/>
        <w:ind w:firstLine="480"/>
        <w:rPr>
          <w:rFonts w:ascii="Calibri" w:hAnsi="Calibri"/>
          <w:sz w:val="24"/>
          <w:szCs w:val="21"/>
        </w:rPr>
      </w:pPr>
      <w:r>
        <w:rPr>
          <w:rFonts w:ascii="Calibri" w:hAnsi="Calibri"/>
          <w:sz w:val="24"/>
          <w:szCs w:val="21"/>
        </w:rPr>
        <w:t>4.</w:t>
      </w:r>
      <w:r>
        <w:rPr>
          <w:rFonts w:hint="eastAsia" w:ascii="Calibri" w:hAnsi="Calibri"/>
          <w:sz w:val="24"/>
          <w:szCs w:val="21"/>
        </w:rPr>
        <w:t xml:space="preserve"> </w:t>
      </w:r>
      <w:r>
        <w:rPr>
          <w:rFonts w:ascii="Calibri" w:hAnsi="Calibri"/>
          <w:sz w:val="24"/>
          <w:szCs w:val="21"/>
        </w:rPr>
        <w:t>同意提供按照贵方可能要求的与其</w:t>
      </w:r>
      <w:r>
        <w:rPr>
          <w:rFonts w:hint="eastAsia" w:ascii="Calibri" w:hAnsi="Calibri"/>
          <w:sz w:val="24"/>
          <w:szCs w:val="21"/>
        </w:rPr>
        <w:t>报价</w:t>
      </w:r>
      <w:r>
        <w:rPr>
          <w:rFonts w:ascii="Calibri" w:hAnsi="Calibri"/>
          <w:sz w:val="24"/>
          <w:szCs w:val="21"/>
        </w:rPr>
        <w:t>有关的一切数据或资料；</w:t>
      </w:r>
    </w:p>
    <w:p w14:paraId="1448872A">
      <w:pPr>
        <w:spacing w:line="440" w:lineRule="exact"/>
        <w:ind w:firstLine="480"/>
        <w:rPr>
          <w:rFonts w:ascii="Calibri" w:hAnsi="Calibri"/>
          <w:sz w:val="24"/>
          <w:szCs w:val="21"/>
        </w:rPr>
      </w:pPr>
      <w:r>
        <w:rPr>
          <w:rFonts w:ascii="Calibri" w:hAnsi="Calibri"/>
          <w:sz w:val="24"/>
          <w:szCs w:val="21"/>
        </w:rPr>
        <w:t>5.</w:t>
      </w:r>
      <w:r>
        <w:rPr>
          <w:rFonts w:hint="eastAsia" w:ascii="Calibri" w:hAnsi="Calibri"/>
          <w:sz w:val="24"/>
          <w:szCs w:val="21"/>
        </w:rPr>
        <w:t xml:space="preserve"> </w:t>
      </w:r>
      <w:r>
        <w:rPr>
          <w:rFonts w:ascii="Calibri" w:hAnsi="Calibri"/>
          <w:sz w:val="24"/>
          <w:szCs w:val="21"/>
        </w:rPr>
        <w:t>与本报价有关的一切正式往来信函请寄：</w:t>
      </w:r>
    </w:p>
    <w:p w14:paraId="056C11A2">
      <w:pPr>
        <w:spacing w:line="440" w:lineRule="exact"/>
        <w:ind w:firstLine="840"/>
        <w:rPr>
          <w:rFonts w:ascii="Calibri" w:hAnsi="Calibri"/>
          <w:sz w:val="24"/>
          <w:szCs w:val="21"/>
        </w:rPr>
      </w:pPr>
      <w:r>
        <w:rPr>
          <w:rFonts w:ascii="Calibri" w:hAnsi="Calibri"/>
          <w:sz w:val="24"/>
          <w:szCs w:val="21"/>
        </w:rPr>
        <w:t xml:space="preserve">地址：                        </w:t>
      </w:r>
    </w:p>
    <w:p w14:paraId="3FD28783">
      <w:pPr>
        <w:spacing w:line="440" w:lineRule="exact"/>
        <w:ind w:firstLine="840"/>
        <w:rPr>
          <w:rFonts w:ascii="Calibri" w:hAnsi="Calibri"/>
          <w:sz w:val="24"/>
          <w:szCs w:val="21"/>
          <w:u w:val="single"/>
        </w:rPr>
      </w:pPr>
      <w:r>
        <w:rPr>
          <w:rFonts w:ascii="Calibri" w:hAnsi="Calibri"/>
          <w:sz w:val="24"/>
          <w:szCs w:val="21"/>
        </w:rPr>
        <w:t>电话：</w:t>
      </w:r>
    </w:p>
    <w:p w14:paraId="3427C54E">
      <w:pPr>
        <w:spacing w:line="440" w:lineRule="exact"/>
        <w:ind w:firstLine="840"/>
        <w:rPr>
          <w:rFonts w:ascii="Calibri" w:hAnsi="Calibri"/>
          <w:sz w:val="24"/>
          <w:szCs w:val="21"/>
        </w:rPr>
      </w:pPr>
      <w:r>
        <w:rPr>
          <w:rFonts w:ascii="Calibri" w:hAnsi="Calibri"/>
          <w:sz w:val="24"/>
          <w:szCs w:val="21"/>
        </w:rPr>
        <w:t>供应商名称（公章）：</w:t>
      </w:r>
    </w:p>
    <w:p w14:paraId="144E62E4">
      <w:pPr>
        <w:spacing w:line="440" w:lineRule="exact"/>
        <w:ind w:firstLine="840"/>
        <w:rPr>
          <w:rFonts w:ascii="Calibri" w:hAnsi="Calibri"/>
          <w:sz w:val="24"/>
          <w:szCs w:val="21"/>
        </w:rPr>
      </w:pPr>
      <w:r>
        <w:rPr>
          <w:rFonts w:hint="eastAsia" w:ascii="Calibri" w:hAnsi="Calibri"/>
          <w:sz w:val="24"/>
          <w:szCs w:val="21"/>
        </w:rPr>
        <w:t>法定代表人或授权代表（签字或盖章）：</w:t>
      </w:r>
    </w:p>
    <w:p w14:paraId="274DCE75">
      <w:pPr>
        <w:spacing w:line="440" w:lineRule="exact"/>
        <w:ind w:firstLine="840"/>
        <w:rPr>
          <w:rFonts w:ascii="Calibri" w:hAnsi="Calibri"/>
          <w:sz w:val="24"/>
          <w:szCs w:val="21"/>
        </w:rPr>
      </w:pPr>
      <w:r>
        <w:rPr>
          <w:rFonts w:ascii="Calibri" w:hAnsi="Calibri"/>
          <w:sz w:val="24"/>
          <w:szCs w:val="21"/>
        </w:rPr>
        <w:t>日期：</w:t>
      </w:r>
    </w:p>
    <w:p w14:paraId="75E430FF">
      <w:pPr>
        <w:spacing w:line="440" w:lineRule="exact"/>
        <w:ind w:firstLine="840"/>
        <w:rPr>
          <w:rFonts w:ascii="Calibri" w:hAnsi="Calibri"/>
          <w:sz w:val="24"/>
          <w:szCs w:val="21"/>
        </w:rPr>
      </w:pPr>
    </w:p>
    <w:p w14:paraId="31898686">
      <w:pPr>
        <w:spacing w:line="440" w:lineRule="exact"/>
        <w:ind w:firstLine="840"/>
        <w:rPr>
          <w:rFonts w:hint="eastAsia" w:ascii="Calibri" w:hAnsi="Calibri"/>
          <w:sz w:val="24"/>
          <w:szCs w:val="21"/>
          <w:lang w:eastAsia="zh-CN"/>
        </w:rPr>
      </w:pPr>
    </w:p>
    <w:p w14:paraId="640BF4E0">
      <w:pPr>
        <w:spacing w:line="440" w:lineRule="exact"/>
        <w:ind w:firstLine="840"/>
        <w:rPr>
          <w:rFonts w:hint="eastAsia" w:ascii="Calibri" w:hAnsi="Calibri"/>
          <w:sz w:val="24"/>
          <w:szCs w:val="21"/>
          <w:lang w:eastAsia="zh-CN"/>
        </w:rPr>
      </w:pPr>
    </w:p>
    <w:p w14:paraId="72E332B1">
      <w:pPr>
        <w:spacing w:line="440" w:lineRule="exact"/>
        <w:ind w:firstLine="840"/>
        <w:rPr>
          <w:rFonts w:hint="eastAsia" w:ascii="Calibri" w:hAnsi="Calibri"/>
          <w:sz w:val="24"/>
          <w:szCs w:val="21"/>
          <w:lang w:eastAsia="zh-CN"/>
        </w:rPr>
      </w:pPr>
    </w:p>
    <w:p w14:paraId="786250A3">
      <w:pPr>
        <w:keepNext/>
        <w:keepLines/>
        <w:spacing w:before="260" w:after="260" w:line="360" w:lineRule="auto"/>
        <w:outlineLvl w:val="1"/>
        <w:rPr>
          <w:rFonts w:hint="eastAsia" w:ascii="黑体" w:hAnsi="黑体" w:eastAsia="黑体"/>
          <w:sz w:val="32"/>
          <w:szCs w:val="32"/>
        </w:rPr>
      </w:pPr>
      <w:bookmarkStart w:id="18" w:name="_Toc155788792"/>
      <w:bookmarkStart w:id="19" w:name="_Toc130461350"/>
      <w:r>
        <w:rPr>
          <w:rFonts w:ascii="黑体" w:hAnsi="黑体" w:eastAsia="黑体"/>
          <w:sz w:val="32"/>
          <w:szCs w:val="32"/>
        </w:rPr>
        <w:t>附件2：</w:t>
      </w:r>
      <w:r>
        <w:rPr>
          <w:rFonts w:hint="eastAsia" w:ascii="黑体" w:hAnsi="黑体" w:eastAsia="黑体"/>
          <w:sz w:val="32"/>
          <w:szCs w:val="32"/>
        </w:rPr>
        <w:t>报价表</w:t>
      </w:r>
      <w:bookmarkEnd w:id="18"/>
      <w:bookmarkEnd w:id="19"/>
    </w:p>
    <w:p w14:paraId="40289F8C">
      <w:pPr>
        <w:spacing w:line="360" w:lineRule="auto"/>
        <w:rPr>
          <w:rFonts w:hint="eastAsia"/>
          <w:bCs/>
          <w:sz w:val="24"/>
          <w:szCs w:val="24"/>
        </w:rPr>
      </w:pPr>
      <w:r>
        <w:rPr>
          <w:rFonts w:hint="eastAsia"/>
          <w:bCs/>
          <w:sz w:val="24"/>
          <w:szCs w:val="24"/>
        </w:rPr>
        <w:t xml:space="preserve">项目名称：                     </w:t>
      </w:r>
    </w:p>
    <w:p w14:paraId="5BC1B8C5">
      <w:pPr>
        <w:spacing w:line="360" w:lineRule="auto"/>
        <w:jc w:val="left"/>
        <w:rPr>
          <w:rFonts w:ascii="宋体" w:hAnsi="宋体"/>
          <w:b/>
          <w:bCs/>
          <w:sz w:val="24"/>
          <w:szCs w:val="21"/>
          <w:u w:val="single"/>
        </w:rPr>
      </w:pPr>
      <w:r>
        <w:rPr>
          <w:rFonts w:hint="eastAsia"/>
          <w:bCs/>
          <w:sz w:val="24"/>
          <w:szCs w:val="24"/>
        </w:rPr>
        <w:t xml:space="preserve">项目编号：                  </w:t>
      </w:r>
      <w:r>
        <w:rPr>
          <w:rFonts w:hint="eastAsia" w:ascii="宋体" w:hAnsi="宋体"/>
          <w:b/>
          <w:sz w:val="24"/>
          <w:szCs w:val="21"/>
        </w:rPr>
        <w:t xml:space="preserve">    </w:t>
      </w:r>
      <w:r>
        <w:rPr>
          <w:rFonts w:hint="eastAsia" w:ascii="宋体" w:hAnsi="宋体"/>
          <w:b/>
          <w:bCs/>
          <w:sz w:val="24"/>
          <w:szCs w:val="21"/>
        </w:rPr>
        <w:t xml:space="preserve">             </w:t>
      </w:r>
    </w:p>
    <w:tbl>
      <w:tblPr>
        <w:tblStyle w:val="19"/>
        <w:tblW w:w="0" w:type="auto"/>
        <w:tblInd w:w="108"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708"/>
        <w:gridCol w:w="7839"/>
      </w:tblGrid>
      <w:tr w14:paraId="57CE892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0" w:hRule="atLeast"/>
        </w:trPr>
        <w:tc>
          <w:tcPr>
            <w:tcW w:w="1708" w:type="dxa"/>
            <w:noWrap w:val="0"/>
            <w:vAlign w:val="center"/>
          </w:tcPr>
          <w:p w14:paraId="74566D09">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总报价</w:t>
            </w:r>
          </w:p>
        </w:tc>
        <w:tc>
          <w:tcPr>
            <w:tcW w:w="7839" w:type="dxa"/>
            <w:noWrap w:val="0"/>
            <w:vAlign w:val="center"/>
          </w:tcPr>
          <w:p w14:paraId="387D466E">
            <w:pPr>
              <w:spacing w:after="120" w:line="400" w:lineRule="atLeast"/>
              <w:ind w:left="206" w:leftChars="98" w:right="-65" w:rightChars="-31"/>
              <w:jc w:val="left"/>
              <w:rPr>
                <w:rFonts w:ascii="宋体" w:hAnsi="宋体" w:cs="宋体"/>
                <w:kern w:val="0"/>
                <w:sz w:val="24"/>
                <w:szCs w:val="24"/>
              </w:rPr>
            </w:pPr>
            <w:r>
              <w:rPr>
                <w:rFonts w:hint="eastAsia" w:ascii="宋体" w:hAnsi="宋体" w:cs="宋体"/>
                <w:kern w:val="0"/>
                <w:sz w:val="24"/>
                <w:szCs w:val="24"/>
              </w:rPr>
              <w:t>小写：¥</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p>
          <w:p w14:paraId="0E72B6F8">
            <w:pPr>
              <w:spacing w:after="120" w:line="400" w:lineRule="atLeast"/>
              <w:ind w:left="206" w:leftChars="98" w:right="-65" w:rightChars="-31"/>
              <w:jc w:val="left"/>
              <w:rPr>
                <w:rFonts w:ascii="宋体" w:hAnsi="宋体" w:cs="宋体"/>
                <w:kern w:val="0"/>
                <w:sz w:val="24"/>
                <w:szCs w:val="24"/>
              </w:rPr>
            </w:pPr>
            <w:r>
              <w:rPr>
                <w:rFonts w:hint="eastAsia" w:ascii="宋体" w:hAnsi="宋体" w:cs="宋体"/>
                <w:kern w:val="0"/>
                <w:sz w:val="24"/>
                <w:szCs w:val="24"/>
              </w:rPr>
              <w:t>大写：</w:t>
            </w:r>
            <w:r>
              <w:rPr>
                <w:rFonts w:hint="eastAsia" w:ascii="宋体" w:hAnsi="宋体" w:cs="宋体"/>
                <w:kern w:val="0"/>
                <w:sz w:val="24"/>
                <w:szCs w:val="24"/>
                <w:u w:val="single"/>
              </w:rPr>
              <w:t xml:space="preserve">人民币                    </w:t>
            </w:r>
          </w:p>
        </w:tc>
      </w:tr>
      <w:tr w14:paraId="3750843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86" w:hRule="atLeast"/>
        </w:trPr>
        <w:tc>
          <w:tcPr>
            <w:tcW w:w="1708" w:type="dxa"/>
            <w:noWrap w:val="0"/>
            <w:vAlign w:val="center"/>
          </w:tcPr>
          <w:p w14:paraId="150368E9">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工期</w:t>
            </w:r>
          </w:p>
        </w:tc>
        <w:tc>
          <w:tcPr>
            <w:tcW w:w="7839" w:type="dxa"/>
            <w:noWrap w:val="0"/>
            <w:vAlign w:val="center"/>
          </w:tcPr>
          <w:p w14:paraId="0DEDA0FB">
            <w:pPr>
              <w:spacing w:line="240" w:lineRule="atLeast"/>
              <w:ind w:left="-48" w:leftChars="-23" w:right="-65" w:rightChars="-31"/>
              <w:jc w:val="left"/>
              <w:rPr>
                <w:rFonts w:ascii="宋体" w:hAnsi="宋体" w:cs="宋体"/>
                <w:kern w:val="0"/>
                <w:sz w:val="24"/>
                <w:szCs w:val="24"/>
              </w:rPr>
            </w:pPr>
          </w:p>
        </w:tc>
      </w:tr>
      <w:tr w14:paraId="6D826DD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86" w:hRule="atLeast"/>
        </w:trPr>
        <w:tc>
          <w:tcPr>
            <w:tcW w:w="1708" w:type="dxa"/>
            <w:noWrap w:val="0"/>
            <w:vAlign w:val="center"/>
          </w:tcPr>
          <w:p w14:paraId="24B67AAA">
            <w:pPr>
              <w:spacing w:line="240" w:lineRule="atLeast"/>
              <w:ind w:left="-48" w:leftChars="-23" w:right="-65" w:rightChars="-31"/>
              <w:jc w:val="center"/>
              <w:rPr>
                <w:rFonts w:hint="eastAsia" w:ascii="宋体" w:hAnsi="宋体" w:cs="宋体"/>
                <w:kern w:val="0"/>
                <w:sz w:val="24"/>
                <w:szCs w:val="24"/>
              </w:rPr>
            </w:pPr>
            <w:r>
              <w:rPr>
                <w:rFonts w:hint="eastAsia" w:ascii="宋体" w:hAnsi="宋体" w:cs="宋体"/>
                <w:kern w:val="0"/>
                <w:sz w:val="24"/>
                <w:szCs w:val="24"/>
              </w:rPr>
              <w:t>质保期</w:t>
            </w:r>
          </w:p>
        </w:tc>
        <w:tc>
          <w:tcPr>
            <w:tcW w:w="7839" w:type="dxa"/>
            <w:noWrap w:val="0"/>
            <w:vAlign w:val="center"/>
          </w:tcPr>
          <w:p w14:paraId="71FFB6BA">
            <w:pPr>
              <w:spacing w:line="240" w:lineRule="atLeast"/>
              <w:ind w:left="-48" w:leftChars="-23" w:right="-65" w:rightChars="-31"/>
              <w:jc w:val="left"/>
              <w:rPr>
                <w:rFonts w:ascii="宋体" w:hAnsi="宋体" w:cs="宋体"/>
                <w:kern w:val="0"/>
                <w:sz w:val="24"/>
                <w:szCs w:val="24"/>
              </w:rPr>
            </w:pPr>
          </w:p>
        </w:tc>
      </w:tr>
      <w:tr w14:paraId="69A0C88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99" w:hRule="atLeast"/>
        </w:trPr>
        <w:tc>
          <w:tcPr>
            <w:tcW w:w="1708" w:type="dxa"/>
            <w:noWrap w:val="0"/>
            <w:vAlign w:val="center"/>
          </w:tcPr>
          <w:p w14:paraId="1C9F51DE">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项目负责人</w:t>
            </w:r>
          </w:p>
        </w:tc>
        <w:tc>
          <w:tcPr>
            <w:tcW w:w="7839" w:type="dxa"/>
            <w:noWrap w:val="0"/>
            <w:vAlign w:val="center"/>
          </w:tcPr>
          <w:p w14:paraId="118D97BD">
            <w:pPr>
              <w:spacing w:line="240" w:lineRule="atLeast"/>
              <w:ind w:left="-48" w:leftChars="-23" w:right="-65" w:rightChars="-31"/>
              <w:jc w:val="left"/>
              <w:rPr>
                <w:rFonts w:ascii="宋体" w:hAnsi="宋体" w:cs="宋体"/>
                <w:kern w:val="0"/>
                <w:sz w:val="24"/>
                <w:szCs w:val="24"/>
              </w:rPr>
            </w:pPr>
          </w:p>
        </w:tc>
      </w:tr>
      <w:tr w14:paraId="6430139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851" w:hRule="atLeast"/>
        </w:trPr>
        <w:tc>
          <w:tcPr>
            <w:tcW w:w="1708" w:type="dxa"/>
            <w:noWrap w:val="0"/>
            <w:vAlign w:val="center"/>
          </w:tcPr>
          <w:p w14:paraId="779AD3CE">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备注</w:t>
            </w:r>
          </w:p>
        </w:tc>
        <w:tc>
          <w:tcPr>
            <w:tcW w:w="7839" w:type="dxa"/>
            <w:noWrap w:val="0"/>
            <w:vAlign w:val="center"/>
          </w:tcPr>
          <w:p w14:paraId="5F14726D">
            <w:pPr>
              <w:spacing w:line="276" w:lineRule="auto"/>
              <w:ind w:left="-48" w:leftChars="-23" w:right="-65" w:rightChars="-31"/>
              <w:jc w:val="left"/>
              <w:rPr>
                <w:rFonts w:ascii="宋体" w:hAnsi="宋体" w:cs="宋体"/>
                <w:kern w:val="0"/>
                <w:sz w:val="24"/>
                <w:szCs w:val="24"/>
              </w:rPr>
            </w:pPr>
          </w:p>
        </w:tc>
      </w:tr>
    </w:tbl>
    <w:p w14:paraId="69669D35">
      <w:pPr>
        <w:spacing w:line="360" w:lineRule="auto"/>
        <w:rPr>
          <w:rFonts w:hint="eastAsia" w:ascii="宋体" w:hAnsi="宋体" w:cs="宋体"/>
          <w:sz w:val="24"/>
          <w:szCs w:val="24"/>
        </w:rPr>
      </w:pPr>
      <w:r>
        <w:rPr>
          <w:rFonts w:hint="eastAsia" w:ascii="宋体" w:hAnsi="宋体" w:cs="宋体"/>
          <w:sz w:val="24"/>
          <w:szCs w:val="24"/>
        </w:rPr>
        <w:t xml:space="preserve"> </w:t>
      </w:r>
    </w:p>
    <w:p w14:paraId="416DADC8">
      <w:pPr>
        <w:spacing w:line="360" w:lineRule="auto"/>
        <w:rPr>
          <w:rFonts w:ascii="宋体" w:hAnsi="宋体"/>
          <w:sz w:val="24"/>
          <w:szCs w:val="24"/>
          <w:u w:val="single"/>
        </w:rPr>
      </w:pPr>
      <w:r>
        <w:rPr>
          <w:rFonts w:ascii="宋体" w:hAnsi="宋体"/>
          <w:sz w:val="24"/>
          <w:szCs w:val="24"/>
        </w:rPr>
        <w:t>供应商（公章）：</w:t>
      </w:r>
    </w:p>
    <w:p w14:paraId="7C7826C9">
      <w:pPr>
        <w:spacing w:line="360" w:lineRule="auto"/>
        <w:rPr>
          <w:rFonts w:ascii="宋体" w:hAnsi="宋体"/>
          <w:sz w:val="24"/>
          <w:szCs w:val="24"/>
        </w:rPr>
      </w:pPr>
      <w:r>
        <w:rPr>
          <w:rFonts w:hint="eastAsia" w:ascii="宋体" w:hAnsi="宋体"/>
          <w:sz w:val="24"/>
          <w:szCs w:val="24"/>
        </w:rPr>
        <w:t>法定代表人或授权代表（签字或盖章）：</w:t>
      </w:r>
    </w:p>
    <w:p w14:paraId="378AE895">
      <w:pPr>
        <w:spacing w:line="440" w:lineRule="exact"/>
        <w:jc w:val="left"/>
        <w:rPr>
          <w:rFonts w:ascii="Calibri" w:hAnsi="Calibri" w:eastAsia="仿宋_GB2312"/>
          <w:szCs w:val="21"/>
        </w:rPr>
      </w:pPr>
      <w:r>
        <w:rPr>
          <w:rFonts w:hint="eastAsia" w:ascii="宋体" w:hAnsi="宋体"/>
          <w:sz w:val="24"/>
          <w:szCs w:val="24"/>
        </w:rPr>
        <w:t>日期：</w:t>
      </w:r>
    </w:p>
    <w:p w14:paraId="7521924F">
      <w:pPr>
        <w:pStyle w:val="32"/>
        <w:ind w:firstLine="480"/>
      </w:pPr>
    </w:p>
    <w:p w14:paraId="4099E2E3">
      <w:pPr>
        <w:pStyle w:val="32"/>
        <w:ind w:firstLine="480"/>
      </w:pPr>
    </w:p>
    <w:p w14:paraId="7615CDEC">
      <w:pPr>
        <w:pStyle w:val="32"/>
        <w:ind w:firstLine="480"/>
      </w:pPr>
    </w:p>
    <w:p w14:paraId="7615E0D5">
      <w:pPr>
        <w:pStyle w:val="32"/>
        <w:ind w:firstLine="480"/>
      </w:pPr>
    </w:p>
    <w:p w14:paraId="721A8C2C">
      <w:pPr>
        <w:pStyle w:val="32"/>
        <w:ind w:firstLine="480"/>
      </w:pPr>
    </w:p>
    <w:p w14:paraId="0A43AE92">
      <w:pPr>
        <w:pStyle w:val="32"/>
        <w:ind w:firstLine="480"/>
      </w:pPr>
    </w:p>
    <w:p w14:paraId="025E04F3">
      <w:pPr>
        <w:pStyle w:val="32"/>
        <w:ind w:firstLine="480"/>
      </w:pPr>
    </w:p>
    <w:p w14:paraId="5E44A7C8">
      <w:pPr>
        <w:pStyle w:val="32"/>
        <w:ind w:firstLine="480"/>
      </w:pPr>
    </w:p>
    <w:p w14:paraId="4F75DA7E">
      <w:pPr>
        <w:pStyle w:val="32"/>
        <w:ind w:firstLine="480"/>
      </w:pPr>
    </w:p>
    <w:p w14:paraId="448C2944">
      <w:pPr>
        <w:pStyle w:val="32"/>
        <w:ind w:firstLine="480"/>
      </w:pPr>
    </w:p>
    <w:p w14:paraId="04B6FB82">
      <w:pPr>
        <w:pStyle w:val="32"/>
        <w:ind w:firstLine="480"/>
      </w:pPr>
    </w:p>
    <w:p w14:paraId="57F8DEEA">
      <w:pPr>
        <w:pStyle w:val="32"/>
        <w:ind w:firstLine="480"/>
      </w:pPr>
    </w:p>
    <w:p w14:paraId="278C44C7">
      <w:pPr>
        <w:pStyle w:val="32"/>
        <w:ind w:firstLine="480"/>
        <w:rPr>
          <w:rFonts w:hint="eastAsia"/>
        </w:rPr>
      </w:pPr>
    </w:p>
    <w:p w14:paraId="1FBC39F0">
      <w:pPr>
        <w:pStyle w:val="32"/>
        <w:ind w:firstLine="480"/>
        <w:rPr>
          <w:rFonts w:hint="eastAsia"/>
        </w:rPr>
      </w:pPr>
    </w:p>
    <w:p w14:paraId="26016DF1">
      <w:pPr>
        <w:pStyle w:val="32"/>
        <w:ind w:firstLine="480"/>
        <w:rPr>
          <w:rFonts w:hint="eastAsia"/>
        </w:rPr>
      </w:pPr>
    </w:p>
    <w:p w14:paraId="0E216BC1">
      <w:pPr>
        <w:rPr>
          <w:rFonts w:ascii="黑体" w:hAnsi="黑体" w:eastAsia="黑体"/>
          <w:sz w:val="32"/>
          <w:szCs w:val="32"/>
        </w:rPr>
      </w:pPr>
      <w:bookmarkStart w:id="20" w:name="_Toc155788793"/>
      <w:r>
        <w:rPr>
          <w:rFonts w:hint="eastAsia" w:ascii="黑体" w:hAnsi="黑体" w:eastAsia="黑体"/>
          <w:sz w:val="32"/>
          <w:szCs w:val="32"/>
        </w:rPr>
        <w:t>附件</w:t>
      </w:r>
      <w:r>
        <w:rPr>
          <w:rFonts w:ascii="黑体" w:hAnsi="黑体" w:eastAsia="黑体"/>
          <w:sz w:val="32"/>
          <w:szCs w:val="32"/>
        </w:rPr>
        <w:t>3</w:t>
      </w:r>
      <w:r>
        <w:rPr>
          <w:rFonts w:hint="eastAsia" w:ascii="黑体" w:hAnsi="黑体" w:eastAsia="黑体"/>
          <w:sz w:val="32"/>
          <w:szCs w:val="32"/>
        </w:rPr>
        <w:t>：</w:t>
      </w:r>
      <w:bookmarkEnd w:id="20"/>
      <w:bookmarkStart w:id="21" w:name="_Toc155788794"/>
      <w:bookmarkStart w:id="22" w:name="_Toc130461351"/>
      <w:r>
        <w:rPr>
          <w:rFonts w:hint="eastAsia" w:ascii="黑体" w:hAnsi="黑体" w:eastAsia="黑体"/>
          <w:sz w:val="32"/>
          <w:szCs w:val="32"/>
        </w:rPr>
        <w:t>法定代表人身份证明书</w:t>
      </w:r>
      <w:bookmarkEnd w:id="21"/>
      <w:bookmarkEnd w:id="22"/>
    </w:p>
    <w:p w14:paraId="7402394C">
      <w:pPr>
        <w:spacing w:line="360" w:lineRule="auto"/>
        <w:ind w:firstLine="720" w:firstLineChars="300"/>
        <w:rPr>
          <w:rFonts w:ascii="宋体" w:hAnsi="宋体" w:cs="仿宋"/>
          <w:sz w:val="24"/>
          <w:szCs w:val="24"/>
          <w:u w:val="single"/>
        </w:rPr>
      </w:pPr>
      <w:r>
        <w:rPr>
          <w:rFonts w:hint="eastAsia" w:ascii="宋体" w:hAnsi="宋体" w:cs="仿宋"/>
          <w:sz w:val="24"/>
          <w:szCs w:val="24"/>
        </w:rPr>
        <w:t>单位名称：</w:t>
      </w:r>
      <w:r>
        <w:rPr>
          <w:rFonts w:hint="eastAsia" w:ascii="宋体" w:hAnsi="宋体" w:cs="仿宋"/>
          <w:sz w:val="24"/>
          <w:szCs w:val="24"/>
          <w:u w:val="single"/>
        </w:rPr>
        <w:t xml:space="preserve">                                </w:t>
      </w:r>
    </w:p>
    <w:p w14:paraId="47BC57A7">
      <w:pPr>
        <w:spacing w:line="360" w:lineRule="auto"/>
        <w:ind w:firstLine="720" w:firstLineChars="300"/>
        <w:rPr>
          <w:rFonts w:ascii="宋体" w:hAnsi="宋体" w:cs="仿宋"/>
          <w:sz w:val="24"/>
          <w:szCs w:val="24"/>
          <w:u w:val="single"/>
        </w:rPr>
      </w:pPr>
      <w:r>
        <w:rPr>
          <w:rFonts w:hint="eastAsia" w:ascii="宋体" w:hAnsi="宋体" w:cs="仿宋"/>
          <w:sz w:val="24"/>
          <w:szCs w:val="24"/>
        </w:rPr>
        <w:t>单位性质：</w:t>
      </w:r>
      <w:r>
        <w:rPr>
          <w:rFonts w:hint="eastAsia" w:ascii="宋体" w:hAnsi="宋体" w:cs="仿宋"/>
          <w:sz w:val="24"/>
          <w:szCs w:val="24"/>
          <w:u w:val="single"/>
        </w:rPr>
        <w:t xml:space="preserve">                                </w:t>
      </w:r>
    </w:p>
    <w:p w14:paraId="35004A17">
      <w:pPr>
        <w:spacing w:line="360" w:lineRule="auto"/>
        <w:ind w:right="105" w:rightChars="50" w:firstLine="720" w:firstLineChars="300"/>
        <w:rPr>
          <w:rFonts w:ascii="宋体" w:hAnsi="宋体" w:cs="仿宋"/>
          <w:sz w:val="24"/>
          <w:szCs w:val="24"/>
          <w:u w:val="single"/>
        </w:rPr>
      </w:pPr>
      <w:r>
        <w:rPr>
          <w:rFonts w:hint="eastAsia" w:ascii="宋体" w:hAnsi="宋体" w:cs="仿宋"/>
          <w:sz w:val="24"/>
          <w:szCs w:val="24"/>
        </w:rPr>
        <w:t xml:space="preserve">地 </w:t>
      </w:r>
      <w:r>
        <w:rPr>
          <w:rFonts w:ascii="宋体" w:hAnsi="宋体" w:cs="仿宋"/>
          <w:sz w:val="24"/>
          <w:szCs w:val="24"/>
        </w:rPr>
        <w:t xml:space="preserve"> </w:t>
      </w:r>
      <w:r>
        <w:rPr>
          <w:rFonts w:hint="eastAsia" w:ascii="宋体" w:hAnsi="宋体" w:cs="仿宋"/>
          <w:sz w:val="24"/>
          <w:szCs w:val="24"/>
        </w:rPr>
        <w:t xml:space="preserve">  址：</w:t>
      </w:r>
      <w:r>
        <w:rPr>
          <w:rFonts w:hint="eastAsia" w:ascii="宋体" w:hAnsi="宋体" w:cs="仿宋"/>
          <w:sz w:val="24"/>
          <w:szCs w:val="24"/>
          <w:u w:val="single"/>
        </w:rPr>
        <w:t xml:space="preserve">                                 </w:t>
      </w:r>
    </w:p>
    <w:p w14:paraId="78068F80">
      <w:pPr>
        <w:spacing w:line="360" w:lineRule="auto"/>
        <w:ind w:firstLine="720" w:firstLineChars="300"/>
        <w:rPr>
          <w:rFonts w:ascii="宋体" w:hAnsi="宋体" w:cs="仿宋"/>
          <w:sz w:val="24"/>
          <w:szCs w:val="24"/>
        </w:rPr>
      </w:pPr>
      <w:r>
        <w:rPr>
          <w:rFonts w:hint="eastAsia" w:ascii="宋体" w:hAnsi="宋体" w:cs="仿宋"/>
          <w:sz w:val="24"/>
          <w:szCs w:val="24"/>
        </w:rPr>
        <w:t>成立时间：</w:t>
      </w:r>
      <w:r>
        <w:rPr>
          <w:rFonts w:hint="eastAsia" w:ascii="宋体" w:hAnsi="宋体" w:cs="仿宋"/>
          <w:sz w:val="24"/>
          <w:szCs w:val="24"/>
          <w:u w:val="single"/>
        </w:rPr>
        <w:t xml:space="preserve">      </w:t>
      </w:r>
      <w:r>
        <w:rPr>
          <w:rFonts w:hint="eastAsia" w:ascii="宋体" w:hAnsi="宋体" w:cs="仿宋"/>
          <w:sz w:val="24"/>
          <w:szCs w:val="24"/>
        </w:rPr>
        <w:t>年</w:t>
      </w:r>
      <w:r>
        <w:rPr>
          <w:rFonts w:hint="eastAsia" w:ascii="宋体" w:hAnsi="宋体" w:cs="仿宋"/>
          <w:sz w:val="24"/>
          <w:szCs w:val="24"/>
          <w:u w:val="single"/>
        </w:rPr>
        <w:t xml:space="preserve">      </w:t>
      </w:r>
      <w:r>
        <w:rPr>
          <w:rFonts w:hint="eastAsia" w:ascii="宋体" w:hAnsi="宋体" w:cs="仿宋"/>
          <w:sz w:val="24"/>
          <w:szCs w:val="24"/>
        </w:rPr>
        <w:t>月</w:t>
      </w:r>
      <w:r>
        <w:rPr>
          <w:rFonts w:hint="eastAsia" w:ascii="宋体" w:hAnsi="宋体" w:cs="仿宋"/>
          <w:sz w:val="24"/>
          <w:szCs w:val="24"/>
          <w:u w:val="single"/>
        </w:rPr>
        <w:t xml:space="preserve">     </w:t>
      </w:r>
      <w:r>
        <w:rPr>
          <w:rFonts w:hint="eastAsia" w:ascii="宋体" w:hAnsi="宋体" w:cs="仿宋"/>
          <w:sz w:val="24"/>
          <w:szCs w:val="24"/>
        </w:rPr>
        <w:t>日</w:t>
      </w:r>
    </w:p>
    <w:p w14:paraId="7AC60DE3">
      <w:pPr>
        <w:spacing w:line="360" w:lineRule="auto"/>
        <w:ind w:firstLine="720" w:firstLineChars="300"/>
        <w:rPr>
          <w:rFonts w:ascii="宋体" w:hAnsi="宋体" w:cs="仿宋"/>
          <w:sz w:val="24"/>
          <w:szCs w:val="24"/>
          <w:u w:val="single"/>
        </w:rPr>
      </w:pPr>
      <w:r>
        <w:rPr>
          <w:rFonts w:hint="eastAsia" w:ascii="宋体" w:hAnsi="宋体" w:cs="仿宋"/>
          <w:sz w:val="24"/>
          <w:szCs w:val="24"/>
        </w:rPr>
        <w:t>经营期限：</w:t>
      </w:r>
      <w:r>
        <w:rPr>
          <w:rFonts w:hint="eastAsia" w:ascii="宋体" w:hAnsi="宋体" w:cs="仿宋"/>
          <w:sz w:val="24"/>
          <w:szCs w:val="24"/>
          <w:u w:val="single"/>
        </w:rPr>
        <w:t xml:space="preserve">    年   月   日     至     </w:t>
      </w:r>
    </w:p>
    <w:p w14:paraId="03C08869">
      <w:pPr>
        <w:spacing w:line="360" w:lineRule="auto"/>
        <w:ind w:firstLine="720" w:firstLineChars="300"/>
        <w:rPr>
          <w:rFonts w:ascii="宋体" w:hAnsi="宋体" w:cs="仿宋"/>
          <w:sz w:val="24"/>
          <w:szCs w:val="24"/>
          <w:u w:val="single"/>
        </w:rPr>
      </w:pPr>
      <w:r>
        <w:rPr>
          <w:rFonts w:hint="eastAsia" w:ascii="宋体" w:hAnsi="宋体" w:cs="仿宋"/>
          <w:sz w:val="24"/>
          <w:szCs w:val="24"/>
        </w:rPr>
        <w:t>姓    名：</w:t>
      </w:r>
      <w:r>
        <w:rPr>
          <w:rFonts w:hint="eastAsia" w:ascii="宋体" w:hAnsi="宋体" w:cs="仿宋"/>
          <w:sz w:val="24"/>
          <w:szCs w:val="24"/>
          <w:u w:val="single"/>
        </w:rPr>
        <w:t xml:space="preserve">       </w:t>
      </w:r>
      <w:r>
        <w:rPr>
          <w:rFonts w:hint="eastAsia" w:ascii="宋体" w:hAnsi="宋体" w:cs="仿宋"/>
          <w:sz w:val="24"/>
          <w:szCs w:val="24"/>
        </w:rPr>
        <w:t xml:space="preserve"> 性别：</w:t>
      </w:r>
      <w:r>
        <w:rPr>
          <w:rFonts w:hint="eastAsia" w:ascii="宋体" w:hAnsi="宋体" w:cs="仿宋"/>
          <w:sz w:val="24"/>
          <w:szCs w:val="24"/>
          <w:u w:val="single"/>
        </w:rPr>
        <w:t xml:space="preserve">       </w:t>
      </w:r>
      <w:r>
        <w:rPr>
          <w:rFonts w:hint="eastAsia" w:ascii="宋体" w:hAnsi="宋体" w:cs="仿宋"/>
          <w:sz w:val="24"/>
          <w:szCs w:val="24"/>
        </w:rPr>
        <w:t xml:space="preserve">  年龄：</w:t>
      </w:r>
      <w:r>
        <w:rPr>
          <w:rFonts w:hint="eastAsia" w:ascii="宋体" w:hAnsi="宋体" w:cs="仿宋"/>
          <w:sz w:val="24"/>
          <w:szCs w:val="24"/>
          <w:u w:val="single"/>
        </w:rPr>
        <w:t xml:space="preserve">       </w:t>
      </w:r>
    </w:p>
    <w:p w14:paraId="7FB74241">
      <w:pPr>
        <w:spacing w:line="360" w:lineRule="auto"/>
        <w:ind w:firstLine="720" w:firstLineChars="300"/>
        <w:rPr>
          <w:rFonts w:ascii="宋体" w:hAnsi="宋体" w:cs="仿宋"/>
          <w:sz w:val="24"/>
          <w:szCs w:val="24"/>
        </w:rPr>
      </w:pPr>
      <w:r>
        <w:rPr>
          <w:rFonts w:hint="eastAsia" w:ascii="宋体" w:hAnsi="宋体" w:cs="仿宋"/>
          <w:sz w:val="24"/>
          <w:szCs w:val="24"/>
        </w:rPr>
        <w:t>职    务：</w:t>
      </w:r>
      <w:r>
        <w:rPr>
          <w:rFonts w:hint="eastAsia" w:ascii="宋体" w:hAnsi="宋体" w:cs="仿宋"/>
          <w:sz w:val="24"/>
          <w:szCs w:val="24"/>
          <w:u w:val="single"/>
        </w:rPr>
        <w:t xml:space="preserve">       </w:t>
      </w:r>
      <w:r>
        <w:rPr>
          <w:rFonts w:hint="eastAsia" w:ascii="宋体" w:hAnsi="宋体" w:cs="仿宋"/>
          <w:sz w:val="24"/>
          <w:szCs w:val="24"/>
        </w:rPr>
        <w:t>系</w:t>
      </w:r>
      <w:r>
        <w:rPr>
          <w:rFonts w:hint="eastAsia" w:ascii="宋体" w:hAnsi="宋体" w:cs="仿宋"/>
          <w:sz w:val="24"/>
          <w:szCs w:val="24"/>
          <w:u w:val="single"/>
        </w:rPr>
        <w:t xml:space="preserve">                        </w:t>
      </w:r>
      <w:r>
        <w:rPr>
          <w:rFonts w:hint="eastAsia" w:ascii="宋体" w:hAnsi="宋体" w:cs="仿宋"/>
          <w:sz w:val="24"/>
          <w:szCs w:val="24"/>
        </w:rPr>
        <w:t>的法定代表人。</w:t>
      </w:r>
    </w:p>
    <w:p w14:paraId="5940E6A2">
      <w:pPr>
        <w:spacing w:line="360" w:lineRule="auto"/>
        <w:ind w:firstLine="1200" w:firstLineChars="500"/>
        <w:rPr>
          <w:rFonts w:ascii="宋体" w:hAnsi="宋体" w:cs="仿宋"/>
          <w:sz w:val="24"/>
          <w:szCs w:val="24"/>
        </w:rPr>
      </w:pPr>
      <w:r>
        <w:rPr>
          <w:rFonts w:hint="eastAsia" w:ascii="宋体" w:hAnsi="宋体" w:cs="仿宋"/>
          <w:sz w:val="24"/>
          <w:szCs w:val="24"/>
        </w:rPr>
        <w:t>特此证明</w:t>
      </w:r>
    </w:p>
    <w:p w14:paraId="432226F4">
      <w:pPr>
        <w:tabs>
          <w:tab w:val="left" w:pos="3435"/>
          <w:tab w:val="left" w:pos="3780"/>
          <w:tab w:val="left" w:pos="4200"/>
          <w:tab w:val="left" w:pos="4620"/>
          <w:tab w:val="left" w:pos="5040"/>
          <w:tab w:val="left" w:pos="5460"/>
          <w:tab w:val="left" w:pos="5880"/>
          <w:tab w:val="left" w:pos="6300"/>
          <w:tab w:val="left" w:pos="6720"/>
          <w:tab w:val="left" w:pos="7140"/>
          <w:tab w:val="left" w:pos="7560"/>
          <w:tab w:val="left" w:pos="7980"/>
          <w:tab w:val="right" w:pos="9638"/>
        </w:tabs>
        <w:spacing w:line="360" w:lineRule="auto"/>
        <w:ind w:firstLine="1920" w:firstLineChars="800"/>
        <w:rPr>
          <w:rFonts w:ascii="宋体" w:hAnsi="宋体" w:cs="仿宋"/>
          <w:sz w:val="24"/>
          <w:szCs w:val="24"/>
          <w:u w:val="single"/>
        </w:rPr>
      </w:pPr>
      <w:r>
        <w:rPr>
          <w:rFonts w:hint="eastAsia" w:ascii="宋体" w:hAnsi="宋体" w:cs="仿宋"/>
          <w:sz w:val="24"/>
          <w:szCs w:val="24"/>
        </w:rPr>
        <w:t>供应商：</w:t>
      </w:r>
      <w:r>
        <w:rPr>
          <w:rFonts w:hint="eastAsia" w:ascii="宋体" w:hAnsi="宋体" w:cs="仿宋"/>
          <w:sz w:val="24"/>
          <w:szCs w:val="24"/>
          <w:u w:val="single"/>
        </w:rPr>
        <w:t xml:space="preserve">                                 </w:t>
      </w:r>
      <w:r>
        <w:rPr>
          <w:rFonts w:hint="eastAsia" w:ascii="宋体" w:hAnsi="宋体" w:cs="仿宋"/>
          <w:sz w:val="24"/>
          <w:szCs w:val="24"/>
        </w:rPr>
        <w:t>（公章）</w:t>
      </w:r>
    </w:p>
    <w:p w14:paraId="3D659DE1">
      <w:pPr>
        <w:tabs>
          <w:tab w:val="left" w:pos="3435"/>
          <w:tab w:val="left" w:pos="3780"/>
          <w:tab w:val="left" w:pos="4200"/>
          <w:tab w:val="left" w:pos="4620"/>
          <w:tab w:val="left" w:pos="5040"/>
          <w:tab w:val="left" w:pos="5460"/>
          <w:tab w:val="left" w:pos="5880"/>
          <w:tab w:val="left" w:pos="6300"/>
          <w:tab w:val="left" w:pos="6720"/>
          <w:tab w:val="left" w:pos="7140"/>
          <w:tab w:val="left" w:pos="7560"/>
          <w:tab w:val="left" w:pos="7980"/>
          <w:tab w:val="right" w:pos="9638"/>
        </w:tabs>
        <w:spacing w:line="360" w:lineRule="auto"/>
        <w:rPr>
          <w:rFonts w:ascii="宋体" w:hAnsi="宋体" w:cs="仿宋"/>
          <w:sz w:val="24"/>
          <w:szCs w:val="24"/>
          <w:u w:val="single"/>
        </w:rPr>
      </w:pPr>
      <w:r>
        <w:rPr>
          <w:rFonts w:hint="eastAsia" w:ascii="宋体" w:hAnsi="宋体" w:cs="仿宋"/>
          <w:sz w:val="24"/>
          <w:szCs w:val="24"/>
        </w:rPr>
        <w:t xml:space="preserve">                日  期：</w:t>
      </w:r>
      <w:r>
        <w:rPr>
          <w:rFonts w:hint="eastAsia" w:ascii="宋体" w:hAnsi="宋体" w:cs="仿宋"/>
          <w:sz w:val="24"/>
          <w:szCs w:val="24"/>
          <w:u w:val="single"/>
        </w:rPr>
        <w:t xml:space="preserve">                                 </w:t>
      </w:r>
    </w:p>
    <w:p w14:paraId="4EC6B304">
      <w:pPr>
        <w:spacing w:line="360" w:lineRule="auto"/>
        <w:ind w:firstLine="504" w:firstLineChars="210"/>
        <w:rPr>
          <w:rFonts w:ascii="宋体" w:hAnsi="宋体" w:cs="仿宋"/>
          <w:sz w:val="24"/>
          <w:szCs w:val="24"/>
        </w:rPr>
      </w:pPr>
      <w:r>
        <w:rPr>
          <w:rFonts w:hint="eastAsia" w:ascii="宋体" w:hAnsi="宋体" w:cs="仿宋"/>
          <w:sz w:val="24"/>
          <w:szCs w:val="24"/>
        </w:rPr>
        <w:t xml:space="preserve">       </w:t>
      </w:r>
    </w:p>
    <w:p w14:paraId="3F8D882D">
      <w:pPr>
        <w:spacing w:line="360" w:lineRule="auto"/>
        <w:ind w:firstLine="504" w:firstLineChars="210"/>
        <w:rPr>
          <w:rFonts w:ascii="宋体" w:hAnsi="宋体" w:cs="仿宋"/>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1"/>
      </w:tblGrid>
      <w:tr w14:paraId="5101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8351" w:type="dxa"/>
            <w:noWrap w:val="0"/>
            <w:vAlign w:val="top"/>
          </w:tcPr>
          <w:p w14:paraId="712BD2AA">
            <w:pPr>
              <w:spacing w:line="360" w:lineRule="auto"/>
              <w:ind w:firstLine="504" w:firstLineChars="210"/>
              <w:rPr>
                <w:rFonts w:ascii="宋体" w:hAnsi="宋体" w:cs="仿宋"/>
                <w:sz w:val="24"/>
                <w:szCs w:val="24"/>
              </w:rPr>
            </w:pPr>
            <w:r>
              <w:rPr>
                <w:rFonts w:hint="eastAsia" w:ascii="宋体" w:hAnsi="宋体" w:cs="仿宋"/>
                <w:sz w:val="24"/>
                <w:szCs w:val="24"/>
              </w:rPr>
              <w:t>粘贴法定代表人身份证（复印件）</w:t>
            </w:r>
          </w:p>
        </w:tc>
      </w:tr>
    </w:tbl>
    <w:p w14:paraId="03627CD0">
      <w:pPr>
        <w:rPr>
          <w:rFonts w:ascii="Calibri" w:hAnsi="Calibri"/>
          <w:sz w:val="24"/>
          <w:szCs w:val="24"/>
        </w:rPr>
      </w:pPr>
    </w:p>
    <w:p w14:paraId="1B790203">
      <w:pPr>
        <w:rPr>
          <w:rFonts w:ascii="Calibri" w:hAnsi="Calibri"/>
          <w:sz w:val="24"/>
          <w:szCs w:val="24"/>
        </w:rPr>
      </w:pPr>
    </w:p>
    <w:p w14:paraId="02B8EADC">
      <w:pPr>
        <w:rPr>
          <w:rFonts w:ascii="Calibri" w:hAnsi="Calibri"/>
          <w:sz w:val="24"/>
          <w:szCs w:val="24"/>
        </w:rPr>
      </w:pPr>
    </w:p>
    <w:p w14:paraId="0BE02ACC">
      <w:pPr>
        <w:rPr>
          <w:rFonts w:ascii="Calibri" w:hAnsi="Calibri"/>
          <w:sz w:val="24"/>
          <w:szCs w:val="24"/>
        </w:rPr>
      </w:pPr>
    </w:p>
    <w:p w14:paraId="7CE233A7">
      <w:pPr>
        <w:rPr>
          <w:rFonts w:ascii="Calibri" w:hAnsi="Calibri"/>
          <w:sz w:val="24"/>
          <w:szCs w:val="24"/>
        </w:rPr>
      </w:pPr>
    </w:p>
    <w:p w14:paraId="1182F575">
      <w:pPr>
        <w:rPr>
          <w:rFonts w:ascii="Calibri" w:hAnsi="Calibri"/>
          <w:sz w:val="24"/>
          <w:szCs w:val="24"/>
        </w:rPr>
      </w:pPr>
    </w:p>
    <w:p w14:paraId="49D28F3F">
      <w:pPr>
        <w:rPr>
          <w:rFonts w:ascii="Calibri" w:hAnsi="Calibri"/>
          <w:sz w:val="24"/>
          <w:szCs w:val="24"/>
        </w:rPr>
      </w:pPr>
    </w:p>
    <w:p w14:paraId="6BDADDC5">
      <w:pPr>
        <w:rPr>
          <w:rFonts w:ascii="Calibri" w:hAnsi="Calibri"/>
          <w:sz w:val="24"/>
          <w:szCs w:val="24"/>
        </w:rPr>
      </w:pPr>
    </w:p>
    <w:p w14:paraId="4DF73C33">
      <w:pPr>
        <w:rPr>
          <w:rFonts w:hint="eastAsia" w:ascii="Calibri" w:hAnsi="Calibri"/>
          <w:sz w:val="24"/>
          <w:szCs w:val="24"/>
        </w:rPr>
      </w:pPr>
    </w:p>
    <w:p w14:paraId="3B1251BC">
      <w:pPr>
        <w:keepNext/>
        <w:keepLines/>
        <w:spacing w:before="260" w:after="260" w:line="360" w:lineRule="auto"/>
        <w:outlineLvl w:val="1"/>
        <w:rPr>
          <w:rFonts w:ascii="黑体" w:hAnsi="黑体" w:eastAsia="黑体"/>
          <w:sz w:val="32"/>
          <w:szCs w:val="32"/>
        </w:rPr>
      </w:pPr>
      <w:bookmarkStart w:id="23" w:name="_Toc155788795"/>
      <w:bookmarkStart w:id="24" w:name="_Toc130461352"/>
      <w:r>
        <w:rPr>
          <w:rFonts w:hint="eastAsia" w:ascii="黑体" w:hAnsi="黑体" w:eastAsia="黑体"/>
          <w:sz w:val="32"/>
          <w:szCs w:val="32"/>
        </w:rPr>
        <w:t>附件</w:t>
      </w:r>
      <w:r>
        <w:rPr>
          <w:rFonts w:hint="eastAsia" w:ascii="黑体" w:hAnsi="黑体" w:eastAsia="黑体"/>
          <w:sz w:val="32"/>
          <w:szCs w:val="32"/>
          <w:lang w:val="en-US" w:eastAsia="zh-CN"/>
        </w:rPr>
        <w:t>4</w:t>
      </w:r>
      <w:r>
        <w:rPr>
          <w:rFonts w:ascii="黑体" w:hAnsi="黑体" w:eastAsia="黑体"/>
          <w:sz w:val="32"/>
          <w:szCs w:val="32"/>
        </w:rPr>
        <w:t>：法人代表授权书</w:t>
      </w:r>
      <w:bookmarkEnd w:id="23"/>
      <w:bookmarkEnd w:id="24"/>
    </w:p>
    <w:p w14:paraId="2F429BBC">
      <w:pPr>
        <w:spacing w:line="360" w:lineRule="auto"/>
        <w:rPr>
          <w:rFonts w:ascii="Calibri" w:hAnsi="Calibri"/>
          <w:bCs/>
          <w:sz w:val="24"/>
          <w:szCs w:val="24"/>
        </w:rPr>
      </w:pPr>
      <w:r>
        <w:rPr>
          <w:rFonts w:hint="eastAsia" w:ascii="Calibri" w:hAnsi="Calibri"/>
          <w:bCs/>
          <w:sz w:val="24"/>
          <w:szCs w:val="24"/>
          <w:u w:val="single"/>
        </w:rPr>
        <w:t>（采购人名称）</w:t>
      </w:r>
      <w:r>
        <w:rPr>
          <w:rFonts w:ascii="Calibri" w:hAnsi="Calibri"/>
          <w:bCs/>
          <w:sz w:val="24"/>
          <w:szCs w:val="24"/>
        </w:rPr>
        <w:t>：</w:t>
      </w:r>
    </w:p>
    <w:p w14:paraId="1401CD00">
      <w:pPr>
        <w:spacing w:line="360" w:lineRule="auto"/>
        <w:ind w:firstLine="480" w:firstLineChars="200"/>
        <w:rPr>
          <w:rFonts w:ascii="Calibri" w:hAnsi="Calibri"/>
          <w:bCs/>
          <w:sz w:val="24"/>
          <w:szCs w:val="24"/>
        </w:rPr>
      </w:pPr>
      <w:r>
        <w:rPr>
          <w:rFonts w:ascii="Calibri" w:hAnsi="Calibri"/>
          <w:bCs/>
          <w:sz w:val="24"/>
          <w:szCs w:val="24"/>
          <w:u w:val="single"/>
        </w:rPr>
        <w:t>（供应商名称）</w:t>
      </w:r>
      <w:r>
        <w:rPr>
          <w:rFonts w:ascii="Calibri" w:hAnsi="Calibri"/>
          <w:bCs/>
          <w:sz w:val="24"/>
          <w:szCs w:val="24"/>
        </w:rPr>
        <w:t>在下面签字的（</w:t>
      </w:r>
      <w:r>
        <w:rPr>
          <w:rFonts w:ascii="Calibri" w:hAnsi="Calibri"/>
          <w:bCs/>
          <w:sz w:val="24"/>
          <w:szCs w:val="24"/>
          <w:u w:val="single"/>
        </w:rPr>
        <w:t>法定代表人姓名、职务</w:t>
      </w:r>
      <w:r>
        <w:rPr>
          <w:rFonts w:ascii="Calibri" w:hAnsi="Calibri"/>
          <w:bCs/>
          <w:sz w:val="24"/>
          <w:szCs w:val="24"/>
        </w:rPr>
        <w:t>）代表本公司授权（供应商名称）的下面签字的</w:t>
      </w:r>
      <w:r>
        <w:rPr>
          <w:rFonts w:ascii="Calibri" w:hAnsi="Calibri"/>
          <w:bCs/>
          <w:sz w:val="24"/>
          <w:szCs w:val="24"/>
          <w:u w:val="single"/>
        </w:rPr>
        <w:t>（被授权代表的姓名、职务）</w:t>
      </w:r>
      <w:r>
        <w:rPr>
          <w:rFonts w:ascii="Calibri" w:hAnsi="Calibri"/>
          <w:bCs/>
          <w:sz w:val="24"/>
          <w:szCs w:val="24"/>
        </w:rPr>
        <w:t>为本公司的合法代理人，就（</w:t>
      </w:r>
      <w:r>
        <w:rPr>
          <w:rFonts w:ascii="Calibri" w:hAnsi="Calibri"/>
          <w:bCs/>
          <w:sz w:val="24"/>
          <w:szCs w:val="24"/>
          <w:u w:val="single"/>
        </w:rPr>
        <w:t>项目名称</w:t>
      </w:r>
      <w:r>
        <w:rPr>
          <w:rFonts w:ascii="Calibri" w:hAnsi="Calibri"/>
          <w:bCs/>
          <w:sz w:val="24"/>
          <w:szCs w:val="24"/>
        </w:rPr>
        <w:t>）的</w:t>
      </w:r>
      <w:r>
        <w:rPr>
          <w:rFonts w:hint="eastAsia" w:ascii="Calibri" w:hAnsi="Calibri"/>
          <w:bCs/>
          <w:sz w:val="24"/>
          <w:szCs w:val="24"/>
        </w:rPr>
        <w:t>报价</w:t>
      </w:r>
      <w:r>
        <w:rPr>
          <w:rFonts w:ascii="Calibri" w:hAnsi="Calibri"/>
          <w:bCs/>
          <w:sz w:val="24"/>
          <w:szCs w:val="24"/>
        </w:rPr>
        <w:t>，以本公司的名义处理一切与之有关的事务。</w:t>
      </w:r>
    </w:p>
    <w:p w14:paraId="70C2CBCE">
      <w:pPr>
        <w:spacing w:line="360" w:lineRule="auto"/>
        <w:ind w:firstLine="480" w:firstLineChars="200"/>
        <w:rPr>
          <w:rFonts w:ascii="Calibri" w:hAnsi="Calibri"/>
          <w:bCs/>
          <w:sz w:val="24"/>
          <w:szCs w:val="24"/>
        </w:rPr>
      </w:pPr>
      <w:r>
        <w:rPr>
          <w:rFonts w:ascii="Calibri" w:hAnsi="Calibri"/>
          <w:bCs/>
          <w:sz w:val="24"/>
          <w:szCs w:val="24"/>
        </w:rPr>
        <w:t>本授权书自</w:t>
      </w:r>
      <w:r>
        <w:rPr>
          <w:rFonts w:hint="eastAsia" w:ascii="Calibri" w:hAnsi="Calibri"/>
          <w:bCs/>
          <w:sz w:val="24"/>
          <w:szCs w:val="24"/>
        </w:rPr>
        <w:t xml:space="preserve">    </w:t>
      </w:r>
      <w:r>
        <w:rPr>
          <w:rFonts w:ascii="Calibri" w:hAnsi="Calibri"/>
          <w:bCs/>
          <w:sz w:val="24"/>
          <w:szCs w:val="24"/>
        </w:rPr>
        <w:t>年</w:t>
      </w:r>
      <w:r>
        <w:rPr>
          <w:rFonts w:hint="eastAsia" w:ascii="Calibri" w:hAnsi="Calibri"/>
          <w:bCs/>
          <w:sz w:val="24"/>
          <w:szCs w:val="24"/>
        </w:rPr>
        <w:t xml:space="preserve">  </w:t>
      </w:r>
      <w:r>
        <w:rPr>
          <w:rFonts w:ascii="Calibri" w:hAnsi="Calibri"/>
          <w:bCs/>
          <w:sz w:val="24"/>
          <w:szCs w:val="24"/>
        </w:rPr>
        <w:t>月</w:t>
      </w:r>
      <w:r>
        <w:rPr>
          <w:rFonts w:hint="eastAsia" w:ascii="Calibri" w:hAnsi="Calibri"/>
          <w:bCs/>
          <w:sz w:val="24"/>
          <w:szCs w:val="24"/>
        </w:rPr>
        <w:t xml:space="preserve">  </w:t>
      </w:r>
      <w:r>
        <w:rPr>
          <w:rFonts w:ascii="Calibri" w:hAnsi="Calibri"/>
          <w:bCs/>
          <w:sz w:val="24"/>
          <w:szCs w:val="24"/>
        </w:rPr>
        <w:t>日至</w:t>
      </w:r>
      <w:r>
        <w:rPr>
          <w:rFonts w:hint="eastAsia" w:ascii="Calibri" w:hAnsi="Calibri"/>
          <w:bCs/>
          <w:sz w:val="24"/>
          <w:szCs w:val="24"/>
        </w:rPr>
        <w:t xml:space="preserve">   </w:t>
      </w:r>
      <w:r>
        <w:rPr>
          <w:rFonts w:ascii="Calibri" w:hAnsi="Calibri"/>
          <w:bCs/>
          <w:sz w:val="24"/>
          <w:szCs w:val="24"/>
        </w:rPr>
        <w:t>年</w:t>
      </w:r>
      <w:r>
        <w:rPr>
          <w:rFonts w:hint="eastAsia" w:ascii="Calibri" w:hAnsi="Calibri"/>
          <w:bCs/>
          <w:sz w:val="24"/>
          <w:szCs w:val="24"/>
        </w:rPr>
        <w:t xml:space="preserve">  </w:t>
      </w:r>
      <w:r>
        <w:rPr>
          <w:rFonts w:ascii="Calibri" w:hAnsi="Calibri"/>
          <w:bCs/>
          <w:sz w:val="24"/>
          <w:szCs w:val="24"/>
        </w:rPr>
        <w:t>月</w:t>
      </w:r>
      <w:r>
        <w:rPr>
          <w:rFonts w:hint="eastAsia" w:ascii="Calibri" w:hAnsi="Calibri"/>
          <w:bCs/>
          <w:sz w:val="24"/>
          <w:szCs w:val="24"/>
        </w:rPr>
        <w:t xml:space="preserve">  </w:t>
      </w:r>
      <w:r>
        <w:rPr>
          <w:rFonts w:ascii="Calibri" w:hAnsi="Calibri"/>
          <w:bCs/>
          <w:sz w:val="24"/>
          <w:szCs w:val="24"/>
        </w:rPr>
        <w:t>日止签字有效。</w:t>
      </w:r>
    </w:p>
    <w:p w14:paraId="3F203C8E">
      <w:pPr>
        <w:spacing w:line="360" w:lineRule="auto"/>
        <w:ind w:firstLine="480" w:firstLineChars="200"/>
        <w:rPr>
          <w:rFonts w:ascii="Calibri" w:hAnsi="Calibri"/>
          <w:bCs/>
          <w:sz w:val="24"/>
          <w:szCs w:val="24"/>
        </w:rPr>
      </w:pPr>
      <w:r>
        <w:rPr>
          <w:rFonts w:ascii="Calibri" w:hAnsi="Calibri"/>
          <w:bCs/>
          <w:sz w:val="24"/>
          <w:szCs w:val="24"/>
        </w:rPr>
        <w:t>特此声明。</w:t>
      </w:r>
    </w:p>
    <w:p w14:paraId="6B95BC2E">
      <w:pPr>
        <w:spacing w:before="156" w:beforeLines="50" w:after="312" w:afterLines="100" w:line="440" w:lineRule="exact"/>
        <w:rPr>
          <w:rFonts w:ascii="Calibri" w:hAnsi="Calibri"/>
          <w:bCs/>
          <w:sz w:val="24"/>
          <w:szCs w:val="24"/>
        </w:rPr>
      </w:pPr>
    </w:p>
    <w:p w14:paraId="11C0A0A2">
      <w:pPr>
        <w:spacing w:before="312" w:beforeLines="100" w:after="100" w:afterAutospacing="1"/>
        <w:ind w:firstLine="480" w:firstLineChars="200"/>
        <w:rPr>
          <w:bCs/>
          <w:sz w:val="24"/>
          <w:szCs w:val="24"/>
        </w:rPr>
      </w:pPr>
      <w:r>
        <w:rPr>
          <w:bCs/>
          <w:sz w:val="24"/>
          <w:szCs w:val="24"/>
        </w:rPr>
        <w:t>委托人名称（公章）：</w:t>
      </w:r>
      <w:r>
        <w:rPr>
          <w:rFonts w:hint="eastAsia"/>
          <w:bCs/>
          <w:sz w:val="24"/>
          <w:szCs w:val="24"/>
        </w:rPr>
        <w:t xml:space="preserve">                     </w:t>
      </w:r>
    </w:p>
    <w:p w14:paraId="2EB790A6">
      <w:pPr>
        <w:spacing w:before="312" w:beforeLines="100" w:after="100" w:afterAutospacing="1"/>
        <w:ind w:firstLine="480" w:firstLineChars="200"/>
        <w:rPr>
          <w:bCs/>
          <w:sz w:val="24"/>
          <w:szCs w:val="24"/>
          <w:u w:val="single"/>
        </w:rPr>
      </w:pPr>
      <w:r>
        <w:rPr>
          <w:bCs/>
          <w:sz w:val="24"/>
          <w:szCs w:val="24"/>
        </w:rPr>
        <w:t>法定代表人</w:t>
      </w:r>
      <w:r>
        <w:rPr>
          <w:rFonts w:hint="eastAsia"/>
          <w:bCs/>
          <w:sz w:val="24"/>
          <w:szCs w:val="24"/>
        </w:rPr>
        <w:t xml:space="preserve">（签字或盖章）：             </w:t>
      </w:r>
    </w:p>
    <w:p w14:paraId="5CF8438F">
      <w:pPr>
        <w:spacing w:before="312" w:beforeLines="100" w:after="100" w:afterAutospacing="1"/>
        <w:ind w:firstLine="480" w:firstLineChars="200"/>
        <w:rPr>
          <w:bCs/>
          <w:sz w:val="24"/>
          <w:szCs w:val="24"/>
        </w:rPr>
      </w:pPr>
      <w:r>
        <w:rPr>
          <w:bCs/>
          <w:sz w:val="24"/>
          <w:szCs w:val="24"/>
        </w:rPr>
        <w:t>被授权人（</w:t>
      </w:r>
      <w:r>
        <w:rPr>
          <w:rFonts w:hint="eastAsia"/>
          <w:bCs/>
          <w:sz w:val="24"/>
          <w:szCs w:val="24"/>
        </w:rPr>
        <w:t>签字或盖章</w:t>
      </w:r>
      <w:r>
        <w:rPr>
          <w:bCs/>
          <w:sz w:val="24"/>
          <w:szCs w:val="24"/>
        </w:rPr>
        <w:t>）：</w:t>
      </w:r>
      <w:r>
        <w:rPr>
          <w:rFonts w:hint="eastAsia"/>
          <w:bCs/>
          <w:sz w:val="24"/>
          <w:szCs w:val="24"/>
        </w:rPr>
        <w:t xml:space="preserve">  </w:t>
      </w:r>
      <w:r>
        <w:rPr>
          <w:bCs/>
          <w:sz w:val="24"/>
          <w:szCs w:val="24"/>
        </w:rPr>
        <w:t xml:space="preserve">                                </w:t>
      </w:r>
    </w:p>
    <w:p w14:paraId="471FBF0B">
      <w:pPr>
        <w:spacing w:before="312" w:beforeLines="100" w:after="100" w:afterAutospacing="1"/>
        <w:ind w:firstLine="480" w:firstLineChars="200"/>
        <w:rPr>
          <w:rFonts w:hint="eastAsia"/>
          <w:bCs/>
          <w:sz w:val="24"/>
          <w:szCs w:val="24"/>
          <w:u w:val="single"/>
        </w:rPr>
      </w:pPr>
      <w:r>
        <w:rPr>
          <w:bCs/>
          <w:sz w:val="24"/>
          <w:szCs w:val="24"/>
        </w:rPr>
        <w:t>电话（手机）：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7"/>
      </w:tblGrid>
      <w:tr w14:paraId="2497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2" w:hRule="atLeast"/>
          <w:jc w:val="center"/>
        </w:trPr>
        <w:tc>
          <w:tcPr>
            <w:tcW w:w="8337" w:type="dxa"/>
            <w:noWrap w:val="0"/>
            <w:vAlign w:val="top"/>
          </w:tcPr>
          <w:p w14:paraId="0051F6C2">
            <w:pPr>
              <w:spacing w:before="156" w:beforeLines="50" w:after="312" w:afterLines="100"/>
              <w:ind w:firstLine="480" w:firstLineChars="200"/>
              <w:rPr>
                <w:rFonts w:ascii="Calibri" w:hAnsi="Calibri"/>
                <w:bCs/>
                <w:sz w:val="24"/>
                <w:szCs w:val="24"/>
              </w:rPr>
            </w:pPr>
            <w:r>
              <w:rPr>
                <w:rFonts w:ascii="Calibri" w:hAnsi="Calibri"/>
                <w:bCs/>
                <w:sz w:val="24"/>
                <w:szCs w:val="24"/>
              </w:rPr>
              <w:t>粘贴被授权人身份证（复印件）</w:t>
            </w:r>
          </w:p>
        </w:tc>
      </w:tr>
    </w:tbl>
    <w:p w14:paraId="5CF81D83">
      <w:pPr>
        <w:pStyle w:val="32"/>
        <w:ind w:firstLine="480"/>
      </w:pPr>
    </w:p>
    <w:p w14:paraId="2268A91F">
      <w:pPr>
        <w:pStyle w:val="32"/>
        <w:ind w:firstLine="480"/>
      </w:pPr>
    </w:p>
    <w:p w14:paraId="1B80A9EC">
      <w:pPr>
        <w:pStyle w:val="32"/>
        <w:ind w:firstLine="480"/>
      </w:pPr>
    </w:p>
    <w:p w14:paraId="0B91AB30">
      <w:pPr>
        <w:pStyle w:val="32"/>
        <w:ind w:firstLine="480"/>
        <w:rPr>
          <w:rFonts w:hint="eastAsia"/>
        </w:rPr>
      </w:pPr>
    </w:p>
    <w:p w14:paraId="3F1B6BCD">
      <w:pPr>
        <w:keepNext/>
        <w:keepLines/>
        <w:spacing w:before="260" w:after="260" w:line="360" w:lineRule="auto"/>
        <w:outlineLvl w:val="1"/>
        <w:rPr>
          <w:rFonts w:hint="eastAsia" w:ascii="黑体" w:hAnsi="黑体" w:eastAsia="黑体"/>
          <w:sz w:val="32"/>
          <w:szCs w:val="32"/>
        </w:rPr>
      </w:pPr>
      <w:bookmarkStart w:id="25" w:name="_Toc155788796"/>
      <w:r>
        <w:rPr>
          <w:rFonts w:hint="eastAsia" w:ascii="黑体" w:hAnsi="黑体" w:eastAsia="黑体"/>
          <w:sz w:val="32"/>
          <w:szCs w:val="32"/>
        </w:rPr>
        <w:t>附件</w:t>
      </w:r>
      <w:r>
        <w:rPr>
          <w:rFonts w:hint="eastAsia" w:ascii="黑体" w:hAnsi="黑体" w:eastAsia="黑体"/>
          <w:sz w:val="32"/>
          <w:szCs w:val="32"/>
          <w:lang w:val="en-US" w:eastAsia="zh-CN"/>
        </w:rPr>
        <w:t>5</w:t>
      </w:r>
      <w:r>
        <w:rPr>
          <w:rFonts w:ascii="黑体" w:hAnsi="黑体" w:eastAsia="黑体"/>
          <w:sz w:val="32"/>
          <w:szCs w:val="32"/>
        </w:rPr>
        <w:t>：</w:t>
      </w:r>
      <w:r>
        <w:rPr>
          <w:rFonts w:hint="eastAsia" w:ascii="黑体" w:hAnsi="黑体" w:eastAsia="黑体"/>
          <w:sz w:val="32"/>
          <w:szCs w:val="32"/>
        </w:rPr>
        <w:t>供应商的资格声明</w:t>
      </w:r>
      <w:bookmarkEnd w:id="25"/>
    </w:p>
    <w:tbl>
      <w:tblPr>
        <w:tblStyle w:val="19"/>
        <w:tblW w:w="9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212"/>
        <w:gridCol w:w="2341"/>
        <w:gridCol w:w="1383"/>
        <w:gridCol w:w="2297"/>
      </w:tblGrid>
      <w:tr w14:paraId="5966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89" w:type="dxa"/>
            <w:noWrap w:val="0"/>
            <w:vAlign w:val="center"/>
          </w:tcPr>
          <w:p w14:paraId="67CFD66D">
            <w:pPr>
              <w:jc w:val="center"/>
              <w:rPr>
                <w:rFonts w:ascii="宋体" w:hAnsi="宋体" w:cs="仿宋"/>
                <w:sz w:val="24"/>
                <w:szCs w:val="24"/>
              </w:rPr>
            </w:pPr>
            <w:r>
              <w:rPr>
                <w:rFonts w:hint="eastAsia" w:ascii="宋体" w:hAnsi="宋体" w:cs="仿宋"/>
                <w:sz w:val="24"/>
                <w:szCs w:val="24"/>
              </w:rPr>
              <w:t>供应商名称</w:t>
            </w:r>
          </w:p>
        </w:tc>
        <w:tc>
          <w:tcPr>
            <w:tcW w:w="7233" w:type="dxa"/>
            <w:gridSpan w:val="4"/>
            <w:noWrap w:val="0"/>
            <w:vAlign w:val="center"/>
          </w:tcPr>
          <w:p w14:paraId="2C0E9F77">
            <w:pPr>
              <w:jc w:val="center"/>
              <w:rPr>
                <w:rFonts w:ascii="宋体" w:hAnsi="宋体" w:cs="仿宋"/>
                <w:sz w:val="24"/>
                <w:szCs w:val="24"/>
              </w:rPr>
            </w:pPr>
          </w:p>
        </w:tc>
      </w:tr>
      <w:tr w14:paraId="242C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89" w:type="dxa"/>
            <w:noWrap w:val="0"/>
            <w:vAlign w:val="center"/>
          </w:tcPr>
          <w:p w14:paraId="6A2159D3">
            <w:pPr>
              <w:jc w:val="center"/>
              <w:rPr>
                <w:rFonts w:ascii="宋体" w:hAnsi="宋体" w:cs="仿宋"/>
                <w:sz w:val="24"/>
                <w:szCs w:val="24"/>
              </w:rPr>
            </w:pPr>
            <w:r>
              <w:rPr>
                <w:rFonts w:hint="eastAsia" w:ascii="宋体" w:hAnsi="宋体" w:cs="仿宋"/>
                <w:sz w:val="24"/>
                <w:szCs w:val="24"/>
              </w:rPr>
              <w:t>注册地址</w:t>
            </w:r>
          </w:p>
        </w:tc>
        <w:tc>
          <w:tcPr>
            <w:tcW w:w="3553" w:type="dxa"/>
            <w:gridSpan w:val="2"/>
            <w:noWrap w:val="0"/>
            <w:vAlign w:val="center"/>
          </w:tcPr>
          <w:p w14:paraId="20CA39C3">
            <w:pPr>
              <w:jc w:val="center"/>
              <w:rPr>
                <w:rFonts w:ascii="宋体" w:hAnsi="宋体" w:cs="仿宋"/>
                <w:sz w:val="24"/>
                <w:szCs w:val="24"/>
              </w:rPr>
            </w:pPr>
          </w:p>
        </w:tc>
        <w:tc>
          <w:tcPr>
            <w:tcW w:w="1383" w:type="dxa"/>
            <w:noWrap w:val="0"/>
            <w:vAlign w:val="center"/>
          </w:tcPr>
          <w:p w14:paraId="0E6C0B3A">
            <w:pPr>
              <w:jc w:val="center"/>
              <w:rPr>
                <w:rFonts w:ascii="宋体" w:hAnsi="宋体" w:cs="仿宋"/>
                <w:sz w:val="24"/>
                <w:szCs w:val="24"/>
              </w:rPr>
            </w:pPr>
            <w:r>
              <w:rPr>
                <w:rFonts w:hint="eastAsia" w:ascii="宋体" w:hAnsi="宋体" w:cs="仿宋"/>
                <w:sz w:val="24"/>
                <w:szCs w:val="24"/>
              </w:rPr>
              <w:t>邮政编码</w:t>
            </w:r>
          </w:p>
        </w:tc>
        <w:tc>
          <w:tcPr>
            <w:tcW w:w="2297" w:type="dxa"/>
            <w:noWrap w:val="0"/>
            <w:vAlign w:val="center"/>
          </w:tcPr>
          <w:p w14:paraId="356E7DBD">
            <w:pPr>
              <w:jc w:val="center"/>
              <w:rPr>
                <w:rFonts w:ascii="宋体" w:hAnsi="宋体" w:cs="仿宋"/>
                <w:sz w:val="24"/>
                <w:szCs w:val="24"/>
              </w:rPr>
            </w:pPr>
          </w:p>
        </w:tc>
      </w:tr>
      <w:tr w14:paraId="425F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89" w:type="dxa"/>
            <w:vMerge w:val="restart"/>
            <w:noWrap w:val="0"/>
            <w:vAlign w:val="center"/>
          </w:tcPr>
          <w:p w14:paraId="55C3B406">
            <w:pPr>
              <w:jc w:val="center"/>
              <w:rPr>
                <w:rFonts w:ascii="宋体" w:hAnsi="宋体" w:cs="仿宋"/>
                <w:sz w:val="24"/>
                <w:szCs w:val="24"/>
              </w:rPr>
            </w:pPr>
            <w:r>
              <w:rPr>
                <w:rFonts w:hint="eastAsia" w:ascii="宋体" w:hAnsi="宋体" w:cs="仿宋"/>
                <w:sz w:val="24"/>
                <w:szCs w:val="24"/>
              </w:rPr>
              <w:t>联系方式</w:t>
            </w:r>
          </w:p>
        </w:tc>
        <w:tc>
          <w:tcPr>
            <w:tcW w:w="1212" w:type="dxa"/>
            <w:noWrap w:val="0"/>
            <w:vAlign w:val="center"/>
          </w:tcPr>
          <w:p w14:paraId="72699CC5">
            <w:pPr>
              <w:jc w:val="center"/>
              <w:rPr>
                <w:rFonts w:ascii="宋体" w:hAnsi="宋体" w:cs="仿宋"/>
                <w:sz w:val="24"/>
                <w:szCs w:val="24"/>
              </w:rPr>
            </w:pPr>
            <w:r>
              <w:rPr>
                <w:rFonts w:hint="eastAsia" w:ascii="宋体" w:hAnsi="宋体" w:cs="仿宋"/>
                <w:sz w:val="24"/>
                <w:szCs w:val="24"/>
              </w:rPr>
              <w:t>联系人</w:t>
            </w:r>
          </w:p>
        </w:tc>
        <w:tc>
          <w:tcPr>
            <w:tcW w:w="2341" w:type="dxa"/>
            <w:noWrap w:val="0"/>
            <w:vAlign w:val="center"/>
          </w:tcPr>
          <w:p w14:paraId="538ED1D5">
            <w:pPr>
              <w:jc w:val="center"/>
              <w:rPr>
                <w:rFonts w:ascii="宋体" w:hAnsi="宋体" w:cs="仿宋"/>
                <w:sz w:val="24"/>
                <w:szCs w:val="24"/>
              </w:rPr>
            </w:pPr>
          </w:p>
        </w:tc>
        <w:tc>
          <w:tcPr>
            <w:tcW w:w="1383" w:type="dxa"/>
            <w:noWrap w:val="0"/>
            <w:vAlign w:val="center"/>
          </w:tcPr>
          <w:p w14:paraId="02921A9B">
            <w:pPr>
              <w:jc w:val="center"/>
              <w:rPr>
                <w:rFonts w:ascii="宋体" w:hAnsi="宋体" w:cs="仿宋"/>
                <w:sz w:val="24"/>
                <w:szCs w:val="24"/>
              </w:rPr>
            </w:pPr>
            <w:r>
              <w:rPr>
                <w:rFonts w:hint="eastAsia" w:ascii="宋体" w:hAnsi="宋体" w:cs="仿宋"/>
                <w:sz w:val="24"/>
                <w:szCs w:val="24"/>
              </w:rPr>
              <w:t>电  话</w:t>
            </w:r>
          </w:p>
        </w:tc>
        <w:tc>
          <w:tcPr>
            <w:tcW w:w="2297" w:type="dxa"/>
            <w:noWrap w:val="0"/>
            <w:vAlign w:val="center"/>
          </w:tcPr>
          <w:p w14:paraId="76FFEFC8">
            <w:pPr>
              <w:jc w:val="center"/>
              <w:rPr>
                <w:rFonts w:ascii="宋体" w:hAnsi="宋体" w:cs="仿宋"/>
                <w:sz w:val="24"/>
                <w:szCs w:val="24"/>
              </w:rPr>
            </w:pPr>
          </w:p>
        </w:tc>
      </w:tr>
      <w:tr w14:paraId="6DF5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89" w:type="dxa"/>
            <w:vMerge w:val="continue"/>
            <w:noWrap w:val="0"/>
            <w:vAlign w:val="center"/>
          </w:tcPr>
          <w:p w14:paraId="278EEC71">
            <w:pPr>
              <w:jc w:val="center"/>
              <w:rPr>
                <w:rFonts w:ascii="宋体" w:hAnsi="宋体" w:cs="仿宋"/>
                <w:sz w:val="24"/>
                <w:szCs w:val="24"/>
              </w:rPr>
            </w:pPr>
          </w:p>
        </w:tc>
        <w:tc>
          <w:tcPr>
            <w:tcW w:w="1212" w:type="dxa"/>
            <w:noWrap w:val="0"/>
            <w:vAlign w:val="center"/>
          </w:tcPr>
          <w:p w14:paraId="69137F46">
            <w:pPr>
              <w:jc w:val="center"/>
              <w:rPr>
                <w:rFonts w:ascii="宋体" w:hAnsi="宋体" w:cs="仿宋"/>
                <w:sz w:val="24"/>
                <w:szCs w:val="24"/>
              </w:rPr>
            </w:pPr>
            <w:r>
              <w:rPr>
                <w:rFonts w:hint="eastAsia" w:ascii="宋体" w:hAnsi="宋体" w:cs="仿宋"/>
                <w:sz w:val="24"/>
                <w:szCs w:val="24"/>
              </w:rPr>
              <w:t>传  真</w:t>
            </w:r>
          </w:p>
        </w:tc>
        <w:tc>
          <w:tcPr>
            <w:tcW w:w="2341" w:type="dxa"/>
            <w:noWrap w:val="0"/>
            <w:vAlign w:val="center"/>
          </w:tcPr>
          <w:p w14:paraId="4D61F91E">
            <w:pPr>
              <w:jc w:val="center"/>
              <w:rPr>
                <w:rFonts w:ascii="宋体" w:hAnsi="宋体" w:cs="仿宋"/>
                <w:sz w:val="24"/>
                <w:szCs w:val="24"/>
              </w:rPr>
            </w:pPr>
          </w:p>
        </w:tc>
        <w:tc>
          <w:tcPr>
            <w:tcW w:w="1383" w:type="dxa"/>
            <w:noWrap w:val="0"/>
            <w:vAlign w:val="center"/>
          </w:tcPr>
          <w:p w14:paraId="43652F44">
            <w:pPr>
              <w:jc w:val="center"/>
              <w:rPr>
                <w:rFonts w:ascii="宋体" w:hAnsi="宋体" w:cs="仿宋"/>
                <w:sz w:val="24"/>
                <w:szCs w:val="24"/>
              </w:rPr>
            </w:pPr>
            <w:r>
              <w:rPr>
                <w:rFonts w:hint="eastAsia" w:ascii="宋体" w:hAnsi="宋体" w:cs="仿宋"/>
                <w:sz w:val="24"/>
                <w:szCs w:val="24"/>
              </w:rPr>
              <w:t>网  址</w:t>
            </w:r>
          </w:p>
        </w:tc>
        <w:tc>
          <w:tcPr>
            <w:tcW w:w="2297" w:type="dxa"/>
            <w:noWrap w:val="0"/>
            <w:vAlign w:val="center"/>
          </w:tcPr>
          <w:p w14:paraId="5142F871">
            <w:pPr>
              <w:jc w:val="center"/>
              <w:rPr>
                <w:rFonts w:ascii="宋体" w:hAnsi="宋体" w:cs="仿宋"/>
                <w:sz w:val="24"/>
                <w:szCs w:val="24"/>
              </w:rPr>
            </w:pPr>
          </w:p>
        </w:tc>
      </w:tr>
      <w:tr w14:paraId="0909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89" w:type="dxa"/>
            <w:noWrap w:val="0"/>
            <w:vAlign w:val="center"/>
          </w:tcPr>
          <w:p w14:paraId="3659A44D">
            <w:pPr>
              <w:jc w:val="center"/>
              <w:rPr>
                <w:rFonts w:ascii="宋体" w:hAnsi="宋体" w:cs="仿宋"/>
                <w:sz w:val="24"/>
                <w:szCs w:val="24"/>
              </w:rPr>
            </w:pPr>
            <w:r>
              <w:rPr>
                <w:rFonts w:hint="eastAsia" w:ascii="宋体" w:hAnsi="宋体" w:cs="仿宋"/>
                <w:sz w:val="24"/>
                <w:szCs w:val="24"/>
              </w:rPr>
              <w:t>法定代表人</w:t>
            </w:r>
          </w:p>
        </w:tc>
        <w:tc>
          <w:tcPr>
            <w:tcW w:w="1212" w:type="dxa"/>
            <w:noWrap w:val="0"/>
            <w:vAlign w:val="center"/>
          </w:tcPr>
          <w:p w14:paraId="2E0B0E73">
            <w:pPr>
              <w:jc w:val="center"/>
              <w:rPr>
                <w:rFonts w:ascii="宋体" w:hAnsi="宋体" w:cs="仿宋"/>
                <w:sz w:val="24"/>
                <w:szCs w:val="24"/>
              </w:rPr>
            </w:pPr>
            <w:r>
              <w:rPr>
                <w:rFonts w:hint="eastAsia" w:ascii="宋体" w:hAnsi="宋体" w:cs="仿宋"/>
                <w:sz w:val="24"/>
                <w:szCs w:val="24"/>
              </w:rPr>
              <w:t>姓名</w:t>
            </w:r>
          </w:p>
        </w:tc>
        <w:tc>
          <w:tcPr>
            <w:tcW w:w="2341" w:type="dxa"/>
            <w:noWrap w:val="0"/>
            <w:vAlign w:val="center"/>
          </w:tcPr>
          <w:p w14:paraId="19D32CF5">
            <w:pPr>
              <w:jc w:val="center"/>
              <w:rPr>
                <w:rFonts w:ascii="宋体" w:hAnsi="宋体" w:cs="仿宋"/>
                <w:sz w:val="24"/>
                <w:szCs w:val="24"/>
              </w:rPr>
            </w:pPr>
          </w:p>
        </w:tc>
        <w:tc>
          <w:tcPr>
            <w:tcW w:w="1383" w:type="dxa"/>
            <w:noWrap w:val="0"/>
            <w:vAlign w:val="center"/>
          </w:tcPr>
          <w:p w14:paraId="319CED08">
            <w:pPr>
              <w:jc w:val="center"/>
              <w:rPr>
                <w:rFonts w:ascii="宋体" w:hAnsi="宋体" w:cs="仿宋"/>
                <w:sz w:val="24"/>
                <w:szCs w:val="24"/>
              </w:rPr>
            </w:pPr>
            <w:r>
              <w:rPr>
                <w:rFonts w:hint="eastAsia" w:ascii="宋体" w:hAnsi="宋体" w:cs="仿宋"/>
                <w:sz w:val="24"/>
                <w:szCs w:val="24"/>
              </w:rPr>
              <w:t>技术职称</w:t>
            </w:r>
          </w:p>
        </w:tc>
        <w:tc>
          <w:tcPr>
            <w:tcW w:w="2297" w:type="dxa"/>
            <w:noWrap w:val="0"/>
            <w:vAlign w:val="center"/>
          </w:tcPr>
          <w:p w14:paraId="27EC0B2C">
            <w:pPr>
              <w:jc w:val="center"/>
              <w:rPr>
                <w:rFonts w:ascii="宋体" w:hAnsi="宋体" w:cs="仿宋"/>
                <w:sz w:val="24"/>
                <w:szCs w:val="24"/>
              </w:rPr>
            </w:pPr>
          </w:p>
        </w:tc>
      </w:tr>
      <w:tr w14:paraId="3422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89" w:type="dxa"/>
            <w:noWrap w:val="0"/>
            <w:vAlign w:val="center"/>
          </w:tcPr>
          <w:p w14:paraId="253EB1B8">
            <w:pPr>
              <w:jc w:val="center"/>
              <w:rPr>
                <w:rFonts w:ascii="宋体" w:hAnsi="宋体" w:cs="仿宋"/>
                <w:sz w:val="24"/>
                <w:szCs w:val="24"/>
              </w:rPr>
            </w:pPr>
            <w:r>
              <w:rPr>
                <w:rFonts w:hint="eastAsia" w:ascii="宋体" w:hAnsi="宋体" w:cs="仿宋"/>
                <w:sz w:val="24"/>
                <w:szCs w:val="24"/>
              </w:rPr>
              <w:t>项目负责人</w:t>
            </w:r>
          </w:p>
        </w:tc>
        <w:tc>
          <w:tcPr>
            <w:tcW w:w="1212" w:type="dxa"/>
            <w:noWrap w:val="0"/>
            <w:vAlign w:val="center"/>
          </w:tcPr>
          <w:p w14:paraId="3DB62689">
            <w:pPr>
              <w:jc w:val="center"/>
              <w:rPr>
                <w:rFonts w:ascii="宋体" w:hAnsi="宋体" w:cs="仿宋"/>
                <w:sz w:val="24"/>
                <w:szCs w:val="24"/>
              </w:rPr>
            </w:pPr>
            <w:r>
              <w:rPr>
                <w:rFonts w:hint="eastAsia" w:ascii="宋体" w:hAnsi="宋体" w:cs="仿宋"/>
                <w:sz w:val="24"/>
                <w:szCs w:val="24"/>
              </w:rPr>
              <w:t>姓名</w:t>
            </w:r>
          </w:p>
        </w:tc>
        <w:tc>
          <w:tcPr>
            <w:tcW w:w="2341" w:type="dxa"/>
            <w:noWrap w:val="0"/>
            <w:vAlign w:val="center"/>
          </w:tcPr>
          <w:p w14:paraId="3E608BF8">
            <w:pPr>
              <w:jc w:val="center"/>
              <w:rPr>
                <w:rFonts w:ascii="宋体" w:hAnsi="宋体" w:cs="仿宋"/>
                <w:sz w:val="24"/>
                <w:szCs w:val="24"/>
              </w:rPr>
            </w:pPr>
          </w:p>
        </w:tc>
        <w:tc>
          <w:tcPr>
            <w:tcW w:w="1383" w:type="dxa"/>
            <w:noWrap w:val="0"/>
            <w:vAlign w:val="center"/>
          </w:tcPr>
          <w:p w14:paraId="280B8C9A">
            <w:pPr>
              <w:jc w:val="center"/>
              <w:rPr>
                <w:rFonts w:ascii="宋体" w:hAnsi="宋体" w:cs="仿宋"/>
                <w:sz w:val="24"/>
                <w:szCs w:val="24"/>
              </w:rPr>
            </w:pPr>
            <w:r>
              <w:rPr>
                <w:rFonts w:hint="eastAsia" w:ascii="宋体" w:hAnsi="宋体" w:cs="仿宋"/>
                <w:sz w:val="24"/>
                <w:szCs w:val="24"/>
              </w:rPr>
              <w:t>技术职称</w:t>
            </w:r>
          </w:p>
        </w:tc>
        <w:tc>
          <w:tcPr>
            <w:tcW w:w="2297" w:type="dxa"/>
            <w:noWrap w:val="0"/>
            <w:vAlign w:val="center"/>
          </w:tcPr>
          <w:p w14:paraId="4796ABF3">
            <w:pPr>
              <w:jc w:val="center"/>
              <w:rPr>
                <w:rFonts w:ascii="宋体" w:hAnsi="宋体" w:cs="仿宋"/>
                <w:sz w:val="24"/>
                <w:szCs w:val="24"/>
              </w:rPr>
            </w:pPr>
          </w:p>
        </w:tc>
      </w:tr>
      <w:tr w14:paraId="79DE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89" w:type="dxa"/>
            <w:noWrap w:val="0"/>
            <w:vAlign w:val="center"/>
          </w:tcPr>
          <w:p w14:paraId="3B675219">
            <w:pPr>
              <w:jc w:val="center"/>
              <w:rPr>
                <w:rFonts w:ascii="宋体" w:hAnsi="宋体" w:cs="仿宋"/>
                <w:sz w:val="24"/>
                <w:szCs w:val="24"/>
              </w:rPr>
            </w:pPr>
            <w:r>
              <w:rPr>
                <w:rFonts w:hint="eastAsia" w:ascii="宋体" w:hAnsi="宋体" w:cs="仿宋"/>
                <w:sz w:val="24"/>
                <w:szCs w:val="24"/>
              </w:rPr>
              <w:t>成立时间</w:t>
            </w:r>
          </w:p>
        </w:tc>
        <w:tc>
          <w:tcPr>
            <w:tcW w:w="7233" w:type="dxa"/>
            <w:gridSpan w:val="4"/>
            <w:noWrap w:val="0"/>
            <w:vAlign w:val="center"/>
          </w:tcPr>
          <w:p w14:paraId="70A984CE">
            <w:pPr>
              <w:jc w:val="center"/>
              <w:rPr>
                <w:rFonts w:ascii="宋体" w:hAnsi="宋体" w:cs="仿宋"/>
                <w:sz w:val="24"/>
                <w:szCs w:val="24"/>
              </w:rPr>
            </w:pPr>
          </w:p>
        </w:tc>
      </w:tr>
      <w:tr w14:paraId="06FA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89" w:type="dxa"/>
            <w:noWrap w:val="0"/>
            <w:vAlign w:val="center"/>
          </w:tcPr>
          <w:p w14:paraId="58352BD9">
            <w:pPr>
              <w:jc w:val="center"/>
              <w:rPr>
                <w:rFonts w:ascii="宋体" w:hAnsi="宋体" w:cs="仿宋"/>
                <w:sz w:val="24"/>
                <w:szCs w:val="24"/>
              </w:rPr>
            </w:pPr>
            <w:r>
              <w:rPr>
                <w:rFonts w:hint="eastAsia" w:ascii="宋体" w:hAnsi="宋体" w:cs="仿宋"/>
                <w:sz w:val="24"/>
                <w:szCs w:val="24"/>
              </w:rPr>
              <w:t>营业执照号或事业单位法人证号</w:t>
            </w:r>
          </w:p>
        </w:tc>
        <w:tc>
          <w:tcPr>
            <w:tcW w:w="7233" w:type="dxa"/>
            <w:gridSpan w:val="4"/>
            <w:noWrap w:val="0"/>
            <w:vAlign w:val="center"/>
          </w:tcPr>
          <w:p w14:paraId="329876A1">
            <w:pPr>
              <w:jc w:val="center"/>
              <w:rPr>
                <w:rFonts w:ascii="宋体" w:hAnsi="宋体" w:cs="仿宋"/>
                <w:sz w:val="24"/>
                <w:szCs w:val="24"/>
              </w:rPr>
            </w:pPr>
          </w:p>
        </w:tc>
      </w:tr>
      <w:tr w14:paraId="4389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1789" w:type="dxa"/>
            <w:noWrap w:val="0"/>
            <w:vAlign w:val="center"/>
          </w:tcPr>
          <w:p w14:paraId="6994D408">
            <w:pPr>
              <w:jc w:val="center"/>
              <w:rPr>
                <w:rFonts w:ascii="宋体" w:hAnsi="宋体" w:cs="仿宋"/>
                <w:sz w:val="24"/>
                <w:szCs w:val="24"/>
              </w:rPr>
            </w:pPr>
            <w:r>
              <w:rPr>
                <w:rFonts w:hint="eastAsia" w:ascii="宋体" w:hAnsi="宋体" w:cs="仿宋"/>
                <w:sz w:val="24"/>
                <w:szCs w:val="24"/>
              </w:rPr>
              <w:t>经营范围</w:t>
            </w:r>
          </w:p>
        </w:tc>
        <w:tc>
          <w:tcPr>
            <w:tcW w:w="7233" w:type="dxa"/>
            <w:gridSpan w:val="4"/>
            <w:noWrap w:val="0"/>
            <w:vAlign w:val="center"/>
          </w:tcPr>
          <w:p w14:paraId="44A8018E">
            <w:pPr>
              <w:jc w:val="center"/>
              <w:rPr>
                <w:rFonts w:ascii="宋体" w:hAnsi="宋体" w:cs="仿宋"/>
                <w:sz w:val="24"/>
                <w:szCs w:val="24"/>
              </w:rPr>
            </w:pPr>
          </w:p>
        </w:tc>
      </w:tr>
      <w:tr w14:paraId="0DB5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89" w:type="dxa"/>
            <w:noWrap w:val="0"/>
            <w:vAlign w:val="center"/>
          </w:tcPr>
          <w:p w14:paraId="7DF86649">
            <w:pPr>
              <w:jc w:val="center"/>
              <w:rPr>
                <w:rFonts w:ascii="宋体" w:hAnsi="宋体" w:cs="仿宋"/>
                <w:sz w:val="24"/>
                <w:szCs w:val="24"/>
              </w:rPr>
            </w:pPr>
            <w:r>
              <w:rPr>
                <w:rFonts w:hint="eastAsia" w:ascii="宋体" w:hAnsi="宋体" w:cs="仿宋"/>
                <w:sz w:val="24"/>
                <w:szCs w:val="24"/>
              </w:rPr>
              <w:t>备注</w:t>
            </w:r>
          </w:p>
        </w:tc>
        <w:tc>
          <w:tcPr>
            <w:tcW w:w="7233" w:type="dxa"/>
            <w:gridSpan w:val="4"/>
            <w:noWrap w:val="0"/>
            <w:vAlign w:val="center"/>
          </w:tcPr>
          <w:p w14:paraId="15D50B91">
            <w:pPr>
              <w:jc w:val="center"/>
              <w:rPr>
                <w:rFonts w:ascii="宋体" w:hAnsi="宋体" w:cs="仿宋"/>
                <w:sz w:val="24"/>
                <w:szCs w:val="24"/>
              </w:rPr>
            </w:pPr>
          </w:p>
        </w:tc>
      </w:tr>
    </w:tbl>
    <w:p w14:paraId="58F5B4AF">
      <w:pPr>
        <w:rPr>
          <w:rFonts w:ascii="Calibri" w:hAnsi="Calibri"/>
          <w:bCs/>
          <w:sz w:val="24"/>
          <w:szCs w:val="24"/>
        </w:rPr>
      </w:pPr>
      <w:r>
        <w:rPr>
          <w:rFonts w:hint="eastAsia" w:ascii="Calibri" w:hAnsi="Calibri"/>
          <w:bCs/>
          <w:sz w:val="24"/>
          <w:szCs w:val="24"/>
        </w:rPr>
        <w:t>附：采购文件报价须知前附表“供应商资质条件、能力和信誉”</w:t>
      </w:r>
      <w:r>
        <w:rPr>
          <w:rFonts w:ascii="Calibri" w:hAnsi="Calibri"/>
          <w:bCs/>
          <w:sz w:val="24"/>
          <w:szCs w:val="24"/>
        </w:rPr>
        <w:t>的</w:t>
      </w:r>
      <w:r>
        <w:rPr>
          <w:rFonts w:hint="eastAsia" w:ascii="Calibri" w:hAnsi="Calibri"/>
          <w:bCs/>
          <w:sz w:val="24"/>
          <w:szCs w:val="24"/>
        </w:rPr>
        <w:t>资格</w:t>
      </w:r>
      <w:r>
        <w:rPr>
          <w:rFonts w:ascii="Calibri" w:hAnsi="Calibri"/>
          <w:bCs/>
          <w:sz w:val="24"/>
          <w:szCs w:val="24"/>
        </w:rPr>
        <w:t>证明材料</w:t>
      </w:r>
      <w:r>
        <w:rPr>
          <w:rFonts w:hint="eastAsia" w:ascii="Calibri" w:hAnsi="Calibri"/>
          <w:bCs/>
          <w:sz w:val="24"/>
          <w:szCs w:val="24"/>
        </w:rPr>
        <w:t>。</w:t>
      </w:r>
    </w:p>
    <w:p w14:paraId="648C188E">
      <w:pPr>
        <w:spacing w:before="156" w:beforeLines="50" w:after="312" w:afterLines="100"/>
        <w:rPr>
          <w:bCs/>
          <w:sz w:val="24"/>
          <w:szCs w:val="24"/>
        </w:rPr>
      </w:pPr>
    </w:p>
    <w:p w14:paraId="10A72AA5">
      <w:pPr>
        <w:spacing w:before="156" w:beforeLines="50" w:after="312" w:afterLines="100"/>
        <w:rPr>
          <w:bCs/>
          <w:sz w:val="24"/>
          <w:szCs w:val="24"/>
        </w:rPr>
      </w:pPr>
    </w:p>
    <w:p w14:paraId="04A52646">
      <w:pPr>
        <w:spacing w:before="156" w:beforeLines="50" w:after="312" w:afterLines="100"/>
        <w:rPr>
          <w:bCs/>
          <w:sz w:val="24"/>
          <w:szCs w:val="24"/>
        </w:rPr>
      </w:pPr>
    </w:p>
    <w:p w14:paraId="3BD1B3FA">
      <w:pPr>
        <w:spacing w:before="156" w:beforeLines="50" w:after="312" w:afterLines="100"/>
        <w:rPr>
          <w:bCs/>
          <w:sz w:val="24"/>
          <w:szCs w:val="24"/>
        </w:rPr>
      </w:pPr>
    </w:p>
    <w:p w14:paraId="2C09EF82">
      <w:pPr>
        <w:spacing w:before="156" w:beforeLines="50" w:after="312" w:afterLines="100"/>
        <w:rPr>
          <w:bCs/>
          <w:sz w:val="24"/>
          <w:szCs w:val="24"/>
        </w:rPr>
      </w:pPr>
    </w:p>
    <w:p w14:paraId="100D8C81">
      <w:pPr>
        <w:spacing w:before="156" w:beforeLines="50" w:after="312" w:afterLines="100"/>
        <w:rPr>
          <w:rFonts w:hint="eastAsia"/>
          <w:bCs/>
          <w:sz w:val="24"/>
          <w:szCs w:val="24"/>
        </w:rPr>
      </w:pPr>
    </w:p>
    <w:p w14:paraId="2B167D13">
      <w:pPr>
        <w:spacing w:before="156" w:beforeLines="50" w:after="312" w:afterLines="100"/>
        <w:rPr>
          <w:rFonts w:hint="eastAsia"/>
          <w:bCs/>
          <w:sz w:val="24"/>
          <w:szCs w:val="24"/>
        </w:rPr>
      </w:pPr>
    </w:p>
    <w:p w14:paraId="19B69776">
      <w:pPr>
        <w:spacing w:before="156" w:beforeLines="50" w:after="312" w:afterLines="100"/>
        <w:rPr>
          <w:rFonts w:hint="eastAsia"/>
          <w:bCs/>
          <w:sz w:val="24"/>
          <w:szCs w:val="24"/>
        </w:rPr>
      </w:pPr>
    </w:p>
    <w:p w14:paraId="17809E2F">
      <w:pPr>
        <w:keepNext/>
        <w:keepLines/>
        <w:spacing w:before="260" w:after="260" w:line="360" w:lineRule="auto"/>
        <w:outlineLvl w:val="1"/>
        <w:rPr>
          <w:rFonts w:ascii="黑体" w:hAnsi="黑体" w:eastAsia="黑体"/>
          <w:sz w:val="32"/>
          <w:szCs w:val="32"/>
        </w:rPr>
      </w:pPr>
      <w:bookmarkStart w:id="26" w:name="_Toc155788797"/>
      <w:bookmarkStart w:id="27" w:name="_Toc456264006"/>
      <w:bookmarkStart w:id="28" w:name="_Toc494665953"/>
      <w:bookmarkStart w:id="29" w:name="_Toc494665003"/>
      <w:bookmarkStart w:id="30" w:name="_Toc494665556"/>
      <w:bookmarkStart w:id="31" w:name="_Toc494745320"/>
      <w:bookmarkStart w:id="32" w:name="_Toc494702273"/>
      <w:bookmarkStart w:id="33" w:name="_Toc494721103"/>
      <w:bookmarkStart w:id="34" w:name="_Toc476153619"/>
      <w:r>
        <w:rPr>
          <w:rFonts w:hint="eastAsia" w:ascii="黑体" w:hAnsi="黑体" w:eastAsia="黑体"/>
          <w:sz w:val="32"/>
          <w:szCs w:val="32"/>
        </w:rPr>
        <w:t>附件</w:t>
      </w:r>
      <w:r>
        <w:rPr>
          <w:rFonts w:hint="eastAsia" w:ascii="黑体" w:hAnsi="黑体" w:eastAsia="黑体"/>
          <w:sz w:val="32"/>
          <w:szCs w:val="32"/>
          <w:lang w:val="en-US" w:eastAsia="zh-CN"/>
        </w:rPr>
        <w:t>5</w:t>
      </w:r>
      <w:r>
        <w:rPr>
          <w:rFonts w:hint="eastAsia" w:ascii="黑体" w:hAnsi="黑体" w:eastAsia="黑体"/>
          <w:sz w:val="32"/>
          <w:szCs w:val="32"/>
        </w:rPr>
        <w:t>-</w:t>
      </w:r>
      <w:r>
        <w:rPr>
          <w:rFonts w:ascii="黑体" w:hAnsi="黑体" w:eastAsia="黑体"/>
          <w:sz w:val="32"/>
          <w:szCs w:val="32"/>
        </w:rPr>
        <w:t>1：</w:t>
      </w:r>
      <w:r>
        <w:rPr>
          <w:rFonts w:hint="eastAsia" w:ascii="黑体" w:hAnsi="黑体" w:eastAsia="黑体"/>
          <w:sz w:val="32"/>
          <w:szCs w:val="32"/>
        </w:rPr>
        <w:t>基本资格条件承诺函</w:t>
      </w:r>
      <w:bookmarkEnd w:id="26"/>
    </w:p>
    <w:p w14:paraId="38E715F4">
      <w:pPr>
        <w:spacing w:line="360" w:lineRule="auto"/>
        <w:ind w:firstLine="560" w:firstLineChars="200"/>
        <w:rPr>
          <w:rFonts w:hint="eastAsia" w:ascii="宋体" w:hAnsi="宋体"/>
          <w:sz w:val="28"/>
          <w:szCs w:val="28"/>
        </w:rPr>
      </w:pPr>
      <w:r>
        <w:rPr>
          <w:rFonts w:hint="eastAsia" w:ascii="宋体" w:hAnsi="宋体"/>
          <w:sz w:val="28"/>
          <w:szCs w:val="28"/>
        </w:rPr>
        <w:t>致  （采购</w:t>
      </w:r>
      <w:r>
        <w:rPr>
          <w:rFonts w:hint="eastAsia" w:ascii="宋体" w:hAnsi="宋体"/>
          <w:sz w:val="28"/>
          <w:szCs w:val="28"/>
          <w:lang w:val="en-US" w:eastAsia="zh-CN"/>
        </w:rPr>
        <w:t>人</w:t>
      </w:r>
      <w:r>
        <w:rPr>
          <w:rFonts w:hint="eastAsia" w:ascii="宋体" w:hAnsi="宋体"/>
          <w:sz w:val="28"/>
          <w:szCs w:val="28"/>
        </w:rPr>
        <w:t>）：</w:t>
      </w:r>
    </w:p>
    <w:p w14:paraId="09425CF4">
      <w:pPr>
        <w:spacing w:line="360" w:lineRule="auto"/>
        <w:ind w:firstLine="560" w:firstLineChars="200"/>
        <w:rPr>
          <w:rFonts w:hint="eastAsia" w:ascii="宋体" w:hAnsi="宋体"/>
          <w:sz w:val="28"/>
          <w:szCs w:val="28"/>
        </w:rPr>
      </w:pPr>
      <w:r>
        <w:rPr>
          <w:rFonts w:hint="eastAsia" w:ascii="宋体" w:hAnsi="宋体"/>
          <w:sz w:val="28"/>
          <w:szCs w:val="28"/>
        </w:rPr>
        <w:t>（供应商名称）郑重承诺：</w:t>
      </w:r>
    </w:p>
    <w:p w14:paraId="64137F9E">
      <w:pPr>
        <w:spacing w:line="360" w:lineRule="auto"/>
        <w:ind w:firstLine="560" w:firstLineChars="200"/>
        <w:rPr>
          <w:rFonts w:hint="eastAsia" w:ascii="宋体" w:hAnsi="宋体"/>
          <w:sz w:val="28"/>
          <w:szCs w:val="28"/>
        </w:rPr>
      </w:pPr>
      <w:r>
        <w:rPr>
          <w:rFonts w:hint="eastAsia" w:ascii="宋体" w:hAnsi="宋体"/>
          <w:sz w:val="28"/>
          <w:szCs w:val="28"/>
        </w:rPr>
        <w:t>1.我方具有良好的商业信誉和健全的财务会计制度，具有依法缴纳税收和社会保障金的良好记录，参加本项目采购活动前三年内无重大违法活动记录。</w:t>
      </w:r>
    </w:p>
    <w:p w14:paraId="7E32AD8F">
      <w:pPr>
        <w:spacing w:line="360" w:lineRule="auto"/>
        <w:ind w:firstLine="560" w:firstLineChars="200"/>
        <w:rPr>
          <w:rFonts w:hint="eastAsia" w:ascii="宋体" w:hAnsi="宋体"/>
          <w:sz w:val="28"/>
          <w:szCs w:val="28"/>
        </w:rPr>
      </w:pPr>
      <w:r>
        <w:rPr>
          <w:rFonts w:hint="eastAsia" w:ascii="宋体" w:hAnsi="宋体"/>
          <w:sz w:val="28"/>
          <w:szCs w:val="28"/>
        </w:rPr>
        <w:t>2.我方未列入信用中国网站（www.creditchina.gov.cn）“失信被执行人”、“重大税收违法案件当事人名单”中，也未列入中国政府采购网（www.ccgp.gov.cn）“政府采购严重违法失信行为记录名单”中。</w:t>
      </w:r>
    </w:p>
    <w:p w14:paraId="7D450588">
      <w:pPr>
        <w:spacing w:line="360" w:lineRule="auto"/>
        <w:ind w:firstLine="560" w:firstLineChars="200"/>
        <w:rPr>
          <w:rFonts w:hint="eastAsia" w:ascii="宋体" w:hAnsi="宋体"/>
          <w:sz w:val="28"/>
          <w:szCs w:val="28"/>
        </w:rPr>
      </w:pPr>
      <w:r>
        <w:rPr>
          <w:rFonts w:hint="eastAsia" w:ascii="宋体" w:hAnsi="宋体"/>
          <w:sz w:val="28"/>
          <w:szCs w:val="28"/>
        </w:rPr>
        <w:t>3.我方在采购项目评审（评标）环节结束后，随时接受采购人的检查验证，配合提供相关证明材料，证明符合《中华人民共和国政府采购法》规定的供应商基本资格条件。</w:t>
      </w:r>
    </w:p>
    <w:p w14:paraId="65AAD23B">
      <w:pPr>
        <w:spacing w:line="360" w:lineRule="auto"/>
        <w:ind w:firstLine="560" w:firstLineChars="200"/>
        <w:rPr>
          <w:rFonts w:hint="eastAsia" w:ascii="宋体" w:hAnsi="宋体"/>
          <w:sz w:val="28"/>
          <w:szCs w:val="28"/>
        </w:rPr>
      </w:pPr>
      <w:r>
        <w:rPr>
          <w:rFonts w:hint="eastAsia" w:ascii="宋体" w:hAnsi="宋体"/>
          <w:sz w:val="28"/>
          <w:szCs w:val="28"/>
        </w:rPr>
        <w:t>我方对以上承诺负全部法律责任。</w:t>
      </w:r>
    </w:p>
    <w:p w14:paraId="74139CF0">
      <w:pPr>
        <w:spacing w:line="360" w:lineRule="auto"/>
        <w:ind w:firstLine="560" w:firstLineChars="200"/>
        <w:rPr>
          <w:rFonts w:hint="eastAsia" w:ascii="宋体" w:hAnsi="宋体"/>
          <w:sz w:val="28"/>
          <w:szCs w:val="28"/>
        </w:rPr>
      </w:pPr>
      <w:r>
        <w:rPr>
          <w:rFonts w:hint="eastAsia" w:ascii="宋体" w:hAnsi="宋体"/>
          <w:sz w:val="28"/>
          <w:szCs w:val="28"/>
        </w:rPr>
        <w:t>特此承诺。</w:t>
      </w:r>
    </w:p>
    <w:p w14:paraId="24B628A0">
      <w:pPr>
        <w:spacing w:line="360" w:lineRule="auto"/>
        <w:ind w:firstLine="560" w:firstLineChars="200"/>
        <w:rPr>
          <w:rFonts w:ascii="宋体" w:hAnsi="宋体"/>
          <w:sz w:val="28"/>
          <w:szCs w:val="28"/>
        </w:rPr>
      </w:pPr>
    </w:p>
    <w:p w14:paraId="16A6AB66">
      <w:pPr>
        <w:spacing w:line="360" w:lineRule="auto"/>
        <w:ind w:firstLine="560" w:firstLineChars="200"/>
        <w:rPr>
          <w:rFonts w:ascii="宋体" w:hAnsi="宋体"/>
          <w:sz w:val="28"/>
          <w:szCs w:val="28"/>
        </w:rPr>
      </w:pPr>
    </w:p>
    <w:p w14:paraId="5C618039">
      <w:pPr>
        <w:spacing w:line="360" w:lineRule="auto"/>
        <w:ind w:firstLine="560" w:firstLineChars="200"/>
        <w:jc w:val="right"/>
        <w:rPr>
          <w:rFonts w:hint="eastAsia" w:ascii="宋体" w:hAnsi="宋体"/>
          <w:sz w:val="28"/>
          <w:szCs w:val="28"/>
        </w:rPr>
      </w:pPr>
      <w:r>
        <w:rPr>
          <w:rFonts w:hint="eastAsia" w:ascii="宋体" w:hAnsi="宋体"/>
          <w:sz w:val="28"/>
          <w:szCs w:val="28"/>
        </w:rPr>
        <w:t>（供应商盖章）</w:t>
      </w:r>
    </w:p>
    <w:p w14:paraId="690FBEC6">
      <w:pPr>
        <w:spacing w:line="360" w:lineRule="auto"/>
        <w:ind w:firstLine="560" w:firstLineChars="200"/>
        <w:jc w:val="right"/>
        <w:rPr>
          <w:rFonts w:ascii="宋体" w:hAnsi="宋体"/>
          <w:sz w:val="28"/>
          <w:szCs w:val="28"/>
        </w:rPr>
      </w:pPr>
      <w:r>
        <w:rPr>
          <w:rFonts w:hint="eastAsia" w:ascii="宋体" w:hAnsi="宋体"/>
          <w:sz w:val="28"/>
          <w:szCs w:val="28"/>
        </w:rPr>
        <w:t>年 月 日</w:t>
      </w:r>
    </w:p>
    <w:p w14:paraId="2F6A7254">
      <w:pPr>
        <w:pStyle w:val="32"/>
        <w:ind w:firstLine="480"/>
      </w:pPr>
    </w:p>
    <w:p w14:paraId="11007B9A">
      <w:pPr>
        <w:pStyle w:val="32"/>
        <w:ind w:firstLine="480"/>
        <w:rPr>
          <w:rFonts w:hint="eastAsia"/>
        </w:rPr>
      </w:pPr>
    </w:p>
    <w:p w14:paraId="6A799079">
      <w:pPr>
        <w:pStyle w:val="32"/>
        <w:ind w:firstLine="480"/>
        <w:rPr>
          <w:rFonts w:hint="eastAsia"/>
        </w:rPr>
      </w:pPr>
    </w:p>
    <w:p w14:paraId="17D944E8">
      <w:pPr>
        <w:pStyle w:val="32"/>
        <w:ind w:firstLine="480"/>
        <w:rPr>
          <w:rFonts w:hint="eastAsia"/>
        </w:rPr>
      </w:pPr>
    </w:p>
    <w:p w14:paraId="7308676E">
      <w:pPr>
        <w:pStyle w:val="32"/>
        <w:ind w:firstLine="480"/>
        <w:rPr>
          <w:rFonts w:hint="eastAsia"/>
        </w:rPr>
      </w:pPr>
    </w:p>
    <w:p w14:paraId="60D7BB4E">
      <w:pPr>
        <w:keepNext/>
        <w:keepLines/>
        <w:spacing w:before="260" w:after="260" w:line="360" w:lineRule="auto"/>
        <w:outlineLvl w:val="1"/>
        <w:rPr>
          <w:rFonts w:ascii="黑体" w:hAnsi="黑体" w:eastAsia="黑体"/>
          <w:sz w:val="32"/>
          <w:szCs w:val="32"/>
        </w:rPr>
      </w:pPr>
      <w:bookmarkStart w:id="35" w:name="_Toc155788798"/>
      <w:r>
        <w:rPr>
          <w:rFonts w:hint="eastAsia" w:ascii="黑体" w:hAnsi="黑体" w:eastAsia="黑体"/>
          <w:sz w:val="32"/>
          <w:szCs w:val="32"/>
        </w:rPr>
        <w:t>附件</w:t>
      </w:r>
      <w:r>
        <w:rPr>
          <w:rFonts w:hint="eastAsia" w:ascii="黑体" w:hAnsi="黑体" w:eastAsia="黑体"/>
          <w:sz w:val="32"/>
          <w:szCs w:val="32"/>
          <w:lang w:val="en-US" w:eastAsia="zh-CN"/>
        </w:rPr>
        <w:t>5</w:t>
      </w:r>
      <w:r>
        <w:rPr>
          <w:rFonts w:hint="eastAsia" w:ascii="黑体" w:hAnsi="黑体" w:eastAsia="黑体"/>
          <w:sz w:val="32"/>
          <w:szCs w:val="32"/>
        </w:rPr>
        <w:t>-</w:t>
      </w:r>
      <w:r>
        <w:rPr>
          <w:rFonts w:ascii="黑体" w:hAnsi="黑体" w:eastAsia="黑体"/>
          <w:sz w:val="32"/>
          <w:szCs w:val="32"/>
        </w:rPr>
        <w:t>2：</w:t>
      </w:r>
      <w:r>
        <w:rPr>
          <w:rFonts w:hint="eastAsia" w:ascii="黑体" w:hAnsi="黑体" w:eastAsia="黑体"/>
          <w:sz w:val="32"/>
          <w:szCs w:val="32"/>
        </w:rPr>
        <w:t>书面声明函</w:t>
      </w:r>
      <w:bookmarkEnd w:id="35"/>
    </w:p>
    <w:p w14:paraId="0F1B3441">
      <w:pPr>
        <w:spacing w:line="360" w:lineRule="auto"/>
        <w:ind w:firstLine="560" w:firstLineChars="200"/>
        <w:rPr>
          <w:rFonts w:hint="eastAsia" w:ascii="宋体" w:hAnsi="宋体"/>
          <w:sz w:val="28"/>
          <w:szCs w:val="28"/>
        </w:rPr>
      </w:pPr>
      <w:r>
        <w:rPr>
          <w:rFonts w:hint="eastAsia" w:ascii="宋体" w:hAnsi="宋体"/>
          <w:sz w:val="28"/>
          <w:szCs w:val="28"/>
        </w:rPr>
        <w:t>致  （采购</w:t>
      </w:r>
      <w:r>
        <w:rPr>
          <w:rFonts w:hint="eastAsia" w:ascii="宋体" w:hAnsi="宋体"/>
          <w:sz w:val="28"/>
          <w:szCs w:val="28"/>
          <w:lang w:val="en-US" w:eastAsia="zh-CN"/>
        </w:rPr>
        <w:t>人</w:t>
      </w:r>
      <w:r>
        <w:rPr>
          <w:rFonts w:hint="eastAsia" w:ascii="宋体" w:hAnsi="宋体"/>
          <w:sz w:val="28"/>
          <w:szCs w:val="28"/>
        </w:rPr>
        <w:t>）：</w:t>
      </w:r>
    </w:p>
    <w:p w14:paraId="53B9F66E">
      <w:pPr>
        <w:spacing w:line="360" w:lineRule="auto"/>
        <w:ind w:firstLine="560" w:firstLineChars="200"/>
        <w:rPr>
          <w:rFonts w:hint="eastAsia" w:ascii="宋体" w:hAnsi="宋体"/>
          <w:sz w:val="28"/>
          <w:szCs w:val="28"/>
        </w:rPr>
      </w:pPr>
      <w:r>
        <w:rPr>
          <w:rFonts w:hint="eastAsia" w:ascii="宋体" w:hAnsi="宋体"/>
          <w:sz w:val="28"/>
          <w:szCs w:val="28"/>
        </w:rPr>
        <w:t>（供应商名称）郑重声明：</w:t>
      </w:r>
    </w:p>
    <w:p w14:paraId="1397809F">
      <w:pPr>
        <w:spacing w:line="360" w:lineRule="auto"/>
        <w:ind w:firstLine="560" w:firstLineChars="200"/>
        <w:rPr>
          <w:rFonts w:hint="eastAsia" w:ascii="宋体" w:hAnsi="宋体"/>
          <w:sz w:val="28"/>
          <w:szCs w:val="28"/>
        </w:rPr>
      </w:pPr>
      <w:r>
        <w:rPr>
          <w:rFonts w:hint="eastAsia" w:ascii="宋体" w:hAnsi="宋体"/>
          <w:sz w:val="28"/>
          <w:szCs w:val="28"/>
        </w:rPr>
        <w:t>我方具有履行合同所必需的设备和专业技术能力；</w:t>
      </w:r>
    </w:p>
    <w:p w14:paraId="6E119CF4">
      <w:pPr>
        <w:spacing w:line="360" w:lineRule="auto"/>
        <w:ind w:firstLine="560" w:firstLineChars="200"/>
        <w:rPr>
          <w:rFonts w:hint="eastAsia" w:ascii="宋体" w:hAnsi="宋体"/>
          <w:sz w:val="28"/>
          <w:szCs w:val="28"/>
        </w:rPr>
      </w:pPr>
    </w:p>
    <w:p w14:paraId="31396D06">
      <w:pPr>
        <w:spacing w:line="360" w:lineRule="auto"/>
        <w:ind w:firstLine="560" w:firstLineChars="200"/>
        <w:rPr>
          <w:rFonts w:ascii="宋体" w:hAnsi="宋体"/>
          <w:sz w:val="28"/>
          <w:szCs w:val="28"/>
        </w:rPr>
      </w:pPr>
      <w:r>
        <w:rPr>
          <w:rFonts w:hint="eastAsia" w:ascii="宋体" w:hAnsi="宋体"/>
          <w:sz w:val="28"/>
          <w:szCs w:val="28"/>
        </w:rPr>
        <w:t>我方对上述声明内容的真实性负责。如有虚假，将依法承担相应责任。</w:t>
      </w:r>
    </w:p>
    <w:p w14:paraId="133748E6">
      <w:pPr>
        <w:spacing w:line="360" w:lineRule="auto"/>
        <w:ind w:firstLine="560" w:firstLineChars="200"/>
        <w:rPr>
          <w:rFonts w:ascii="宋体" w:hAnsi="宋体"/>
          <w:sz w:val="28"/>
          <w:szCs w:val="28"/>
        </w:rPr>
      </w:pPr>
    </w:p>
    <w:p w14:paraId="0FABC284">
      <w:pPr>
        <w:spacing w:line="360" w:lineRule="auto"/>
        <w:ind w:firstLine="560" w:firstLineChars="200"/>
        <w:jc w:val="right"/>
        <w:rPr>
          <w:rFonts w:hint="eastAsia" w:ascii="宋体" w:hAnsi="宋体"/>
          <w:sz w:val="28"/>
          <w:szCs w:val="28"/>
        </w:rPr>
      </w:pPr>
      <w:r>
        <w:rPr>
          <w:rFonts w:hint="eastAsia" w:ascii="宋体" w:hAnsi="宋体"/>
          <w:sz w:val="28"/>
          <w:szCs w:val="28"/>
        </w:rPr>
        <w:t>（供应商盖章）</w:t>
      </w:r>
    </w:p>
    <w:p w14:paraId="647B3A01">
      <w:pPr>
        <w:spacing w:line="360" w:lineRule="auto"/>
        <w:ind w:firstLine="560" w:firstLineChars="200"/>
        <w:jc w:val="right"/>
        <w:rPr>
          <w:rFonts w:ascii="宋体" w:hAnsi="宋体"/>
          <w:sz w:val="28"/>
          <w:szCs w:val="28"/>
        </w:rPr>
      </w:pPr>
      <w:r>
        <w:rPr>
          <w:rFonts w:hint="eastAsia" w:ascii="宋体" w:hAnsi="宋体"/>
          <w:sz w:val="28"/>
          <w:szCs w:val="28"/>
        </w:rPr>
        <w:t>年 月 日</w:t>
      </w:r>
    </w:p>
    <w:p w14:paraId="18C63D6A">
      <w:pPr>
        <w:pStyle w:val="32"/>
        <w:ind w:firstLine="480"/>
      </w:pPr>
    </w:p>
    <w:p w14:paraId="7713D1E0">
      <w:pPr>
        <w:pStyle w:val="32"/>
        <w:ind w:firstLine="480"/>
      </w:pPr>
    </w:p>
    <w:p w14:paraId="26DF38DC">
      <w:pPr>
        <w:pStyle w:val="32"/>
        <w:ind w:firstLine="480"/>
      </w:pPr>
    </w:p>
    <w:p w14:paraId="2322BED4">
      <w:pPr>
        <w:pStyle w:val="32"/>
        <w:ind w:firstLine="480"/>
      </w:pPr>
    </w:p>
    <w:p w14:paraId="560BC10A">
      <w:pPr>
        <w:pStyle w:val="32"/>
        <w:ind w:firstLine="480"/>
      </w:pPr>
    </w:p>
    <w:p w14:paraId="334DCF10">
      <w:pPr>
        <w:pStyle w:val="32"/>
        <w:ind w:firstLine="480"/>
      </w:pPr>
    </w:p>
    <w:p w14:paraId="6A0014F1">
      <w:pPr>
        <w:pStyle w:val="32"/>
        <w:ind w:firstLine="480"/>
      </w:pPr>
    </w:p>
    <w:p w14:paraId="1E3D2816">
      <w:pPr>
        <w:pStyle w:val="32"/>
        <w:ind w:firstLine="480"/>
      </w:pPr>
    </w:p>
    <w:p w14:paraId="3003E84B">
      <w:pPr>
        <w:pStyle w:val="32"/>
        <w:ind w:firstLine="480"/>
      </w:pPr>
    </w:p>
    <w:p w14:paraId="03616341">
      <w:pPr>
        <w:pStyle w:val="32"/>
        <w:ind w:firstLine="480"/>
      </w:pPr>
    </w:p>
    <w:p w14:paraId="41CFBA9F">
      <w:pPr>
        <w:pStyle w:val="32"/>
        <w:ind w:firstLine="480"/>
      </w:pPr>
    </w:p>
    <w:p w14:paraId="73ABA727">
      <w:pPr>
        <w:pStyle w:val="32"/>
        <w:ind w:firstLine="480"/>
      </w:pPr>
    </w:p>
    <w:p w14:paraId="3EB773B8">
      <w:pPr>
        <w:pStyle w:val="32"/>
        <w:ind w:firstLine="480"/>
        <w:rPr>
          <w:rFonts w:hint="eastAsia"/>
        </w:rPr>
      </w:pPr>
    </w:p>
    <w:p w14:paraId="7853FA83">
      <w:pPr>
        <w:pStyle w:val="32"/>
        <w:ind w:firstLine="480"/>
        <w:rPr>
          <w:rFonts w:hint="eastAsia"/>
        </w:rPr>
      </w:pPr>
    </w:p>
    <w:p w14:paraId="0EB5D72C">
      <w:pPr>
        <w:pStyle w:val="32"/>
        <w:ind w:firstLine="480"/>
        <w:rPr>
          <w:rFonts w:hint="eastAsia"/>
        </w:rPr>
      </w:pPr>
    </w:p>
    <w:p w14:paraId="7255622E">
      <w:pPr>
        <w:pStyle w:val="32"/>
        <w:ind w:firstLine="480"/>
        <w:rPr>
          <w:rFonts w:hint="eastAsia"/>
        </w:rPr>
      </w:pPr>
    </w:p>
    <w:p w14:paraId="76C21030">
      <w:pPr>
        <w:keepNext/>
        <w:keepLines/>
        <w:spacing w:before="260" w:after="260" w:line="360" w:lineRule="auto"/>
        <w:outlineLvl w:val="1"/>
        <w:rPr>
          <w:rFonts w:ascii="黑体" w:hAnsi="黑体" w:eastAsia="黑体"/>
          <w:sz w:val="32"/>
          <w:szCs w:val="32"/>
        </w:rPr>
      </w:pPr>
      <w:bookmarkStart w:id="36" w:name="_Toc155788799"/>
      <w:r>
        <w:rPr>
          <w:rFonts w:hint="eastAsia" w:ascii="黑体" w:hAnsi="黑体" w:eastAsia="黑体"/>
          <w:sz w:val="32"/>
          <w:szCs w:val="32"/>
        </w:rPr>
        <w:t>附件</w:t>
      </w:r>
      <w:r>
        <w:rPr>
          <w:rFonts w:hint="eastAsia" w:ascii="黑体" w:hAnsi="黑体" w:eastAsia="黑体"/>
          <w:sz w:val="32"/>
          <w:szCs w:val="32"/>
          <w:lang w:val="en-US" w:eastAsia="zh-CN"/>
        </w:rPr>
        <w:t>5</w:t>
      </w:r>
      <w:r>
        <w:rPr>
          <w:rFonts w:hint="eastAsia" w:ascii="黑体" w:hAnsi="黑体" w:eastAsia="黑体"/>
          <w:sz w:val="32"/>
          <w:szCs w:val="32"/>
        </w:rPr>
        <w:t>-</w:t>
      </w:r>
      <w:r>
        <w:rPr>
          <w:rFonts w:ascii="黑体" w:hAnsi="黑体" w:eastAsia="黑体"/>
          <w:sz w:val="32"/>
          <w:szCs w:val="32"/>
        </w:rPr>
        <w:t>3：</w:t>
      </w:r>
      <w:r>
        <w:rPr>
          <w:rFonts w:hint="eastAsia" w:ascii="黑体" w:hAnsi="黑体" w:eastAsia="黑体"/>
          <w:sz w:val="32"/>
          <w:szCs w:val="32"/>
        </w:rPr>
        <w:t>书面声明函</w:t>
      </w:r>
      <w:bookmarkEnd w:id="36"/>
    </w:p>
    <w:p w14:paraId="2B9FEF38">
      <w:pPr>
        <w:spacing w:line="360" w:lineRule="auto"/>
        <w:jc w:val="center"/>
        <w:rPr>
          <w:rFonts w:hint="eastAsia" w:ascii="宋体" w:hAnsi="宋体"/>
          <w:b/>
          <w:kern w:val="0"/>
          <w:sz w:val="28"/>
          <w:szCs w:val="28"/>
        </w:rPr>
      </w:pPr>
      <w:r>
        <w:rPr>
          <w:rFonts w:hint="eastAsia" w:ascii="宋体" w:hAnsi="宋体"/>
          <w:b/>
          <w:kern w:val="0"/>
          <w:sz w:val="28"/>
          <w:szCs w:val="28"/>
        </w:rPr>
        <w:t>中小企业声明函</w:t>
      </w:r>
    </w:p>
    <w:p w14:paraId="3725DDC2">
      <w:pPr>
        <w:spacing w:line="360" w:lineRule="auto"/>
        <w:rPr>
          <w:rFonts w:hint="eastAsia" w:ascii="宋体" w:hAnsi="宋体"/>
          <w:bCs/>
          <w:kern w:val="0"/>
          <w:sz w:val="28"/>
          <w:szCs w:val="28"/>
        </w:rPr>
      </w:pPr>
      <w:r>
        <w:rPr>
          <w:rFonts w:hint="eastAsia" w:ascii="宋体" w:hAnsi="宋体"/>
          <w:bCs/>
          <w:kern w:val="0"/>
          <w:sz w:val="28"/>
          <w:szCs w:val="28"/>
        </w:rPr>
        <w:t>采购人：</w:t>
      </w:r>
    </w:p>
    <w:p w14:paraId="47D47A7E">
      <w:pPr>
        <w:spacing w:line="360" w:lineRule="auto"/>
        <w:ind w:firstLine="480" w:firstLineChars="200"/>
        <w:rPr>
          <w:rFonts w:ascii="宋体" w:hAnsi="宋体"/>
          <w:sz w:val="24"/>
        </w:rPr>
      </w:pPr>
      <w:r>
        <w:rPr>
          <w:rFonts w:hint="eastAsia" w:ascii="宋体" w:hAnsi="宋体"/>
          <w:sz w:val="24"/>
        </w:rPr>
        <w:t>本公司郑重声明，根据《政府采购促进中小企业发展管理办法》（财库﹝</w:t>
      </w:r>
      <w:r>
        <w:rPr>
          <w:rFonts w:ascii="宋体" w:hAnsi="宋体"/>
          <w:sz w:val="24"/>
        </w:rPr>
        <w:t>2020﹞46 号）的规定，本公司</w:t>
      </w:r>
      <w:r>
        <w:rPr>
          <w:rFonts w:hint="eastAsia" w:ascii="宋体" w:hAnsi="宋体"/>
          <w:sz w:val="24"/>
        </w:rPr>
        <w:t>参加</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（项目名称）</w:t>
      </w:r>
      <w:r>
        <w:rPr>
          <w:rFonts w:hint="eastAsia" w:ascii="宋体" w:hAnsi="宋体"/>
          <w:sz w:val="24"/>
        </w:rPr>
        <w:t>采购活动，提供的货物、服务全部由符合政策要求的中小企业提供。相关企业（含联合体中的中小企业、签订分包意向协议的中小企业）的具体情况如下：</w:t>
      </w:r>
    </w:p>
    <w:p w14:paraId="739E7B5A">
      <w:pPr>
        <w:spacing w:line="360" w:lineRule="auto"/>
        <w:ind w:firstLine="480" w:firstLineChars="200"/>
        <w:rPr>
          <w:rFonts w:ascii="宋体" w:hAnsi="宋体"/>
          <w:sz w:val="24"/>
        </w:rPr>
      </w:pPr>
      <w:r>
        <w:rPr>
          <w:rFonts w:ascii="宋体" w:hAnsi="宋体"/>
          <w:sz w:val="24"/>
          <w:u w:val="single"/>
        </w:rPr>
        <w:t xml:space="preserve">（标的名称） </w:t>
      </w:r>
      <w:r>
        <w:rPr>
          <w:rFonts w:ascii="宋体" w:hAnsi="宋体"/>
          <w:sz w:val="24"/>
        </w:rPr>
        <w:t>，属于</w:t>
      </w:r>
      <w:r>
        <w:rPr>
          <w:rFonts w:ascii="宋体" w:hAnsi="宋体"/>
          <w:sz w:val="24"/>
          <w:u w:val="single"/>
        </w:rPr>
        <w:t>（</w:t>
      </w:r>
      <w:r>
        <w:rPr>
          <w:rFonts w:hint="eastAsia" w:ascii="宋体" w:hAnsi="宋体"/>
          <w:sz w:val="24"/>
          <w:u w:val="single"/>
        </w:rPr>
        <w:t>软件和信息技术服务业</w:t>
      </w:r>
      <w:r>
        <w:rPr>
          <w:rFonts w:ascii="宋体" w:hAnsi="宋体"/>
          <w:sz w:val="24"/>
          <w:u w:val="single"/>
        </w:rPr>
        <w:t>）</w:t>
      </w:r>
      <w:r>
        <w:rPr>
          <w:rFonts w:hint="eastAsia" w:ascii="宋体" w:hAnsi="宋体"/>
          <w:sz w:val="24"/>
          <w:u w:val="single"/>
        </w:rPr>
        <w:t>行业</w:t>
      </w:r>
      <w:r>
        <w:rPr>
          <w:rFonts w:hint="eastAsia" w:ascii="宋体" w:hAnsi="宋体"/>
          <w:sz w:val="24"/>
        </w:rPr>
        <w:t>；供应商为</w:t>
      </w:r>
      <w:r>
        <w:rPr>
          <w:rFonts w:hint="eastAsia" w:ascii="宋体" w:hAnsi="宋体"/>
          <w:sz w:val="24"/>
          <w:u w:val="single"/>
        </w:rPr>
        <w:t>（企业名称）</w:t>
      </w:r>
      <w:r>
        <w:rPr>
          <w:rFonts w:hint="eastAsia" w:ascii="宋体" w:hAnsi="宋体"/>
          <w:sz w:val="24"/>
        </w:rPr>
        <w:t>，从业人员</w:t>
      </w:r>
      <w:r>
        <w:rPr>
          <w:rFonts w:ascii="宋体" w:hAnsi="宋体"/>
          <w:sz w:val="24"/>
          <w:u w:val="single"/>
        </w:rPr>
        <w:t xml:space="preserve">    </w:t>
      </w:r>
      <w:r>
        <w:rPr>
          <w:rFonts w:ascii="宋体" w:hAnsi="宋体"/>
          <w:sz w:val="24"/>
        </w:rPr>
        <w:t>人，营业收</w:t>
      </w:r>
      <w:r>
        <w:rPr>
          <w:rFonts w:hint="eastAsia" w:ascii="宋体" w:hAnsi="宋体"/>
          <w:sz w:val="24"/>
        </w:rPr>
        <w:t>入为</w:t>
      </w:r>
      <w:r>
        <w:rPr>
          <w:rFonts w:ascii="宋体" w:hAnsi="宋体"/>
          <w:sz w:val="24"/>
          <w:u w:val="single"/>
        </w:rPr>
        <w:t xml:space="preserve">    </w:t>
      </w:r>
      <w:r>
        <w:rPr>
          <w:rFonts w:ascii="宋体" w:hAnsi="宋体"/>
          <w:sz w:val="24"/>
        </w:rPr>
        <w:t>万元，资产总额为</w:t>
      </w:r>
      <w:r>
        <w:rPr>
          <w:rFonts w:ascii="宋体" w:hAnsi="宋体"/>
          <w:sz w:val="24"/>
          <w:u w:val="single"/>
        </w:rPr>
        <w:t xml:space="preserve">    </w:t>
      </w:r>
      <w:r>
        <w:rPr>
          <w:rFonts w:ascii="宋体" w:hAnsi="宋体"/>
          <w:sz w:val="24"/>
        </w:rPr>
        <w:t>万元，属于</w:t>
      </w:r>
      <w:r>
        <w:rPr>
          <w:rFonts w:ascii="宋体" w:hAnsi="宋体"/>
          <w:sz w:val="24"/>
          <w:u w:val="single"/>
        </w:rPr>
        <w:t>（中型企业、小</w:t>
      </w:r>
      <w:r>
        <w:rPr>
          <w:rFonts w:hint="eastAsia" w:ascii="宋体" w:hAnsi="宋体"/>
          <w:sz w:val="24"/>
          <w:u w:val="single"/>
        </w:rPr>
        <w:t>型企业、微型企业）</w:t>
      </w:r>
      <w:r>
        <w:rPr>
          <w:rFonts w:hint="eastAsia" w:ascii="宋体" w:hAnsi="宋体"/>
          <w:sz w:val="24"/>
        </w:rPr>
        <w:t>；</w:t>
      </w:r>
    </w:p>
    <w:p w14:paraId="796A5E3A">
      <w:pPr>
        <w:spacing w:line="360" w:lineRule="auto"/>
        <w:ind w:firstLine="480" w:firstLineChars="200"/>
        <w:rPr>
          <w:rFonts w:hint="eastAsia" w:ascii="宋体" w:hAnsi="宋体"/>
          <w:sz w:val="24"/>
        </w:rPr>
      </w:pPr>
      <w:r>
        <w:rPr>
          <w:rFonts w:ascii="宋体" w:hAnsi="宋体"/>
          <w:sz w:val="24"/>
        </w:rPr>
        <w:t>……</w:t>
      </w:r>
    </w:p>
    <w:p w14:paraId="0B372E37">
      <w:pPr>
        <w:spacing w:line="360" w:lineRule="auto"/>
        <w:ind w:firstLine="480" w:firstLineChars="200"/>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14:paraId="32CE71C7">
      <w:pPr>
        <w:spacing w:line="360" w:lineRule="auto"/>
        <w:ind w:firstLine="480" w:firstLineChars="200"/>
        <w:rPr>
          <w:rFonts w:ascii="宋体" w:hAnsi="宋体"/>
          <w:sz w:val="24"/>
        </w:rPr>
      </w:pPr>
      <w:r>
        <w:rPr>
          <w:rFonts w:hint="eastAsia" w:ascii="宋体" w:hAnsi="宋体"/>
          <w:sz w:val="24"/>
        </w:rPr>
        <w:t>本企业对上述声明内容的真实性负责。如有虚假，将依法承担相应责任。</w:t>
      </w:r>
    </w:p>
    <w:p w14:paraId="4DB91BEB">
      <w:pPr>
        <w:spacing w:line="360" w:lineRule="auto"/>
        <w:ind w:firstLine="480" w:firstLineChars="200"/>
        <w:rPr>
          <w:rFonts w:ascii="宋体" w:hAnsi="宋体"/>
          <w:sz w:val="24"/>
        </w:rPr>
      </w:pPr>
    </w:p>
    <w:p w14:paraId="372262C0">
      <w:pPr>
        <w:spacing w:line="360" w:lineRule="auto"/>
        <w:ind w:firstLine="480" w:firstLineChars="200"/>
        <w:rPr>
          <w:rFonts w:ascii="宋体" w:hAnsi="宋体"/>
          <w:sz w:val="24"/>
        </w:rPr>
      </w:pPr>
      <w:r>
        <w:rPr>
          <w:rFonts w:hint="eastAsia" w:ascii="宋体" w:hAnsi="宋体"/>
          <w:sz w:val="24"/>
        </w:rPr>
        <w:t>企业名称（盖章）：</w:t>
      </w:r>
    </w:p>
    <w:p w14:paraId="46411773">
      <w:pPr>
        <w:spacing w:line="360" w:lineRule="auto"/>
        <w:ind w:firstLine="480" w:firstLineChars="200"/>
        <w:rPr>
          <w:rFonts w:ascii="宋体" w:hAnsi="宋体"/>
          <w:sz w:val="24"/>
        </w:rPr>
      </w:pPr>
      <w:r>
        <w:rPr>
          <w:rFonts w:hint="eastAsia" w:ascii="宋体" w:hAnsi="宋体"/>
          <w:sz w:val="24"/>
        </w:rPr>
        <w:t>日</w:t>
      </w:r>
      <w:r>
        <w:rPr>
          <w:rFonts w:ascii="宋体" w:hAnsi="宋体"/>
          <w:sz w:val="24"/>
        </w:rPr>
        <w:t xml:space="preserve"> 期：</w:t>
      </w:r>
    </w:p>
    <w:p w14:paraId="0B6B4618">
      <w:pPr>
        <w:spacing w:line="360" w:lineRule="auto"/>
        <w:rPr>
          <w:rFonts w:ascii="宋体" w:hAnsi="宋体"/>
          <w:szCs w:val="21"/>
        </w:rPr>
      </w:pPr>
    </w:p>
    <w:p w14:paraId="682A7C8F">
      <w:pPr>
        <w:spacing w:line="360" w:lineRule="auto"/>
        <w:rPr>
          <w:rFonts w:hint="eastAsia" w:ascii="宋体" w:hAnsi="宋体"/>
          <w:szCs w:val="21"/>
        </w:rPr>
      </w:pPr>
    </w:p>
    <w:p w14:paraId="06F8A73F">
      <w:pPr>
        <w:spacing w:line="360" w:lineRule="auto"/>
        <w:rPr>
          <w:rFonts w:hint="eastAsia" w:ascii="宋体" w:hAnsi="宋体"/>
          <w:szCs w:val="21"/>
        </w:rPr>
      </w:pPr>
    </w:p>
    <w:p w14:paraId="35E0E46A">
      <w:pPr>
        <w:spacing w:line="360" w:lineRule="auto"/>
        <w:rPr>
          <w:rFonts w:hint="eastAsia" w:ascii="宋体" w:hAnsi="宋体"/>
          <w:szCs w:val="21"/>
        </w:rPr>
      </w:pPr>
    </w:p>
    <w:p w14:paraId="0AF6A06A">
      <w:pPr>
        <w:spacing w:line="360" w:lineRule="auto"/>
        <w:rPr>
          <w:rFonts w:hint="eastAsia" w:ascii="宋体" w:hAnsi="宋体"/>
          <w:szCs w:val="21"/>
        </w:rPr>
      </w:pPr>
    </w:p>
    <w:p w14:paraId="6E344944">
      <w:pPr>
        <w:spacing w:line="360" w:lineRule="auto"/>
        <w:rPr>
          <w:rFonts w:hint="eastAsia" w:ascii="宋体" w:hAnsi="宋体"/>
          <w:szCs w:val="21"/>
        </w:rPr>
      </w:pPr>
    </w:p>
    <w:p w14:paraId="391F1DD2">
      <w:pPr>
        <w:spacing w:line="360" w:lineRule="auto"/>
        <w:rPr>
          <w:rFonts w:hint="eastAsia" w:ascii="宋体" w:hAnsi="宋体"/>
          <w:szCs w:val="21"/>
        </w:rPr>
      </w:pPr>
    </w:p>
    <w:p w14:paraId="57B15B6C">
      <w:pPr>
        <w:spacing w:line="360" w:lineRule="auto"/>
        <w:rPr>
          <w:rFonts w:ascii="宋体" w:hAnsi="宋体"/>
          <w:szCs w:val="21"/>
        </w:rPr>
      </w:pPr>
      <w:r>
        <w:rPr>
          <w:rFonts w:ascii="宋体" w:hAnsi="宋体"/>
          <w:szCs w:val="21"/>
        </w:rPr>
        <w:t>说明：</w:t>
      </w:r>
    </w:p>
    <w:p w14:paraId="01862855">
      <w:pPr>
        <w:spacing w:line="360" w:lineRule="auto"/>
        <w:rPr>
          <w:rFonts w:ascii="宋体" w:hAnsi="宋体"/>
          <w:szCs w:val="21"/>
        </w:rPr>
      </w:pPr>
      <w:r>
        <w:rPr>
          <w:rFonts w:hint="eastAsia" w:ascii="宋体" w:hAnsi="宋体"/>
          <w:szCs w:val="21"/>
        </w:rPr>
        <w:t>1</w:t>
      </w:r>
      <w:r>
        <w:rPr>
          <w:rFonts w:ascii="宋体" w:hAnsi="宋体"/>
          <w:szCs w:val="21"/>
        </w:rPr>
        <w:t>.从业人员、营业收入、资产总额填报上一年度数据，无上一年度数据的新成立企业可不填报。</w:t>
      </w:r>
    </w:p>
    <w:p w14:paraId="389B6B23">
      <w:pPr>
        <w:spacing w:line="360" w:lineRule="auto"/>
        <w:rPr>
          <w:rFonts w:ascii="宋体" w:hAnsi="宋体"/>
          <w:szCs w:val="21"/>
        </w:rPr>
      </w:pPr>
      <w:r>
        <w:rPr>
          <w:rFonts w:hint="eastAsia" w:ascii="宋体" w:hAnsi="宋体"/>
          <w:szCs w:val="21"/>
        </w:rPr>
        <w:t>2</w:t>
      </w:r>
      <w:r>
        <w:rPr>
          <w:rFonts w:ascii="宋体" w:hAnsi="宋体"/>
          <w:szCs w:val="21"/>
        </w:rPr>
        <w:t>.</w:t>
      </w:r>
      <w:r>
        <w:rPr>
          <w:rFonts w:hint="eastAsia"/>
        </w:rPr>
        <w:t xml:space="preserve"> 残疾人福利性单位提供</w:t>
      </w:r>
      <w:r>
        <w:rPr>
          <w:rFonts w:hint="eastAsia" w:ascii="宋体" w:hAnsi="宋体"/>
          <w:szCs w:val="21"/>
        </w:rPr>
        <w:t>残疾人福利性单位声明函。</w:t>
      </w:r>
    </w:p>
    <w:p w14:paraId="563374FC">
      <w:pPr>
        <w:spacing w:line="360" w:lineRule="auto"/>
        <w:rPr>
          <w:rFonts w:hint="eastAsia" w:ascii="Calibri" w:hAnsi="Calibri"/>
          <w:bCs/>
          <w:sz w:val="32"/>
          <w:szCs w:val="32"/>
        </w:rPr>
      </w:pPr>
      <w:r>
        <w:rPr>
          <w:rFonts w:hint="eastAsia" w:ascii="宋体" w:hAnsi="宋体"/>
          <w:szCs w:val="21"/>
        </w:rPr>
        <w:t>3</w:t>
      </w:r>
      <w:r>
        <w:rPr>
          <w:rFonts w:ascii="宋体" w:hAnsi="宋体"/>
          <w:szCs w:val="21"/>
        </w:rPr>
        <w:t>.</w:t>
      </w:r>
      <w:r>
        <w:rPr>
          <w:rFonts w:hint="eastAsia" w:ascii="宋体" w:hAnsi="宋体"/>
          <w:szCs w:val="21"/>
        </w:rPr>
        <w:t>监狱企业应提供由省级监狱局、戒毒局（含新疆生产建设兵团）出具的监狱企业的证明文件。</w:t>
      </w:r>
    </w:p>
    <w:p w14:paraId="184EF8BE">
      <w:pPr>
        <w:spacing w:line="500" w:lineRule="exact"/>
        <w:jc w:val="center"/>
        <w:rPr>
          <w:rFonts w:ascii="Calibri" w:hAnsi="Calibri"/>
          <w:bCs/>
          <w:sz w:val="32"/>
          <w:szCs w:val="32"/>
        </w:rPr>
      </w:pPr>
      <w:r>
        <w:rPr>
          <w:rFonts w:hint="eastAsia" w:ascii="Calibri" w:hAnsi="Calibri"/>
          <w:bCs/>
          <w:sz w:val="32"/>
          <w:szCs w:val="32"/>
        </w:rPr>
        <w:t>中小企业划型标准</w:t>
      </w:r>
    </w:p>
    <w:tbl>
      <w:tblPr>
        <w:tblStyle w:val="19"/>
        <w:tblW w:w="9464" w:type="dxa"/>
        <w:tblInd w:w="0" w:type="dxa"/>
        <w:tblLayout w:type="fixed"/>
        <w:tblCellMar>
          <w:top w:w="0" w:type="dxa"/>
          <w:left w:w="108" w:type="dxa"/>
          <w:bottom w:w="0" w:type="dxa"/>
          <w:right w:w="108" w:type="dxa"/>
        </w:tblCellMar>
      </w:tblPr>
      <w:tblGrid>
        <w:gridCol w:w="315"/>
        <w:gridCol w:w="1264"/>
        <w:gridCol w:w="773"/>
        <w:gridCol w:w="593"/>
        <w:gridCol w:w="614"/>
        <w:gridCol w:w="714"/>
        <w:gridCol w:w="607"/>
        <w:gridCol w:w="653"/>
        <w:gridCol w:w="714"/>
        <w:gridCol w:w="619"/>
        <w:gridCol w:w="650"/>
        <w:gridCol w:w="11"/>
        <w:gridCol w:w="706"/>
        <w:gridCol w:w="567"/>
        <w:gridCol w:w="664"/>
      </w:tblGrid>
      <w:tr w14:paraId="3089C19D">
        <w:tblPrEx>
          <w:tblCellMar>
            <w:top w:w="0" w:type="dxa"/>
            <w:left w:w="108" w:type="dxa"/>
            <w:bottom w:w="0" w:type="dxa"/>
            <w:right w:w="108" w:type="dxa"/>
          </w:tblCellMar>
        </w:tblPrEx>
        <w:trPr>
          <w:trHeight w:val="44" w:hRule="atLeast"/>
          <w:tblHeader/>
        </w:trPr>
        <w:tc>
          <w:tcPr>
            <w:tcW w:w="315" w:type="dxa"/>
            <w:vMerge w:val="restart"/>
            <w:tcBorders>
              <w:top w:val="single" w:color="auto" w:sz="4" w:space="0"/>
              <w:left w:val="single" w:color="auto" w:sz="4" w:space="0"/>
              <w:right w:val="single" w:color="auto" w:sz="4" w:space="0"/>
            </w:tcBorders>
            <w:noWrap w:val="0"/>
            <w:vAlign w:val="center"/>
          </w:tcPr>
          <w:p w14:paraId="2DA1AF1A">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序号</w:t>
            </w:r>
          </w:p>
        </w:tc>
        <w:tc>
          <w:tcPr>
            <w:tcW w:w="1264" w:type="dxa"/>
            <w:vMerge w:val="restart"/>
            <w:tcBorders>
              <w:top w:val="single" w:color="auto" w:sz="4" w:space="0"/>
              <w:left w:val="nil"/>
              <w:right w:val="single" w:color="auto" w:sz="4" w:space="0"/>
            </w:tcBorders>
            <w:noWrap w:val="0"/>
            <w:vAlign w:val="center"/>
          </w:tcPr>
          <w:p w14:paraId="3C0FB831">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行业</w:t>
            </w:r>
          </w:p>
        </w:tc>
        <w:tc>
          <w:tcPr>
            <w:tcW w:w="1980" w:type="dxa"/>
            <w:gridSpan w:val="3"/>
            <w:tcBorders>
              <w:top w:val="single" w:color="auto" w:sz="4" w:space="0"/>
              <w:left w:val="nil"/>
              <w:bottom w:val="single" w:color="auto" w:sz="4" w:space="0"/>
              <w:right w:val="single" w:color="auto" w:sz="4" w:space="0"/>
            </w:tcBorders>
            <w:noWrap w:val="0"/>
            <w:vAlign w:val="center"/>
          </w:tcPr>
          <w:p w14:paraId="59F3B445">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大型企业</w:t>
            </w:r>
          </w:p>
        </w:tc>
        <w:tc>
          <w:tcPr>
            <w:tcW w:w="1974" w:type="dxa"/>
            <w:gridSpan w:val="3"/>
            <w:tcBorders>
              <w:top w:val="single" w:color="auto" w:sz="4" w:space="0"/>
              <w:left w:val="nil"/>
              <w:bottom w:val="single" w:color="auto" w:sz="4" w:space="0"/>
              <w:right w:val="single" w:color="auto" w:sz="4" w:space="0"/>
            </w:tcBorders>
            <w:noWrap w:val="0"/>
            <w:vAlign w:val="center"/>
          </w:tcPr>
          <w:p w14:paraId="0B0163B8">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中型企业</w:t>
            </w:r>
          </w:p>
        </w:tc>
        <w:tc>
          <w:tcPr>
            <w:tcW w:w="1994" w:type="dxa"/>
            <w:gridSpan w:val="4"/>
            <w:tcBorders>
              <w:top w:val="single" w:color="auto" w:sz="4" w:space="0"/>
              <w:left w:val="nil"/>
              <w:bottom w:val="single" w:color="auto" w:sz="4" w:space="0"/>
              <w:right w:val="single" w:color="auto" w:sz="4" w:space="0"/>
            </w:tcBorders>
            <w:noWrap w:val="0"/>
            <w:vAlign w:val="center"/>
          </w:tcPr>
          <w:p w14:paraId="39E6016A">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小型企业</w:t>
            </w:r>
          </w:p>
        </w:tc>
        <w:tc>
          <w:tcPr>
            <w:tcW w:w="1937" w:type="dxa"/>
            <w:gridSpan w:val="3"/>
            <w:tcBorders>
              <w:top w:val="single" w:color="auto" w:sz="4" w:space="0"/>
              <w:left w:val="nil"/>
              <w:bottom w:val="single" w:color="auto" w:sz="4" w:space="0"/>
              <w:right w:val="single" w:color="auto" w:sz="4" w:space="0"/>
            </w:tcBorders>
            <w:noWrap w:val="0"/>
            <w:vAlign w:val="center"/>
          </w:tcPr>
          <w:p w14:paraId="3CC3103F">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微型企业</w:t>
            </w:r>
          </w:p>
        </w:tc>
      </w:tr>
      <w:tr w14:paraId="1AB75674">
        <w:tblPrEx>
          <w:tblCellMar>
            <w:top w:w="0" w:type="dxa"/>
            <w:left w:w="108" w:type="dxa"/>
            <w:bottom w:w="0" w:type="dxa"/>
            <w:right w:w="108" w:type="dxa"/>
          </w:tblCellMar>
        </w:tblPrEx>
        <w:trPr>
          <w:trHeight w:val="19" w:hRule="atLeast"/>
          <w:tblHeader/>
        </w:trPr>
        <w:tc>
          <w:tcPr>
            <w:tcW w:w="315" w:type="dxa"/>
            <w:vMerge w:val="continue"/>
            <w:tcBorders>
              <w:left w:val="single" w:color="auto" w:sz="4" w:space="0"/>
              <w:bottom w:val="single" w:color="auto" w:sz="4" w:space="0"/>
              <w:right w:val="single" w:color="auto" w:sz="4" w:space="0"/>
            </w:tcBorders>
            <w:noWrap w:val="0"/>
            <w:vAlign w:val="center"/>
          </w:tcPr>
          <w:p w14:paraId="5FD8912A">
            <w:pPr>
              <w:spacing w:line="240" w:lineRule="atLeast"/>
              <w:ind w:left="-48" w:leftChars="-23" w:right="-65" w:rightChars="-31"/>
              <w:jc w:val="center"/>
              <w:rPr>
                <w:rFonts w:ascii="宋体" w:hAnsi="宋体" w:cs="宋体"/>
                <w:bCs/>
                <w:kern w:val="0"/>
                <w:szCs w:val="21"/>
              </w:rPr>
            </w:pPr>
          </w:p>
        </w:tc>
        <w:tc>
          <w:tcPr>
            <w:tcW w:w="1264" w:type="dxa"/>
            <w:vMerge w:val="continue"/>
            <w:tcBorders>
              <w:left w:val="nil"/>
              <w:bottom w:val="single" w:color="auto" w:sz="4" w:space="0"/>
              <w:right w:val="single" w:color="auto" w:sz="4" w:space="0"/>
            </w:tcBorders>
            <w:noWrap w:val="0"/>
            <w:vAlign w:val="center"/>
          </w:tcPr>
          <w:p w14:paraId="4398A1DC">
            <w:pPr>
              <w:spacing w:line="240" w:lineRule="atLeast"/>
              <w:ind w:left="-48" w:leftChars="-23" w:right="-65" w:rightChars="-31"/>
              <w:jc w:val="left"/>
              <w:rPr>
                <w:rFonts w:ascii="宋体" w:hAnsi="宋体" w:cs="宋体"/>
                <w:bCs/>
                <w:kern w:val="0"/>
                <w:szCs w:val="21"/>
              </w:rPr>
            </w:pPr>
          </w:p>
        </w:tc>
        <w:tc>
          <w:tcPr>
            <w:tcW w:w="773" w:type="dxa"/>
            <w:tcBorders>
              <w:top w:val="nil"/>
              <w:left w:val="nil"/>
              <w:bottom w:val="single" w:color="auto" w:sz="4" w:space="0"/>
              <w:right w:val="single" w:color="auto" w:sz="4" w:space="0"/>
            </w:tcBorders>
            <w:noWrap w:val="0"/>
            <w:vAlign w:val="center"/>
          </w:tcPr>
          <w:p w14:paraId="54979F84">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营业收入</w:t>
            </w:r>
          </w:p>
          <w:p w14:paraId="206592F1">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(万元)</w:t>
            </w:r>
          </w:p>
        </w:tc>
        <w:tc>
          <w:tcPr>
            <w:tcW w:w="593" w:type="dxa"/>
            <w:tcBorders>
              <w:top w:val="nil"/>
              <w:left w:val="nil"/>
              <w:bottom w:val="single" w:color="auto" w:sz="4" w:space="0"/>
              <w:right w:val="single" w:color="auto" w:sz="4" w:space="0"/>
            </w:tcBorders>
            <w:noWrap w:val="0"/>
            <w:vAlign w:val="center"/>
          </w:tcPr>
          <w:p w14:paraId="5C53C41A">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从业人员</w:t>
            </w:r>
          </w:p>
          <w:p w14:paraId="090369A7">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(人)</w:t>
            </w:r>
          </w:p>
        </w:tc>
        <w:tc>
          <w:tcPr>
            <w:tcW w:w="614" w:type="dxa"/>
            <w:tcBorders>
              <w:top w:val="nil"/>
              <w:left w:val="nil"/>
              <w:bottom w:val="single" w:color="auto" w:sz="4" w:space="0"/>
              <w:right w:val="single" w:color="auto" w:sz="4" w:space="0"/>
            </w:tcBorders>
            <w:noWrap w:val="0"/>
            <w:vAlign w:val="center"/>
          </w:tcPr>
          <w:p w14:paraId="12ACB761">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总资产</w:t>
            </w:r>
          </w:p>
          <w:p w14:paraId="0CE78F5A">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(万元)</w:t>
            </w:r>
          </w:p>
        </w:tc>
        <w:tc>
          <w:tcPr>
            <w:tcW w:w="714" w:type="dxa"/>
            <w:tcBorders>
              <w:top w:val="nil"/>
              <w:left w:val="nil"/>
              <w:bottom w:val="single" w:color="auto" w:sz="4" w:space="0"/>
              <w:right w:val="single" w:color="auto" w:sz="4" w:space="0"/>
            </w:tcBorders>
            <w:noWrap w:val="0"/>
            <w:vAlign w:val="center"/>
          </w:tcPr>
          <w:p w14:paraId="0B241A19">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营业收入</w:t>
            </w:r>
          </w:p>
          <w:p w14:paraId="2B32DF2C">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(万元)</w:t>
            </w:r>
          </w:p>
        </w:tc>
        <w:tc>
          <w:tcPr>
            <w:tcW w:w="607" w:type="dxa"/>
            <w:tcBorders>
              <w:top w:val="nil"/>
              <w:left w:val="nil"/>
              <w:bottom w:val="single" w:color="auto" w:sz="4" w:space="0"/>
              <w:right w:val="single" w:color="auto" w:sz="4" w:space="0"/>
            </w:tcBorders>
            <w:noWrap w:val="0"/>
            <w:vAlign w:val="center"/>
          </w:tcPr>
          <w:p w14:paraId="4FFBED00">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从业人员</w:t>
            </w:r>
          </w:p>
          <w:p w14:paraId="6D301392">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(人)</w:t>
            </w:r>
          </w:p>
        </w:tc>
        <w:tc>
          <w:tcPr>
            <w:tcW w:w="653" w:type="dxa"/>
            <w:tcBorders>
              <w:top w:val="nil"/>
              <w:left w:val="nil"/>
              <w:bottom w:val="single" w:color="auto" w:sz="4" w:space="0"/>
              <w:right w:val="single" w:color="auto" w:sz="4" w:space="0"/>
            </w:tcBorders>
            <w:noWrap w:val="0"/>
            <w:vAlign w:val="center"/>
          </w:tcPr>
          <w:p w14:paraId="1264177C">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总资产</w:t>
            </w:r>
          </w:p>
          <w:p w14:paraId="3C16CE31">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(万元)</w:t>
            </w:r>
          </w:p>
        </w:tc>
        <w:tc>
          <w:tcPr>
            <w:tcW w:w="714" w:type="dxa"/>
            <w:tcBorders>
              <w:top w:val="nil"/>
              <w:left w:val="nil"/>
              <w:bottom w:val="single" w:color="auto" w:sz="4" w:space="0"/>
              <w:right w:val="single" w:color="auto" w:sz="4" w:space="0"/>
            </w:tcBorders>
            <w:noWrap w:val="0"/>
            <w:vAlign w:val="center"/>
          </w:tcPr>
          <w:p w14:paraId="72A41F84">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营业收入</w:t>
            </w:r>
          </w:p>
          <w:p w14:paraId="0006894E">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(万元)</w:t>
            </w:r>
          </w:p>
        </w:tc>
        <w:tc>
          <w:tcPr>
            <w:tcW w:w="619" w:type="dxa"/>
            <w:tcBorders>
              <w:top w:val="nil"/>
              <w:left w:val="nil"/>
              <w:bottom w:val="single" w:color="auto" w:sz="4" w:space="0"/>
              <w:right w:val="single" w:color="auto" w:sz="4" w:space="0"/>
            </w:tcBorders>
            <w:noWrap w:val="0"/>
            <w:vAlign w:val="center"/>
          </w:tcPr>
          <w:p w14:paraId="11237B64">
            <w:pPr>
              <w:spacing w:line="240" w:lineRule="atLeast"/>
              <w:ind w:left="117" w:leftChars="-23" w:right="-65" w:rightChars="-31" w:hanging="165" w:hangingChars="79"/>
              <w:jc w:val="center"/>
              <w:rPr>
                <w:rFonts w:ascii="宋体" w:hAnsi="宋体" w:cs="宋体"/>
                <w:bCs/>
                <w:kern w:val="0"/>
                <w:szCs w:val="21"/>
              </w:rPr>
            </w:pPr>
            <w:r>
              <w:rPr>
                <w:rFonts w:hint="eastAsia" w:ascii="宋体" w:hAnsi="宋体" w:cs="宋体"/>
                <w:bCs/>
                <w:kern w:val="0"/>
                <w:szCs w:val="21"/>
              </w:rPr>
              <w:t>从业人员</w:t>
            </w:r>
          </w:p>
          <w:p w14:paraId="1C25D181">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(人)</w:t>
            </w:r>
          </w:p>
        </w:tc>
        <w:tc>
          <w:tcPr>
            <w:tcW w:w="650" w:type="dxa"/>
            <w:tcBorders>
              <w:top w:val="nil"/>
              <w:left w:val="nil"/>
              <w:bottom w:val="single" w:color="auto" w:sz="4" w:space="0"/>
              <w:right w:val="single" w:color="auto" w:sz="4" w:space="0"/>
            </w:tcBorders>
            <w:noWrap w:val="0"/>
            <w:vAlign w:val="center"/>
          </w:tcPr>
          <w:p w14:paraId="7197D650">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总资产</w:t>
            </w:r>
          </w:p>
          <w:p w14:paraId="79ECE22C">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(万元)</w:t>
            </w:r>
          </w:p>
        </w:tc>
        <w:tc>
          <w:tcPr>
            <w:tcW w:w="717" w:type="dxa"/>
            <w:gridSpan w:val="2"/>
            <w:tcBorders>
              <w:top w:val="nil"/>
              <w:left w:val="nil"/>
              <w:bottom w:val="single" w:color="auto" w:sz="4" w:space="0"/>
              <w:right w:val="single" w:color="auto" w:sz="4" w:space="0"/>
            </w:tcBorders>
            <w:noWrap w:val="0"/>
            <w:vAlign w:val="center"/>
          </w:tcPr>
          <w:p w14:paraId="302AC25F">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营业收入</w:t>
            </w:r>
          </w:p>
          <w:p w14:paraId="17F30A00">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(万元)</w:t>
            </w:r>
          </w:p>
        </w:tc>
        <w:tc>
          <w:tcPr>
            <w:tcW w:w="567" w:type="dxa"/>
            <w:tcBorders>
              <w:top w:val="nil"/>
              <w:left w:val="nil"/>
              <w:bottom w:val="single" w:color="auto" w:sz="4" w:space="0"/>
              <w:right w:val="single" w:color="auto" w:sz="4" w:space="0"/>
            </w:tcBorders>
            <w:noWrap w:val="0"/>
            <w:vAlign w:val="center"/>
          </w:tcPr>
          <w:p w14:paraId="017C8152">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从业人员</w:t>
            </w:r>
          </w:p>
          <w:p w14:paraId="004F473D">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(人)</w:t>
            </w:r>
          </w:p>
        </w:tc>
        <w:tc>
          <w:tcPr>
            <w:tcW w:w="664" w:type="dxa"/>
            <w:tcBorders>
              <w:top w:val="nil"/>
              <w:left w:val="nil"/>
              <w:bottom w:val="single" w:color="auto" w:sz="4" w:space="0"/>
              <w:right w:val="single" w:color="auto" w:sz="4" w:space="0"/>
            </w:tcBorders>
            <w:noWrap w:val="0"/>
            <w:vAlign w:val="center"/>
          </w:tcPr>
          <w:p w14:paraId="75F39188">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总资产</w:t>
            </w:r>
          </w:p>
          <w:p w14:paraId="73E67BBE">
            <w:pPr>
              <w:spacing w:line="240" w:lineRule="atLeast"/>
              <w:ind w:left="-48" w:leftChars="-23" w:right="-65" w:rightChars="-31"/>
              <w:jc w:val="center"/>
              <w:rPr>
                <w:rFonts w:ascii="宋体" w:hAnsi="宋体" w:cs="宋体"/>
                <w:bCs/>
                <w:kern w:val="0"/>
                <w:szCs w:val="21"/>
              </w:rPr>
            </w:pPr>
            <w:r>
              <w:rPr>
                <w:rFonts w:hint="eastAsia" w:ascii="宋体" w:hAnsi="宋体" w:cs="宋体"/>
                <w:bCs/>
                <w:kern w:val="0"/>
                <w:szCs w:val="21"/>
              </w:rPr>
              <w:t>(万元)</w:t>
            </w:r>
          </w:p>
        </w:tc>
      </w:tr>
      <w:tr w14:paraId="4CB7DF26">
        <w:tblPrEx>
          <w:tblCellMar>
            <w:top w:w="0" w:type="dxa"/>
            <w:left w:w="108" w:type="dxa"/>
            <w:bottom w:w="0" w:type="dxa"/>
            <w:right w:w="108" w:type="dxa"/>
          </w:tblCellMar>
        </w:tblPrEx>
        <w:trPr>
          <w:trHeight w:val="31" w:hRule="atLeast"/>
        </w:trPr>
        <w:tc>
          <w:tcPr>
            <w:tcW w:w="315" w:type="dxa"/>
            <w:tcBorders>
              <w:top w:val="single" w:color="auto" w:sz="4" w:space="0"/>
              <w:left w:val="single" w:color="auto" w:sz="4" w:space="0"/>
              <w:bottom w:val="single" w:color="auto" w:sz="4" w:space="0"/>
              <w:right w:val="single" w:color="auto" w:sz="4" w:space="0"/>
            </w:tcBorders>
            <w:noWrap w:val="0"/>
            <w:vAlign w:val="center"/>
          </w:tcPr>
          <w:p w14:paraId="3E7BA014">
            <w:pPr>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w:t>
            </w:r>
          </w:p>
        </w:tc>
        <w:tc>
          <w:tcPr>
            <w:tcW w:w="1264" w:type="dxa"/>
            <w:tcBorders>
              <w:top w:val="single" w:color="auto" w:sz="4" w:space="0"/>
              <w:left w:val="nil"/>
              <w:bottom w:val="single" w:color="auto" w:sz="4" w:space="0"/>
              <w:right w:val="single" w:color="auto" w:sz="4" w:space="0"/>
            </w:tcBorders>
            <w:noWrap w:val="0"/>
            <w:vAlign w:val="center"/>
          </w:tcPr>
          <w:p w14:paraId="1FCDDB3A">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农、林、牧、渔业</w:t>
            </w:r>
          </w:p>
        </w:tc>
        <w:tc>
          <w:tcPr>
            <w:tcW w:w="773" w:type="dxa"/>
            <w:tcBorders>
              <w:top w:val="single" w:color="auto" w:sz="4" w:space="0"/>
              <w:left w:val="nil"/>
              <w:bottom w:val="single" w:color="auto" w:sz="4" w:space="0"/>
              <w:right w:val="single" w:color="auto" w:sz="4" w:space="0"/>
            </w:tcBorders>
            <w:noWrap w:val="0"/>
            <w:vAlign w:val="center"/>
          </w:tcPr>
          <w:p w14:paraId="5B682DC3">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≥20000</w:t>
            </w:r>
          </w:p>
        </w:tc>
        <w:tc>
          <w:tcPr>
            <w:tcW w:w="593" w:type="dxa"/>
            <w:tcBorders>
              <w:top w:val="nil"/>
              <w:left w:val="nil"/>
              <w:bottom w:val="single" w:color="auto" w:sz="4" w:space="0"/>
              <w:right w:val="single" w:color="auto" w:sz="4" w:space="0"/>
            </w:tcBorders>
            <w:noWrap w:val="0"/>
            <w:vAlign w:val="center"/>
          </w:tcPr>
          <w:p w14:paraId="40A697F7">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614" w:type="dxa"/>
            <w:tcBorders>
              <w:top w:val="nil"/>
              <w:left w:val="nil"/>
              <w:bottom w:val="single" w:color="auto" w:sz="4" w:space="0"/>
              <w:right w:val="single" w:color="auto" w:sz="4" w:space="0"/>
            </w:tcBorders>
            <w:noWrap w:val="0"/>
            <w:vAlign w:val="center"/>
          </w:tcPr>
          <w:p w14:paraId="762BB31E">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310F11CB">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≥500</w:t>
            </w:r>
          </w:p>
        </w:tc>
        <w:tc>
          <w:tcPr>
            <w:tcW w:w="607" w:type="dxa"/>
            <w:tcBorders>
              <w:top w:val="nil"/>
              <w:left w:val="nil"/>
              <w:bottom w:val="single" w:color="auto" w:sz="4" w:space="0"/>
              <w:right w:val="single" w:color="auto" w:sz="4" w:space="0"/>
            </w:tcBorders>
            <w:noWrap w:val="0"/>
            <w:vAlign w:val="center"/>
          </w:tcPr>
          <w:p w14:paraId="5E9902E8">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653" w:type="dxa"/>
            <w:tcBorders>
              <w:top w:val="nil"/>
              <w:left w:val="nil"/>
              <w:bottom w:val="single" w:color="auto" w:sz="4" w:space="0"/>
              <w:right w:val="single" w:color="auto" w:sz="4" w:space="0"/>
            </w:tcBorders>
            <w:noWrap w:val="0"/>
            <w:vAlign w:val="center"/>
          </w:tcPr>
          <w:p w14:paraId="78027E74">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46789B78">
            <w:pPr>
              <w:widowControl/>
              <w:spacing w:line="240" w:lineRule="atLeast"/>
              <w:jc w:val="center"/>
              <w:rPr>
                <w:rFonts w:ascii="宋体" w:hAnsi="宋体" w:cs="宋体"/>
                <w:bCs/>
                <w:kern w:val="0"/>
                <w:szCs w:val="21"/>
              </w:rPr>
            </w:pPr>
            <w:r>
              <w:rPr>
                <w:rFonts w:hint="eastAsia" w:ascii="宋体" w:hAnsi="宋体" w:cs="宋体"/>
                <w:bCs/>
                <w:kern w:val="0"/>
                <w:szCs w:val="21"/>
              </w:rPr>
              <w:t>≥50</w:t>
            </w:r>
          </w:p>
        </w:tc>
        <w:tc>
          <w:tcPr>
            <w:tcW w:w="619" w:type="dxa"/>
            <w:tcBorders>
              <w:top w:val="nil"/>
              <w:left w:val="nil"/>
              <w:bottom w:val="single" w:color="auto" w:sz="4" w:space="0"/>
              <w:right w:val="single" w:color="auto" w:sz="4" w:space="0"/>
            </w:tcBorders>
            <w:noWrap w:val="0"/>
            <w:vAlign w:val="center"/>
          </w:tcPr>
          <w:p w14:paraId="16ED3616">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650" w:type="dxa"/>
            <w:tcBorders>
              <w:top w:val="nil"/>
              <w:left w:val="nil"/>
              <w:bottom w:val="single" w:color="auto" w:sz="4" w:space="0"/>
              <w:right w:val="single" w:color="auto" w:sz="4" w:space="0"/>
            </w:tcBorders>
            <w:noWrap w:val="0"/>
            <w:vAlign w:val="center"/>
          </w:tcPr>
          <w:p w14:paraId="4939761B">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7" w:type="dxa"/>
            <w:gridSpan w:val="2"/>
            <w:tcBorders>
              <w:top w:val="nil"/>
              <w:left w:val="nil"/>
              <w:bottom w:val="single" w:color="auto" w:sz="4" w:space="0"/>
              <w:right w:val="single" w:color="auto" w:sz="4" w:space="0"/>
            </w:tcBorders>
            <w:noWrap w:val="0"/>
            <w:vAlign w:val="center"/>
          </w:tcPr>
          <w:p w14:paraId="6CBC4650">
            <w:pPr>
              <w:widowControl/>
              <w:spacing w:line="240" w:lineRule="atLeast"/>
              <w:jc w:val="center"/>
              <w:rPr>
                <w:rFonts w:ascii="宋体" w:hAnsi="宋体" w:cs="宋体"/>
                <w:bCs/>
                <w:kern w:val="0"/>
                <w:szCs w:val="21"/>
              </w:rPr>
            </w:pPr>
            <w:r>
              <w:rPr>
                <w:rFonts w:hint="eastAsia" w:ascii="宋体" w:hAnsi="宋体" w:cs="宋体"/>
                <w:bCs/>
                <w:kern w:val="0"/>
                <w:szCs w:val="21"/>
              </w:rPr>
              <w:t>＜50</w:t>
            </w:r>
          </w:p>
        </w:tc>
        <w:tc>
          <w:tcPr>
            <w:tcW w:w="567" w:type="dxa"/>
            <w:tcBorders>
              <w:top w:val="nil"/>
              <w:left w:val="nil"/>
              <w:bottom w:val="single" w:color="auto" w:sz="4" w:space="0"/>
              <w:right w:val="single" w:color="auto" w:sz="4" w:space="0"/>
            </w:tcBorders>
            <w:noWrap w:val="0"/>
            <w:vAlign w:val="center"/>
          </w:tcPr>
          <w:p w14:paraId="7F8B9B6A">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664" w:type="dxa"/>
            <w:tcBorders>
              <w:top w:val="nil"/>
              <w:left w:val="nil"/>
              <w:bottom w:val="single" w:color="auto" w:sz="4" w:space="0"/>
              <w:right w:val="single" w:color="auto" w:sz="4" w:space="0"/>
            </w:tcBorders>
            <w:noWrap w:val="0"/>
            <w:vAlign w:val="center"/>
          </w:tcPr>
          <w:p w14:paraId="46B4F5F5">
            <w:pPr>
              <w:widowControl/>
              <w:spacing w:line="240" w:lineRule="atLeast"/>
              <w:jc w:val="center"/>
              <w:rPr>
                <w:rFonts w:ascii="宋体" w:hAnsi="宋体" w:cs="宋体"/>
                <w:bCs/>
                <w:kern w:val="0"/>
                <w:szCs w:val="21"/>
              </w:rPr>
            </w:pPr>
            <w:r>
              <w:rPr>
                <w:rFonts w:hint="eastAsia" w:ascii="宋体" w:hAnsi="宋体" w:cs="宋体"/>
                <w:bCs/>
                <w:kern w:val="0"/>
                <w:szCs w:val="21"/>
              </w:rPr>
              <w:t>　</w:t>
            </w:r>
          </w:p>
        </w:tc>
      </w:tr>
      <w:tr w14:paraId="7A33ACA4">
        <w:tblPrEx>
          <w:tblCellMar>
            <w:top w:w="0" w:type="dxa"/>
            <w:left w:w="108" w:type="dxa"/>
            <w:bottom w:w="0" w:type="dxa"/>
            <w:right w:w="108" w:type="dxa"/>
          </w:tblCellMar>
        </w:tblPrEx>
        <w:trPr>
          <w:trHeight w:val="31" w:hRule="atLeast"/>
        </w:trPr>
        <w:tc>
          <w:tcPr>
            <w:tcW w:w="315" w:type="dxa"/>
            <w:tcBorders>
              <w:top w:val="nil"/>
              <w:left w:val="single" w:color="auto" w:sz="4" w:space="0"/>
              <w:bottom w:val="single" w:color="auto" w:sz="4" w:space="0"/>
              <w:right w:val="single" w:color="auto" w:sz="4" w:space="0"/>
            </w:tcBorders>
            <w:noWrap w:val="0"/>
            <w:vAlign w:val="center"/>
          </w:tcPr>
          <w:p w14:paraId="7F79F45C">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2</w:t>
            </w:r>
          </w:p>
        </w:tc>
        <w:tc>
          <w:tcPr>
            <w:tcW w:w="1264" w:type="dxa"/>
            <w:tcBorders>
              <w:top w:val="nil"/>
              <w:left w:val="nil"/>
              <w:bottom w:val="single" w:color="auto" w:sz="4" w:space="0"/>
              <w:right w:val="single" w:color="auto" w:sz="4" w:space="0"/>
            </w:tcBorders>
            <w:noWrap w:val="0"/>
            <w:vAlign w:val="center"/>
          </w:tcPr>
          <w:p w14:paraId="025BD240">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工业</w:t>
            </w:r>
          </w:p>
        </w:tc>
        <w:tc>
          <w:tcPr>
            <w:tcW w:w="773" w:type="dxa"/>
            <w:tcBorders>
              <w:top w:val="nil"/>
              <w:left w:val="nil"/>
              <w:bottom w:val="single" w:color="auto" w:sz="4" w:space="0"/>
              <w:right w:val="single" w:color="auto" w:sz="4" w:space="0"/>
            </w:tcBorders>
            <w:noWrap w:val="0"/>
            <w:vAlign w:val="center"/>
          </w:tcPr>
          <w:p w14:paraId="639C3FFF">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≥40000</w:t>
            </w:r>
          </w:p>
        </w:tc>
        <w:tc>
          <w:tcPr>
            <w:tcW w:w="593" w:type="dxa"/>
            <w:tcBorders>
              <w:top w:val="nil"/>
              <w:left w:val="nil"/>
              <w:bottom w:val="single" w:color="auto" w:sz="4" w:space="0"/>
              <w:right w:val="single" w:color="auto" w:sz="4" w:space="0"/>
            </w:tcBorders>
            <w:noWrap w:val="0"/>
            <w:vAlign w:val="center"/>
          </w:tcPr>
          <w:p w14:paraId="5FFEB0BA">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≥1000</w:t>
            </w:r>
          </w:p>
        </w:tc>
        <w:tc>
          <w:tcPr>
            <w:tcW w:w="614" w:type="dxa"/>
            <w:tcBorders>
              <w:top w:val="nil"/>
              <w:left w:val="nil"/>
              <w:bottom w:val="single" w:color="auto" w:sz="4" w:space="0"/>
              <w:right w:val="single" w:color="auto" w:sz="4" w:space="0"/>
            </w:tcBorders>
            <w:noWrap w:val="0"/>
            <w:vAlign w:val="center"/>
          </w:tcPr>
          <w:p w14:paraId="650FC74F">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41197001">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≥2000</w:t>
            </w:r>
          </w:p>
        </w:tc>
        <w:tc>
          <w:tcPr>
            <w:tcW w:w="607" w:type="dxa"/>
            <w:tcBorders>
              <w:top w:val="nil"/>
              <w:left w:val="nil"/>
              <w:bottom w:val="single" w:color="auto" w:sz="4" w:space="0"/>
              <w:right w:val="single" w:color="auto" w:sz="4" w:space="0"/>
            </w:tcBorders>
            <w:noWrap w:val="0"/>
            <w:vAlign w:val="center"/>
          </w:tcPr>
          <w:p w14:paraId="042A4DDD">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≥300</w:t>
            </w:r>
          </w:p>
        </w:tc>
        <w:tc>
          <w:tcPr>
            <w:tcW w:w="653" w:type="dxa"/>
            <w:tcBorders>
              <w:top w:val="nil"/>
              <w:left w:val="nil"/>
              <w:bottom w:val="single" w:color="auto" w:sz="4" w:space="0"/>
              <w:right w:val="single" w:color="auto" w:sz="4" w:space="0"/>
            </w:tcBorders>
            <w:noWrap w:val="0"/>
            <w:vAlign w:val="center"/>
          </w:tcPr>
          <w:p w14:paraId="6F71F21B">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424FA9BE">
            <w:pPr>
              <w:widowControl/>
              <w:spacing w:line="240" w:lineRule="atLeast"/>
              <w:jc w:val="center"/>
              <w:rPr>
                <w:rFonts w:ascii="宋体" w:hAnsi="宋体" w:cs="宋体"/>
                <w:bCs/>
                <w:kern w:val="0"/>
                <w:szCs w:val="21"/>
              </w:rPr>
            </w:pPr>
            <w:r>
              <w:rPr>
                <w:rFonts w:hint="eastAsia" w:ascii="宋体" w:hAnsi="宋体" w:cs="宋体"/>
                <w:bCs/>
                <w:kern w:val="0"/>
                <w:szCs w:val="21"/>
              </w:rPr>
              <w:t>≥300</w:t>
            </w:r>
          </w:p>
        </w:tc>
        <w:tc>
          <w:tcPr>
            <w:tcW w:w="619" w:type="dxa"/>
            <w:tcBorders>
              <w:top w:val="nil"/>
              <w:left w:val="nil"/>
              <w:bottom w:val="single" w:color="auto" w:sz="4" w:space="0"/>
              <w:right w:val="single" w:color="auto" w:sz="4" w:space="0"/>
            </w:tcBorders>
            <w:noWrap w:val="0"/>
            <w:vAlign w:val="center"/>
          </w:tcPr>
          <w:p w14:paraId="286FC9EC">
            <w:pPr>
              <w:widowControl/>
              <w:spacing w:line="240" w:lineRule="atLeast"/>
              <w:jc w:val="center"/>
              <w:rPr>
                <w:rFonts w:ascii="宋体" w:hAnsi="宋体" w:cs="宋体"/>
                <w:bCs/>
                <w:kern w:val="0"/>
                <w:szCs w:val="21"/>
              </w:rPr>
            </w:pPr>
            <w:r>
              <w:rPr>
                <w:rFonts w:hint="eastAsia" w:ascii="宋体" w:hAnsi="宋体" w:cs="宋体"/>
                <w:bCs/>
                <w:kern w:val="0"/>
                <w:szCs w:val="21"/>
              </w:rPr>
              <w:t>≥20</w:t>
            </w:r>
          </w:p>
        </w:tc>
        <w:tc>
          <w:tcPr>
            <w:tcW w:w="650" w:type="dxa"/>
            <w:tcBorders>
              <w:top w:val="nil"/>
              <w:left w:val="nil"/>
              <w:bottom w:val="single" w:color="auto" w:sz="4" w:space="0"/>
              <w:right w:val="single" w:color="auto" w:sz="4" w:space="0"/>
            </w:tcBorders>
            <w:noWrap w:val="0"/>
            <w:vAlign w:val="center"/>
          </w:tcPr>
          <w:p w14:paraId="570709C4">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7" w:type="dxa"/>
            <w:gridSpan w:val="2"/>
            <w:tcBorders>
              <w:top w:val="nil"/>
              <w:left w:val="nil"/>
              <w:bottom w:val="single" w:color="auto" w:sz="4" w:space="0"/>
              <w:right w:val="single" w:color="auto" w:sz="4" w:space="0"/>
            </w:tcBorders>
            <w:noWrap w:val="0"/>
            <w:vAlign w:val="center"/>
          </w:tcPr>
          <w:p w14:paraId="41CE3B56">
            <w:pPr>
              <w:widowControl/>
              <w:spacing w:line="240" w:lineRule="atLeast"/>
              <w:jc w:val="center"/>
              <w:rPr>
                <w:rFonts w:ascii="宋体" w:hAnsi="宋体" w:cs="宋体"/>
                <w:bCs/>
                <w:kern w:val="0"/>
                <w:szCs w:val="21"/>
              </w:rPr>
            </w:pPr>
            <w:r>
              <w:rPr>
                <w:rFonts w:hint="eastAsia" w:ascii="宋体" w:hAnsi="宋体" w:cs="宋体"/>
                <w:bCs/>
                <w:kern w:val="0"/>
                <w:szCs w:val="21"/>
              </w:rPr>
              <w:t>＜300</w:t>
            </w:r>
          </w:p>
        </w:tc>
        <w:tc>
          <w:tcPr>
            <w:tcW w:w="567" w:type="dxa"/>
            <w:tcBorders>
              <w:top w:val="nil"/>
              <w:left w:val="nil"/>
              <w:bottom w:val="single" w:color="auto" w:sz="4" w:space="0"/>
              <w:right w:val="single" w:color="auto" w:sz="4" w:space="0"/>
            </w:tcBorders>
            <w:noWrap w:val="0"/>
            <w:vAlign w:val="center"/>
          </w:tcPr>
          <w:p w14:paraId="4B729249">
            <w:pPr>
              <w:widowControl/>
              <w:spacing w:line="240" w:lineRule="atLeast"/>
              <w:jc w:val="center"/>
              <w:rPr>
                <w:rFonts w:ascii="宋体" w:hAnsi="宋体" w:cs="宋体"/>
                <w:bCs/>
                <w:kern w:val="0"/>
                <w:szCs w:val="21"/>
              </w:rPr>
            </w:pPr>
            <w:r>
              <w:rPr>
                <w:rFonts w:hint="eastAsia" w:ascii="宋体" w:hAnsi="宋体" w:cs="宋体"/>
                <w:bCs/>
                <w:kern w:val="0"/>
                <w:szCs w:val="21"/>
              </w:rPr>
              <w:t>＜20</w:t>
            </w:r>
          </w:p>
        </w:tc>
        <w:tc>
          <w:tcPr>
            <w:tcW w:w="664" w:type="dxa"/>
            <w:tcBorders>
              <w:top w:val="nil"/>
              <w:left w:val="nil"/>
              <w:bottom w:val="single" w:color="auto" w:sz="4" w:space="0"/>
              <w:right w:val="single" w:color="auto" w:sz="4" w:space="0"/>
            </w:tcBorders>
            <w:noWrap w:val="0"/>
            <w:vAlign w:val="center"/>
          </w:tcPr>
          <w:p w14:paraId="6E4EBF62">
            <w:pPr>
              <w:widowControl/>
              <w:spacing w:line="240" w:lineRule="atLeast"/>
              <w:jc w:val="center"/>
              <w:rPr>
                <w:rFonts w:ascii="宋体" w:hAnsi="宋体" w:cs="宋体"/>
                <w:bCs/>
                <w:kern w:val="0"/>
                <w:szCs w:val="21"/>
              </w:rPr>
            </w:pPr>
            <w:r>
              <w:rPr>
                <w:rFonts w:hint="eastAsia" w:ascii="宋体" w:hAnsi="宋体" w:cs="宋体"/>
                <w:bCs/>
                <w:kern w:val="0"/>
                <w:szCs w:val="21"/>
              </w:rPr>
              <w:t>　</w:t>
            </w:r>
          </w:p>
        </w:tc>
      </w:tr>
      <w:tr w14:paraId="2FCE41E5">
        <w:tblPrEx>
          <w:tblCellMar>
            <w:top w:w="0" w:type="dxa"/>
            <w:left w:w="108" w:type="dxa"/>
            <w:bottom w:w="0" w:type="dxa"/>
            <w:right w:w="108" w:type="dxa"/>
          </w:tblCellMar>
        </w:tblPrEx>
        <w:trPr>
          <w:trHeight w:val="31" w:hRule="atLeast"/>
        </w:trPr>
        <w:tc>
          <w:tcPr>
            <w:tcW w:w="315" w:type="dxa"/>
            <w:tcBorders>
              <w:top w:val="nil"/>
              <w:left w:val="single" w:color="auto" w:sz="4" w:space="0"/>
              <w:bottom w:val="single" w:color="auto" w:sz="4" w:space="0"/>
              <w:right w:val="single" w:color="auto" w:sz="4" w:space="0"/>
            </w:tcBorders>
            <w:noWrap w:val="0"/>
            <w:vAlign w:val="center"/>
          </w:tcPr>
          <w:p w14:paraId="24CC29F9">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3</w:t>
            </w:r>
          </w:p>
        </w:tc>
        <w:tc>
          <w:tcPr>
            <w:tcW w:w="1264" w:type="dxa"/>
            <w:tcBorders>
              <w:top w:val="nil"/>
              <w:left w:val="nil"/>
              <w:bottom w:val="single" w:color="auto" w:sz="4" w:space="0"/>
              <w:right w:val="single" w:color="auto" w:sz="4" w:space="0"/>
            </w:tcBorders>
            <w:noWrap w:val="0"/>
            <w:vAlign w:val="center"/>
          </w:tcPr>
          <w:p w14:paraId="14929E7D">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建筑业</w:t>
            </w:r>
          </w:p>
        </w:tc>
        <w:tc>
          <w:tcPr>
            <w:tcW w:w="773" w:type="dxa"/>
            <w:tcBorders>
              <w:top w:val="nil"/>
              <w:left w:val="nil"/>
              <w:bottom w:val="single" w:color="auto" w:sz="4" w:space="0"/>
              <w:right w:val="single" w:color="auto" w:sz="4" w:space="0"/>
            </w:tcBorders>
            <w:noWrap w:val="0"/>
            <w:vAlign w:val="center"/>
          </w:tcPr>
          <w:p w14:paraId="2F652604">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≥80000</w:t>
            </w:r>
          </w:p>
        </w:tc>
        <w:tc>
          <w:tcPr>
            <w:tcW w:w="593" w:type="dxa"/>
            <w:tcBorders>
              <w:top w:val="nil"/>
              <w:left w:val="nil"/>
              <w:bottom w:val="single" w:color="auto" w:sz="4" w:space="0"/>
              <w:right w:val="single" w:color="auto" w:sz="4" w:space="0"/>
            </w:tcBorders>
            <w:noWrap w:val="0"/>
            <w:vAlign w:val="center"/>
          </w:tcPr>
          <w:p w14:paraId="06B08ADE">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614" w:type="dxa"/>
            <w:tcBorders>
              <w:top w:val="nil"/>
              <w:left w:val="nil"/>
              <w:bottom w:val="single" w:color="auto" w:sz="4" w:space="0"/>
              <w:right w:val="single" w:color="auto" w:sz="4" w:space="0"/>
            </w:tcBorders>
            <w:noWrap w:val="0"/>
            <w:vAlign w:val="center"/>
          </w:tcPr>
          <w:p w14:paraId="3C461208">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≥80000</w:t>
            </w:r>
          </w:p>
        </w:tc>
        <w:tc>
          <w:tcPr>
            <w:tcW w:w="714" w:type="dxa"/>
            <w:tcBorders>
              <w:top w:val="nil"/>
              <w:left w:val="nil"/>
              <w:bottom w:val="single" w:color="auto" w:sz="4" w:space="0"/>
              <w:right w:val="single" w:color="auto" w:sz="4" w:space="0"/>
            </w:tcBorders>
            <w:noWrap w:val="0"/>
            <w:vAlign w:val="center"/>
          </w:tcPr>
          <w:p w14:paraId="1D9FA186">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≥5000</w:t>
            </w:r>
          </w:p>
        </w:tc>
        <w:tc>
          <w:tcPr>
            <w:tcW w:w="607" w:type="dxa"/>
            <w:tcBorders>
              <w:top w:val="nil"/>
              <w:left w:val="nil"/>
              <w:bottom w:val="single" w:color="auto" w:sz="4" w:space="0"/>
              <w:right w:val="single" w:color="auto" w:sz="4" w:space="0"/>
            </w:tcBorders>
            <w:noWrap w:val="0"/>
            <w:vAlign w:val="center"/>
          </w:tcPr>
          <w:p w14:paraId="2F19E3B7">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653" w:type="dxa"/>
            <w:tcBorders>
              <w:top w:val="nil"/>
              <w:left w:val="nil"/>
              <w:bottom w:val="single" w:color="auto" w:sz="4" w:space="0"/>
              <w:right w:val="single" w:color="auto" w:sz="4" w:space="0"/>
            </w:tcBorders>
            <w:noWrap w:val="0"/>
            <w:vAlign w:val="center"/>
          </w:tcPr>
          <w:p w14:paraId="359F9A03">
            <w:pPr>
              <w:widowControl/>
              <w:spacing w:line="240" w:lineRule="atLeast"/>
              <w:jc w:val="center"/>
              <w:rPr>
                <w:rFonts w:ascii="宋体" w:hAnsi="宋体" w:cs="宋体"/>
                <w:bCs/>
                <w:kern w:val="0"/>
                <w:szCs w:val="21"/>
              </w:rPr>
            </w:pPr>
            <w:r>
              <w:rPr>
                <w:rFonts w:hint="eastAsia" w:ascii="宋体" w:hAnsi="宋体" w:cs="宋体"/>
                <w:bCs/>
                <w:kern w:val="0"/>
                <w:szCs w:val="21"/>
              </w:rPr>
              <w:t>≥5000</w:t>
            </w:r>
          </w:p>
        </w:tc>
        <w:tc>
          <w:tcPr>
            <w:tcW w:w="714" w:type="dxa"/>
            <w:tcBorders>
              <w:top w:val="nil"/>
              <w:left w:val="nil"/>
              <w:bottom w:val="single" w:color="auto" w:sz="4" w:space="0"/>
              <w:right w:val="single" w:color="auto" w:sz="4" w:space="0"/>
            </w:tcBorders>
            <w:noWrap w:val="0"/>
            <w:vAlign w:val="center"/>
          </w:tcPr>
          <w:p w14:paraId="02B8842E">
            <w:pPr>
              <w:widowControl/>
              <w:spacing w:line="240" w:lineRule="atLeast"/>
              <w:jc w:val="center"/>
              <w:rPr>
                <w:rFonts w:ascii="宋体" w:hAnsi="宋体" w:cs="宋体"/>
                <w:bCs/>
                <w:kern w:val="0"/>
                <w:szCs w:val="21"/>
              </w:rPr>
            </w:pPr>
            <w:r>
              <w:rPr>
                <w:rFonts w:hint="eastAsia" w:ascii="宋体" w:hAnsi="宋体" w:cs="宋体"/>
                <w:bCs/>
                <w:kern w:val="0"/>
                <w:szCs w:val="21"/>
              </w:rPr>
              <w:t>≥300</w:t>
            </w:r>
          </w:p>
        </w:tc>
        <w:tc>
          <w:tcPr>
            <w:tcW w:w="619" w:type="dxa"/>
            <w:tcBorders>
              <w:top w:val="nil"/>
              <w:left w:val="nil"/>
              <w:bottom w:val="single" w:color="auto" w:sz="4" w:space="0"/>
              <w:right w:val="single" w:color="auto" w:sz="4" w:space="0"/>
            </w:tcBorders>
            <w:noWrap w:val="0"/>
            <w:vAlign w:val="center"/>
          </w:tcPr>
          <w:p w14:paraId="298931BA">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650" w:type="dxa"/>
            <w:tcBorders>
              <w:top w:val="nil"/>
              <w:left w:val="nil"/>
              <w:bottom w:val="single" w:color="auto" w:sz="4" w:space="0"/>
              <w:right w:val="single" w:color="auto" w:sz="4" w:space="0"/>
            </w:tcBorders>
            <w:noWrap w:val="0"/>
            <w:vAlign w:val="center"/>
          </w:tcPr>
          <w:p w14:paraId="099B2E54">
            <w:pPr>
              <w:widowControl/>
              <w:spacing w:line="240" w:lineRule="atLeast"/>
              <w:jc w:val="center"/>
              <w:rPr>
                <w:rFonts w:ascii="宋体" w:hAnsi="宋体" w:cs="宋体"/>
                <w:bCs/>
                <w:kern w:val="0"/>
                <w:szCs w:val="21"/>
              </w:rPr>
            </w:pPr>
            <w:r>
              <w:rPr>
                <w:rFonts w:hint="eastAsia" w:ascii="宋体" w:hAnsi="宋体" w:cs="宋体"/>
                <w:bCs/>
                <w:kern w:val="0"/>
                <w:szCs w:val="21"/>
              </w:rPr>
              <w:t>≥300</w:t>
            </w:r>
          </w:p>
        </w:tc>
        <w:tc>
          <w:tcPr>
            <w:tcW w:w="717" w:type="dxa"/>
            <w:gridSpan w:val="2"/>
            <w:tcBorders>
              <w:top w:val="nil"/>
              <w:left w:val="nil"/>
              <w:bottom w:val="single" w:color="auto" w:sz="4" w:space="0"/>
              <w:right w:val="single" w:color="auto" w:sz="4" w:space="0"/>
            </w:tcBorders>
            <w:noWrap w:val="0"/>
            <w:vAlign w:val="center"/>
          </w:tcPr>
          <w:p w14:paraId="406B322E">
            <w:pPr>
              <w:widowControl/>
              <w:spacing w:line="240" w:lineRule="atLeast"/>
              <w:jc w:val="center"/>
              <w:rPr>
                <w:rFonts w:ascii="宋体" w:hAnsi="宋体" w:cs="宋体"/>
                <w:bCs/>
                <w:kern w:val="0"/>
                <w:szCs w:val="21"/>
              </w:rPr>
            </w:pPr>
            <w:r>
              <w:rPr>
                <w:rFonts w:hint="eastAsia" w:ascii="宋体" w:hAnsi="宋体" w:cs="宋体"/>
                <w:bCs/>
                <w:kern w:val="0"/>
                <w:szCs w:val="21"/>
              </w:rPr>
              <w:t>＜300</w:t>
            </w:r>
          </w:p>
        </w:tc>
        <w:tc>
          <w:tcPr>
            <w:tcW w:w="567" w:type="dxa"/>
            <w:tcBorders>
              <w:top w:val="nil"/>
              <w:left w:val="nil"/>
              <w:bottom w:val="single" w:color="auto" w:sz="4" w:space="0"/>
              <w:right w:val="single" w:color="auto" w:sz="4" w:space="0"/>
            </w:tcBorders>
            <w:noWrap w:val="0"/>
            <w:vAlign w:val="center"/>
          </w:tcPr>
          <w:p w14:paraId="50A3809D">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664" w:type="dxa"/>
            <w:tcBorders>
              <w:top w:val="nil"/>
              <w:left w:val="nil"/>
              <w:bottom w:val="single" w:color="auto" w:sz="4" w:space="0"/>
              <w:right w:val="single" w:color="auto" w:sz="4" w:space="0"/>
            </w:tcBorders>
            <w:noWrap w:val="0"/>
            <w:vAlign w:val="center"/>
          </w:tcPr>
          <w:p w14:paraId="4047190D">
            <w:pPr>
              <w:widowControl/>
              <w:spacing w:line="240" w:lineRule="atLeast"/>
              <w:jc w:val="center"/>
              <w:rPr>
                <w:rFonts w:ascii="宋体" w:hAnsi="宋体" w:cs="宋体"/>
                <w:bCs/>
                <w:kern w:val="0"/>
                <w:szCs w:val="21"/>
              </w:rPr>
            </w:pPr>
            <w:r>
              <w:rPr>
                <w:rFonts w:hint="eastAsia" w:ascii="宋体" w:hAnsi="宋体" w:cs="宋体"/>
                <w:bCs/>
                <w:kern w:val="0"/>
                <w:szCs w:val="21"/>
              </w:rPr>
              <w:t>＜300</w:t>
            </w:r>
          </w:p>
        </w:tc>
      </w:tr>
      <w:tr w14:paraId="24A5E373">
        <w:tblPrEx>
          <w:tblCellMar>
            <w:top w:w="0" w:type="dxa"/>
            <w:left w:w="108" w:type="dxa"/>
            <w:bottom w:w="0" w:type="dxa"/>
            <w:right w:w="108" w:type="dxa"/>
          </w:tblCellMar>
        </w:tblPrEx>
        <w:trPr>
          <w:trHeight w:val="31" w:hRule="atLeast"/>
        </w:trPr>
        <w:tc>
          <w:tcPr>
            <w:tcW w:w="315" w:type="dxa"/>
            <w:tcBorders>
              <w:top w:val="nil"/>
              <w:left w:val="single" w:color="auto" w:sz="4" w:space="0"/>
              <w:bottom w:val="single" w:color="auto" w:sz="4" w:space="0"/>
              <w:right w:val="single" w:color="auto" w:sz="4" w:space="0"/>
            </w:tcBorders>
            <w:noWrap w:val="0"/>
            <w:vAlign w:val="center"/>
          </w:tcPr>
          <w:p w14:paraId="6AF9AB85">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4</w:t>
            </w:r>
          </w:p>
        </w:tc>
        <w:tc>
          <w:tcPr>
            <w:tcW w:w="1264" w:type="dxa"/>
            <w:tcBorders>
              <w:top w:val="nil"/>
              <w:left w:val="nil"/>
              <w:bottom w:val="single" w:color="auto" w:sz="4" w:space="0"/>
              <w:right w:val="single" w:color="auto" w:sz="4" w:space="0"/>
            </w:tcBorders>
            <w:noWrap w:val="0"/>
            <w:vAlign w:val="center"/>
          </w:tcPr>
          <w:p w14:paraId="376A53D9">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批发业</w:t>
            </w:r>
          </w:p>
        </w:tc>
        <w:tc>
          <w:tcPr>
            <w:tcW w:w="773" w:type="dxa"/>
            <w:tcBorders>
              <w:top w:val="nil"/>
              <w:left w:val="nil"/>
              <w:bottom w:val="single" w:color="auto" w:sz="4" w:space="0"/>
              <w:right w:val="single" w:color="auto" w:sz="4" w:space="0"/>
            </w:tcBorders>
            <w:noWrap w:val="0"/>
            <w:vAlign w:val="center"/>
          </w:tcPr>
          <w:p w14:paraId="41FB4A80">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≥40000</w:t>
            </w:r>
          </w:p>
        </w:tc>
        <w:tc>
          <w:tcPr>
            <w:tcW w:w="593" w:type="dxa"/>
            <w:tcBorders>
              <w:top w:val="nil"/>
              <w:left w:val="nil"/>
              <w:bottom w:val="single" w:color="auto" w:sz="4" w:space="0"/>
              <w:right w:val="single" w:color="auto" w:sz="4" w:space="0"/>
            </w:tcBorders>
            <w:noWrap w:val="0"/>
            <w:vAlign w:val="center"/>
          </w:tcPr>
          <w:p w14:paraId="768CDE1B">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≥200</w:t>
            </w:r>
          </w:p>
        </w:tc>
        <w:tc>
          <w:tcPr>
            <w:tcW w:w="614" w:type="dxa"/>
            <w:tcBorders>
              <w:top w:val="nil"/>
              <w:left w:val="nil"/>
              <w:bottom w:val="single" w:color="auto" w:sz="4" w:space="0"/>
              <w:right w:val="single" w:color="auto" w:sz="4" w:space="0"/>
            </w:tcBorders>
            <w:noWrap w:val="0"/>
            <w:vAlign w:val="center"/>
          </w:tcPr>
          <w:p w14:paraId="2DBB9EF6">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338306DA">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≥5000</w:t>
            </w:r>
          </w:p>
        </w:tc>
        <w:tc>
          <w:tcPr>
            <w:tcW w:w="607" w:type="dxa"/>
            <w:tcBorders>
              <w:top w:val="nil"/>
              <w:left w:val="nil"/>
              <w:bottom w:val="single" w:color="auto" w:sz="4" w:space="0"/>
              <w:right w:val="single" w:color="auto" w:sz="4" w:space="0"/>
            </w:tcBorders>
            <w:noWrap w:val="0"/>
            <w:vAlign w:val="center"/>
          </w:tcPr>
          <w:p w14:paraId="1B07FA5C">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≥20</w:t>
            </w:r>
          </w:p>
        </w:tc>
        <w:tc>
          <w:tcPr>
            <w:tcW w:w="653" w:type="dxa"/>
            <w:tcBorders>
              <w:top w:val="nil"/>
              <w:left w:val="nil"/>
              <w:bottom w:val="single" w:color="auto" w:sz="4" w:space="0"/>
              <w:right w:val="single" w:color="auto" w:sz="4" w:space="0"/>
            </w:tcBorders>
            <w:noWrap w:val="0"/>
            <w:vAlign w:val="center"/>
          </w:tcPr>
          <w:p w14:paraId="5D00F821">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04FA1259">
            <w:pPr>
              <w:widowControl/>
              <w:spacing w:line="240" w:lineRule="atLeast"/>
              <w:jc w:val="center"/>
              <w:rPr>
                <w:rFonts w:ascii="宋体" w:hAnsi="宋体" w:cs="宋体"/>
                <w:bCs/>
                <w:kern w:val="0"/>
                <w:szCs w:val="21"/>
              </w:rPr>
            </w:pPr>
            <w:r>
              <w:rPr>
                <w:rFonts w:hint="eastAsia" w:ascii="宋体" w:hAnsi="宋体" w:cs="宋体"/>
                <w:bCs/>
                <w:kern w:val="0"/>
                <w:szCs w:val="21"/>
              </w:rPr>
              <w:t>≥1000</w:t>
            </w:r>
          </w:p>
        </w:tc>
        <w:tc>
          <w:tcPr>
            <w:tcW w:w="619" w:type="dxa"/>
            <w:tcBorders>
              <w:top w:val="nil"/>
              <w:left w:val="nil"/>
              <w:bottom w:val="single" w:color="auto" w:sz="4" w:space="0"/>
              <w:right w:val="single" w:color="auto" w:sz="4" w:space="0"/>
            </w:tcBorders>
            <w:noWrap w:val="0"/>
            <w:vAlign w:val="center"/>
          </w:tcPr>
          <w:p w14:paraId="66B9C38B">
            <w:pPr>
              <w:widowControl/>
              <w:spacing w:line="240" w:lineRule="atLeast"/>
              <w:jc w:val="center"/>
              <w:rPr>
                <w:rFonts w:ascii="宋体" w:hAnsi="宋体" w:cs="宋体"/>
                <w:bCs/>
                <w:kern w:val="0"/>
                <w:szCs w:val="21"/>
              </w:rPr>
            </w:pPr>
            <w:r>
              <w:rPr>
                <w:rFonts w:hint="eastAsia" w:ascii="宋体" w:hAnsi="宋体" w:cs="宋体"/>
                <w:bCs/>
                <w:kern w:val="0"/>
                <w:szCs w:val="21"/>
              </w:rPr>
              <w:t>≥10</w:t>
            </w:r>
          </w:p>
        </w:tc>
        <w:tc>
          <w:tcPr>
            <w:tcW w:w="650" w:type="dxa"/>
            <w:tcBorders>
              <w:top w:val="nil"/>
              <w:left w:val="nil"/>
              <w:bottom w:val="single" w:color="auto" w:sz="4" w:space="0"/>
              <w:right w:val="single" w:color="auto" w:sz="4" w:space="0"/>
            </w:tcBorders>
            <w:noWrap w:val="0"/>
            <w:vAlign w:val="center"/>
          </w:tcPr>
          <w:p w14:paraId="22B71125">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7" w:type="dxa"/>
            <w:gridSpan w:val="2"/>
            <w:tcBorders>
              <w:top w:val="nil"/>
              <w:left w:val="nil"/>
              <w:bottom w:val="single" w:color="auto" w:sz="4" w:space="0"/>
              <w:right w:val="single" w:color="auto" w:sz="4" w:space="0"/>
            </w:tcBorders>
            <w:noWrap w:val="0"/>
            <w:vAlign w:val="center"/>
          </w:tcPr>
          <w:p w14:paraId="6CA673A6">
            <w:pPr>
              <w:widowControl/>
              <w:spacing w:line="240" w:lineRule="atLeast"/>
              <w:jc w:val="center"/>
              <w:rPr>
                <w:rFonts w:ascii="宋体" w:hAnsi="宋体" w:cs="宋体"/>
                <w:bCs/>
                <w:kern w:val="0"/>
                <w:szCs w:val="21"/>
              </w:rPr>
            </w:pPr>
            <w:r>
              <w:rPr>
                <w:rFonts w:hint="eastAsia" w:ascii="宋体" w:hAnsi="宋体" w:cs="宋体"/>
                <w:bCs/>
                <w:kern w:val="0"/>
                <w:szCs w:val="21"/>
              </w:rPr>
              <w:t>＜1000</w:t>
            </w:r>
          </w:p>
        </w:tc>
        <w:tc>
          <w:tcPr>
            <w:tcW w:w="567" w:type="dxa"/>
            <w:tcBorders>
              <w:top w:val="nil"/>
              <w:left w:val="nil"/>
              <w:bottom w:val="single" w:color="auto" w:sz="4" w:space="0"/>
              <w:right w:val="single" w:color="auto" w:sz="4" w:space="0"/>
            </w:tcBorders>
            <w:noWrap w:val="0"/>
            <w:vAlign w:val="center"/>
          </w:tcPr>
          <w:p w14:paraId="406D8319">
            <w:pPr>
              <w:widowControl/>
              <w:spacing w:line="240" w:lineRule="atLeast"/>
              <w:jc w:val="center"/>
              <w:rPr>
                <w:rFonts w:ascii="宋体" w:hAnsi="宋体" w:cs="宋体"/>
                <w:bCs/>
                <w:kern w:val="0"/>
                <w:szCs w:val="21"/>
              </w:rPr>
            </w:pPr>
            <w:r>
              <w:rPr>
                <w:rFonts w:hint="eastAsia" w:ascii="宋体" w:hAnsi="宋体" w:cs="宋体"/>
                <w:bCs/>
                <w:kern w:val="0"/>
                <w:szCs w:val="21"/>
              </w:rPr>
              <w:t>＜5</w:t>
            </w:r>
          </w:p>
        </w:tc>
        <w:tc>
          <w:tcPr>
            <w:tcW w:w="664" w:type="dxa"/>
            <w:tcBorders>
              <w:top w:val="nil"/>
              <w:left w:val="nil"/>
              <w:bottom w:val="single" w:color="auto" w:sz="4" w:space="0"/>
              <w:right w:val="single" w:color="auto" w:sz="4" w:space="0"/>
            </w:tcBorders>
            <w:noWrap w:val="0"/>
            <w:vAlign w:val="center"/>
          </w:tcPr>
          <w:p w14:paraId="600E4FFE">
            <w:pPr>
              <w:widowControl/>
              <w:spacing w:line="240" w:lineRule="atLeast"/>
              <w:jc w:val="center"/>
              <w:rPr>
                <w:rFonts w:ascii="宋体" w:hAnsi="宋体" w:cs="宋体"/>
                <w:bCs/>
                <w:kern w:val="0"/>
                <w:szCs w:val="21"/>
              </w:rPr>
            </w:pPr>
            <w:r>
              <w:rPr>
                <w:rFonts w:hint="eastAsia" w:ascii="宋体" w:hAnsi="宋体" w:cs="宋体"/>
                <w:bCs/>
                <w:kern w:val="0"/>
                <w:szCs w:val="21"/>
              </w:rPr>
              <w:t>　</w:t>
            </w:r>
          </w:p>
        </w:tc>
      </w:tr>
      <w:tr w14:paraId="68B8ADA1">
        <w:tblPrEx>
          <w:tblCellMar>
            <w:top w:w="0" w:type="dxa"/>
            <w:left w:w="108" w:type="dxa"/>
            <w:bottom w:w="0" w:type="dxa"/>
            <w:right w:w="108" w:type="dxa"/>
          </w:tblCellMar>
        </w:tblPrEx>
        <w:trPr>
          <w:trHeight w:val="31" w:hRule="atLeast"/>
        </w:trPr>
        <w:tc>
          <w:tcPr>
            <w:tcW w:w="315" w:type="dxa"/>
            <w:tcBorders>
              <w:top w:val="nil"/>
              <w:left w:val="single" w:color="auto" w:sz="4" w:space="0"/>
              <w:bottom w:val="single" w:color="auto" w:sz="4" w:space="0"/>
              <w:right w:val="single" w:color="auto" w:sz="4" w:space="0"/>
            </w:tcBorders>
            <w:noWrap w:val="0"/>
            <w:vAlign w:val="center"/>
          </w:tcPr>
          <w:p w14:paraId="73CF04A1">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5</w:t>
            </w:r>
          </w:p>
        </w:tc>
        <w:tc>
          <w:tcPr>
            <w:tcW w:w="1264" w:type="dxa"/>
            <w:tcBorders>
              <w:top w:val="nil"/>
              <w:left w:val="nil"/>
              <w:bottom w:val="single" w:color="auto" w:sz="4" w:space="0"/>
              <w:right w:val="single" w:color="auto" w:sz="4" w:space="0"/>
            </w:tcBorders>
            <w:noWrap w:val="0"/>
            <w:vAlign w:val="center"/>
          </w:tcPr>
          <w:p w14:paraId="44B59329">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零售业</w:t>
            </w:r>
          </w:p>
        </w:tc>
        <w:tc>
          <w:tcPr>
            <w:tcW w:w="773" w:type="dxa"/>
            <w:tcBorders>
              <w:top w:val="nil"/>
              <w:left w:val="nil"/>
              <w:bottom w:val="single" w:color="auto" w:sz="4" w:space="0"/>
              <w:right w:val="single" w:color="auto" w:sz="4" w:space="0"/>
            </w:tcBorders>
            <w:noWrap w:val="0"/>
            <w:vAlign w:val="center"/>
          </w:tcPr>
          <w:p w14:paraId="2D0C7954">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≥20000</w:t>
            </w:r>
          </w:p>
        </w:tc>
        <w:tc>
          <w:tcPr>
            <w:tcW w:w="593" w:type="dxa"/>
            <w:tcBorders>
              <w:top w:val="nil"/>
              <w:left w:val="nil"/>
              <w:bottom w:val="single" w:color="auto" w:sz="4" w:space="0"/>
              <w:right w:val="single" w:color="auto" w:sz="4" w:space="0"/>
            </w:tcBorders>
            <w:noWrap w:val="0"/>
            <w:vAlign w:val="center"/>
          </w:tcPr>
          <w:p w14:paraId="63145D92">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≥300</w:t>
            </w:r>
          </w:p>
        </w:tc>
        <w:tc>
          <w:tcPr>
            <w:tcW w:w="614" w:type="dxa"/>
            <w:tcBorders>
              <w:top w:val="nil"/>
              <w:left w:val="nil"/>
              <w:bottom w:val="single" w:color="auto" w:sz="4" w:space="0"/>
              <w:right w:val="single" w:color="auto" w:sz="4" w:space="0"/>
            </w:tcBorders>
            <w:noWrap w:val="0"/>
            <w:vAlign w:val="center"/>
          </w:tcPr>
          <w:p w14:paraId="78319799">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43D1C9F4">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≥500</w:t>
            </w:r>
          </w:p>
        </w:tc>
        <w:tc>
          <w:tcPr>
            <w:tcW w:w="607" w:type="dxa"/>
            <w:tcBorders>
              <w:top w:val="nil"/>
              <w:left w:val="nil"/>
              <w:bottom w:val="single" w:color="auto" w:sz="4" w:space="0"/>
              <w:right w:val="single" w:color="auto" w:sz="4" w:space="0"/>
            </w:tcBorders>
            <w:noWrap w:val="0"/>
            <w:vAlign w:val="center"/>
          </w:tcPr>
          <w:p w14:paraId="7F33FA94">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≥50</w:t>
            </w:r>
          </w:p>
        </w:tc>
        <w:tc>
          <w:tcPr>
            <w:tcW w:w="653" w:type="dxa"/>
            <w:tcBorders>
              <w:top w:val="nil"/>
              <w:left w:val="nil"/>
              <w:bottom w:val="single" w:color="auto" w:sz="4" w:space="0"/>
              <w:right w:val="single" w:color="auto" w:sz="4" w:space="0"/>
            </w:tcBorders>
            <w:noWrap w:val="0"/>
            <w:vAlign w:val="center"/>
          </w:tcPr>
          <w:p w14:paraId="733930F2">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4C3D4A8A">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619" w:type="dxa"/>
            <w:tcBorders>
              <w:top w:val="nil"/>
              <w:left w:val="nil"/>
              <w:bottom w:val="single" w:color="auto" w:sz="4" w:space="0"/>
              <w:right w:val="single" w:color="auto" w:sz="4" w:space="0"/>
            </w:tcBorders>
            <w:noWrap w:val="0"/>
            <w:vAlign w:val="center"/>
          </w:tcPr>
          <w:p w14:paraId="00F09A14">
            <w:pPr>
              <w:widowControl/>
              <w:spacing w:line="240" w:lineRule="atLeast"/>
              <w:jc w:val="center"/>
              <w:rPr>
                <w:rFonts w:ascii="宋体" w:hAnsi="宋体" w:cs="宋体"/>
                <w:bCs/>
                <w:kern w:val="0"/>
                <w:szCs w:val="21"/>
              </w:rPr>
            </w:pPr>
            <w:r>
              <w:rPr>
                <w:rFonts w:hint="eastAsia" w:ascii="宋体" w:hAnsi="宋体" w:cs="宋体"/>
                <w:bCs/>
                <w:kern w:val="0"/>
                <w:szCs w:val="21"/>
              </w:rPr>
              <w:t>≥10</w:t>
            </w:r>
          </w:p>
        </w:tc>
        <w:tc>
          <w:tcPr>
            <w:tcW w:w="650" w:type="dxa"/>
            <w:tcBorders>
              <w:top w:val="nil"/>
              <w:left w:val="nil"/>
              <w:bottom w:val="single" w:color="auto" w:sz="4" w:space="0"/>
              <w:right w:val="single" w:color="auto" w:sz="4" w:space="0"/>
            </w:tcBorders>
            <w:noWrap w:val="0"/>
            <w:vAlign w:val="center"/>
          </w:tcPr>
          <w:p w14:paraId="46D72FCB">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7" w:type="dxa"/>
            <w:gridSpan w:val="2"/>
            <w:tcBorders>
              <w:top w:val="nil"/>
              <w:left w:val="nil"/>
              <w:bottom w:val="single" w:color="auto" w:sz="4" w:space="0"/>
              <w:right w:val="single" w:color="auto" w:sz="4" w:space="0"/>
            </w:tcBorders>
            <w:noWrap w:val="0"/>
            <w:vAlign w:val="center"/>
          </w:tcPr>
          <w:p w14:paraId="155983B5">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567" w:type="dxa"/>
            <w:tcBorders>
              <w:top w:val="nil"/>
              <w:left w:val="nil"/>
              <w:bottom w:val="single" w:color="auto" w:sz="4" w:space="0"/>
              <w:right w:val="single" w:color="auto" w:sz="4" w:space="0"/>
            </w:tcBorders>
            <w:noWrap w:val="0"/>
            <w:vAlign w:val="center"/>
          </w:tcPr>
          <w:p w14:paraId="2D6FB5A1">
            <w:pPr>
              <w:widowControl/>
              <w:spacing w:line="240" w:lineRule="atLeast"/>
              <w:jc w:val="center"/>
              <w:rPr>
                <w:rFonts w:ascii="宋体" w:hAnsi="宋体" w:cs="宋体"/>
                <w:bCs/>
                <w:kern w:val="0"/>
                <w:szCs w:val="21"/>
              </w:rPr>
            </w:pPr>
            <w:r>
              <w:rPr>
                <w:rFonts w:hint="eastAsia" w:ascii="宋体" w:hAnsi="宋体" w:cs="宋体"/>
                <w:bCs/>
                <w:kern w:val="0"/>
                <w:szCs w:val="21"/>
              </w:rPr>
              <w:t>＜10</w:t>
            </w:r>
          </w:p>
        </w:tc>
        <w:tc>
          <w:tcPr>
            <w:tcW w:w="664" w:type="dxa"/>
            <w:tcBorders>
              <w:top w:val="nil"/>
              <w:left w:val="nil"/>
              <w:bottom w:val="single" w:color="auto" w:sz="4" w:space="0"/>
              <w:right w:val="single" w:color="auto" w:sz="4" w:space="0"/>
            </w:tcBorders>
            <w:noWrap w:val="0"/>
            <w:vAlign w:val="center"/>
          </w:tcPr>
          <w:p w14:paraId="0237F661">
            <w:pPr>
              <w:widowControl/>
              <w:spacing w:line="240" w:lineRule="atLeast"/>
              <w:jc w:val="center"/>
              <w:rPr>
                <w:rFonts w:ascii="宋体" w:hAnsi="宋体" w:cs="宋体"/>
                <w:bCs/>
                <w:kern w:val="0"/>
                <w:szCs w:val="21"/>
              </w:rPr>
            </w:pPr>
            <w:r>
              <w:rPr>
                <w:rFonts w:hint="eastAsia" w:ascii="宋体" w:hAnsi="宋体" w:cs="宋体"/>
                <w:bCs/>
                <w:kern w:val="0"/>
                <w:szCs w:val="21"/>
              </w:rPr>
              <w:t>　</w:t>
            </w:r>
          </w:p>
        </w:tc>
      </w:tr>
      <w:tr w14:paraId="697AE30D">
        <w:tblPrEx>
          <w:tblCellMar>
            <w:top w:w="0" w:type="dxa"/>
            <w:left w:w="108" w:type="dxa"/>
            <w:bottom w:w="0" w:type="dxa"/>
            <w:right w:w="108" w:type="dxa"/>
          </w:tblCellMar>
        </w:tblPrEx>
        <w:trPr>
          <w:trHeight w:val="31" w:hRule="atLeast"/>
        </w:trPr>
        <w:tc>
          <w:tcPr>
            <w:tcW w:w="315" w:type="dxa"/>
            <w:tcBorders>
              <w:top w:val="nil"/>
              <w:left w:val="single" w:color="auto" w:sz="4" w:space="0"/>
              <w:bottom w:val="single" w:color="auto" w:sz="4" w:space="0"/>
              <w:right w:val="single" w:color="auto" w:sz="4" w:space="0"/>
            </w:tcBorders>
            <w:noWrap w:val="0"/>
            <w:vAlign w:val="center"/>
          </w:tcPr>
          <w:p w14:paraId="08DE5E96">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6</w:t>
            </w:r>
          </w:p>
        </w:tc>
        <w:tc>
          <w:tcPr>
            <w:tcW w:w="1264" w:type="dxa"/>
            <w:tcBorders>
              <w:top w:val="nil"/>
              <w:left w:val="nil"/>
              <w:bottom w:val="single" w:color="auto" w:sz="4" w:space="0"/>
              <w:right w:val="single" w:color="auto" w:sz="4" w:space="0"/>
            </w:tcBorders>
            <w:noWrap w:val="0"/>
            <w:vAlign w:val="center"/>
          </w:tcPr>
          <w:p w14:paraId="7C5C4D10">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交通运输业</w:t>
            </w:r>
          </w:p>
        </w:tc>
        <w:tc>
          <w:tcPr>
            <w:tcW w:w="773" w:type="dxa"/>
            <w:tcBorders>
              <w:top w:val="nil"/>
              <w:left w:val="nil"/>
              <w:bottom w:val="single" w:color="auto" w:sz="4" w:space="0"/>
              <w:right w:val="single" w:color="auto" w:sz="4" w:space="0"/>
            </w:tcBorders>
            <w:noWrap w:val="0"/>
            <w:vAlign w:val="center"/>
          </w:tcPr>
          <w:p w14:paraId="174930A5">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≥30000</w:t>
            </w:r>
          </w:p>
        </w:tc>
        <w:tc>
          <w:tcPr>
            <w:tcW w:w="593" w:type="dxa"/>
            <w:tcBorders>
              <w:top w:val="nil"/>
              <w:left w:val="nil"/>
              <w:bottom w:val="single" w:color="auto" w:sz="4" w:space="0"/>
              <w:right w:val="single" w:color="auto" w:sz="4" w:space="0"/>
            </w:tcBorders>
            <w:noWrap w:val="0"/>
            <w:vAlign w:val="center"/>
          </w:tcPr>
          <w:p w14:paraId="71656A49">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≥1000</w:t>
            </w:r>
          </w:p>
        </w:tc>
        <w:tc>
          <w:tcPr>
            <w:tcW w:w="614" w:type="dxa"/>
            <w:tcBorders>
              <w:top w:val="nil"/>
              <w:left w:val="nil"/>
              <w:bottom w:val="single" w:color="auto" w:sz="4" w:space="0"/>
              <w:right w:val="single" w:color="auto" w:sz="4" w:space="0"/>
            </w:tcBorders>
            <w:noWrap w:val="0"/>
            <w:vAlign w:val="center"/>
          </w:tcPr>
          <w:p w14:paraId="119C45B2">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4CDB0809">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≥3000</w:t>
            </w:r>
          </w:p>
        </w:tc>
        <w:tc>
          <w:tcPr>
            <w:tcW w:w="607" w:type="dxa"/>
            <w:tcBorders>
              <w:top w:val="nil"/>
              <w:left w:val="nil"/>
              <w:bottom w:val="single" w:color="auto" w:sz="4" w:space="0"/>
              <w:right w:val="single" w:color="auto" w:sz="4" w:space="0"/>
            </w:tcBorders>
            <w:noWrap w:val="0"/>
            <w:vAlign w:val="center"/>
          </w:tcPr>
          <w:p w14:paraId="5B1227BE">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≥300</w:t>
            </w:r>
          </w:p>
        </w:tc>
        <w:tc>
          <w:tcPr>
            <w:tcW w:w="653" w:type="dxa"/>
            <w:tcBorders>
              <w:top w:val="nil"/>
              <w:left w:val="nil"/>
              <w:bottom w:val="single" w:color="auto" w:sz="4" w:space="0"/>
              <w:right w:val="single" w:color="auto" w:sz="4" w:space="0"/>
            </w:tcBorders>
            <w:noWrap w:val="0"/>
            <w:vAlign w:val="center"/>
          </w:tcPr>
          <w:p w14:paraId="65FE8035">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5E5B80C8">
            <w:pPr>
              <w:widowControl/>
              <w:spacing w:line="240" w:lineRule="atLeast"/>
              <w:jc w:val="center"/>
              <w:rPr>
                <w:rFonts w:ascii="宋体" w:hAnsi="宋体" w:cs="宋体"/>
                <w:bCs/>
                <w:kern w:val="0"/>
                <w:szCs w:val="21"/>
              </w:rPr>
            </w:pPr>
            <w:r>
              <w:rPr>
                <w:rFonts w:hint="eastAsia" w:ascii="宋体" w:hAnsi="宋体" w:cs="宋体"/>
                <w:bCs/>
                <w:kern w:val="0"/>
                <w:szCs w:val="21"/>
              </w:rPr>
              <w:t>≥200</w:t>
            </w:r>
          </w:p>
        </w:tc>
        <w:tc>
          <w:tcPr>
            <w:tcW w:w="619" w:type="dxa"/>
            <w:tcBorders>
              <w:top w:val="nil"/>
              <w:left w:val="nil"/>
              <w:bottom w:val="single" w:color="auto" w:sz="4" w:space="0"/>
              <w:right w:val="single" w:color="auto" w:sz="4" w:space="0"/>
            </w:tcBorders>
            <w:noWrap w:val="0"/>
            <w:vAlign w:val="center"/>
          </w:tcPr>
          <w:p w14:paraId="613074C7">
            <w:pPr>
              <w:widowControl/>
              <w:spacing w:line="240" w:lineRule="atLeast"/>
              <w:jc w:val="center"/>
              <w:rPr>
                <w:rFonts w:ascii="宋体" w:hAnsi="宋体" w:cs="宋体"/>
                <w:bCs/>
                <w:kern w:val="0"/>
                <w:szCs w:val="21"/>
              </w:rPr>
            </w:pPr>
            <w:r>
              <w:rPr>
                <w:rFonts w:hint="eastAsia" w:ascii="宋体" w:hAnsi="宋体" w:cs="宋体"/>
                <w:bCs/>
                <w:kern w:val="0"/>
                <w:szCs w:val="21"/>
              </w:rPr>
              <w:t>≥20</w:t>
            </w:r>
          </w:p>
        </w:tc>
        <w:tc>
          <w:tcPr>
            <w:tcW w:w="650" w:type="dxa"/>
            <w:tcBorders>
              <w:top w:val="nil"/>
              <w:left w:val="nil"/>
              <w:bottom w:val="single" w:color="auto" w:sz="4" w:space="0"/>
              <w:right w:val="single" w:color="auto" w:sz="4" w:space="0"/>
            </w:tcBorders>
            <w:noWrap w:val="0"/>
            <w:vAlign w:val="center"/>
          </w:tcPr>
          <w:p w14:paraId="2326AF10">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7" w:type="dxa"/>
            <w:gridSpan w:val="2"/>
            <w:tcBorders>
              <w:top w:val="nil"/>
              <w:left w:val="nil"/>
              <w:bottom w:val="single" w:color="auto" w:sz="4" w:space="0"/>
              <w:right w:val="single" w:color="auto" w:sz="4" w:space="0"/>
            </w:tcBorders>
            <w:noWrap w:val="0"/>
            <w:vAlign w:val="center"/>
          </w:tcPr>
          <w:p w14:paraId="0072A8EA">
            <w:pPr>
              <w:widowControl/>
              <w:spacing w:line="240" w:lineRule="atLeast"/>
              <w:jc w:val="center"/>
              <w:rPr>
                <w:rFonts w:ascii="宋体" w:hAnsi="宋体" w:cs="宋体"/>
                <w:bCs/>
                <w:kern w:val="0"/>
                <w:szCs w:val="21"/>
              </w:rPr>
            </w:pPr>
            <w:r>
              <w:rPr>
                <w:rFonts w:hint="eastAsia" w:ascii="宋体" w:hAnsi="宋体" w:cs="宋体"/>
                <w:bCs/>
                <w:kern w:val="0"/>
                <w:szCs w:val="21"/>
              </w:rPr>
              <w:t>＜200</w:t>
            </w:r>
          </w:p>
        </w:tc>
        <w:tc>
          <w:tcPr>
            <w:tcW w:w="567" w:type="dxa"/>
            <w:tcBorders>
              <w:top w:val="nil"/>
              <w:left w:val="nil"/>
              <w:bottom w:val="single" w:color="auto" w:sz="4" w:space="0"/>
              <w:right w:val="single" w:color="auto" w:sz="4" w:space="0"/>
            </w:tcBorders>
            <w:noWrap w:val="0"/>
            <w:vAlign w:val="center"/>
          </w:tcPr>
          <w:p w14:paraId="16431EFF">
            <w:pPr>
              <w:widowControl/>
              <w:spacing w:line="240" w:lineRule="atLeast"/>
              <w:jc w:val="center"/>
              <w:rPr>
                <w:rFonts w:ascii="宋体" w:hAnsi="宋体" w:cs="宋体"/>
                <w:bCs/>
                <w:kern w:val="0"/>
                <w:szCs w:val="21"/>
              </w:rPr>
            </w:pPr>
            <w:r>
              <w:rPr>
                <w:rFonts w:hint="eastAsia" w:ascii="宋体" w:hAnsi="宋体" w:cs="宋体"/>
                <w:bCs/>
                <w:kern w:val="0"/>
                <w:szCs w:val="21"/>
              </w:rPr>
              <w:t>＜20</w:t>
            </w:r>
          </w:p>
        </w:tc>
        <w:tc>
          <w:tcPr>
            <w:tcW w:w="664" w:type="dxa"/>
            <w:tcBorders>
              <w:top w:val="nil"/>
              <w:left w:val="nil"/>
              <w:bottom w:val="single" w:color="auto" w:sz="4" w:space="0"/>
              <w:right w:val="single" w:color="auto" w:sz="4" w:space="0"/>
            </w:tcBorders>
            <w:noWrap w:val="0"/>
            <w:vAlign w:val="center"/>
          </w:tcPr>
          <w:p w14:paraId="6A7D8C7F">
            <w:pPr>
              <w:widowControl/>
              <w:spacing w:line="240" w:lineRule="atLeast"/>
              <w:jc w:val="center"/>
              <w:rPr>
                <w:rFonts w:ascii="宋体" w:hAnsi="宋体" w:cs="宋体"/>
                <w:bCs/>
                <w:kern w:val="0"/>
                <w:szCs w:val="21"/>
              </w:rPr>
            </w:pPr>
            <w:r>
              <w:rPr>
                <w:rFonts w:hint="eastAsia" w:ascii="宋体" w:hAnsi="宋体" w:cs="宋体"/>
                <w:bCs/>
                <w:kern w:val="0"/>
                <w:szCs w:val="21"/>
              </w:rPr>
              <w:t>　</w:t>
            </w:r>
          </w:p>
        </w:tc>
      </w:tr>
      <w:tr w14:paraId="52AC3EEB">
        <w:tblPrEx>
          <w:tblCellMar>
            <w:top w:w="0" w:type="dxa"/>
            <w:left w:w="108" w:type="dxa"/>
            <w:bottom w:w="0" w:type="dxa"/>
            <w:right w:w="108" w:type="dxa"/>
          </w:tblCellMar>
        </w:tblPrEx>
        <w:trPr>
          <w:trHeight w:val="31" w:hRule="atLeast"/>
        </w:trPr>
        <w:tc>
          <w:tcPr>
            <w:tcW w:w="315" w:type="dxa"/>
            <w:tcBorders>
              <w:top w:val="nil"/>
              <w:left w:val="single" w:color="auto" w:sz="4" w:space="0"/>
              <w:bottom w:val="single" w:color="auto" w:sz="4" w:space="0"/>
              <w:right w:val="single" w:color="auto" w:sz="4" w:space="0"/>
            </w:tcBorders>
            <w:noWrap w:val="0"/>
            <w:vAlign w:val="center"/>
          </w:tcPr>
          <w:p w14:paraId="532D0721">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7</w:t>
            </w:r>
          </w:p>
        </w:tc>
        <w:tc>
          <w:tcPr>
            <w:tcW w:w="1264" w:type="dxa"/>
            <w:tcBorders>
              <w:top w:val="nil"/>
              <w:left w:val="nil"/>
              <w:bottom w:val="single" w:color="auto" w:sz="4" w:space="0"/>
              <w:right w:val="single" w:color="auto" w:sz="4" w:space="0"/>
            </w:tcBorders>
            <w:noWrap w:val="0"/>
            <w:vAlign w:val="center"/>
          </w:tcPr>
          <w:p w14:paraId="7434740B">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仓储业</w:t>
            </w:r>
          </w:p>
        </w:tc>
        <w:tc>
          <w:tcPr>
            <w:tcW w:w="773" w:type="dxa"/>
            <w:tcBorders>
              <w:top w:val="nil"/>
              <w:left w:val="nil"/>
              <w:bottom w:val="single" w:color="auto" w:sz="4" w:space="0"/>
              <w:right w:val="single" w:color="auto" w:sz="4" w:space="0"/>
            </w:tcBorders>
            <w:noWrap w:val="0"/>
            <w:vAlign w:val="center"/>
          </w:tcPr>
          <w:p w14:paraId="18D9144A">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≥30000</w:t>
            </w:r>
          </w:p>
        </w:tc>
        <w:tc>
          <w:tcPr>
            <w:tcW w:w="593" w:type="dxa"/>
            <w:tcBorders>
              <w:top w:val="nil"/>
              <w:left w:val="nil"/>
              <w:bottom w:val="single" w:color="auto" w:sz="4" w:space="0"/>
              <w:right w:val="single" w:color="auto" w:sz="4" w:space="0"/>
            </w:tcBorders>
            <w:noWrap w:val="0"/>
            <w:vAlign w:val="center"/>
          </w:tcPr>
          <w:p w14:paraId="26FF3F5F">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≥200</w:t>
            </w:r>
          </w:p>
        </w:tc>
        <w:tc>
          <w:tcPr>
            <w:tcW w:w="614" w:type="dxa"/>
            <w:tcBorders>
              <w:top w:val="nil"/>
              <w:left w:val="nil"/>
              <w:bottom w:val="single" w:color="auto" w:sz="4" w:space="0"/>
              <w:right w:val="single" w:color="auto" w:sz="4" w:space="0"/>
            </w:tcBorders>
            <w:noWrap w:val="0"/>
            <w:vAlign w:val="center"/>
          </w:tcPr>
          <w:p w14:paraId="2E234028">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7D1333B0">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≥1000</w:t>
            </w:r>
          </w:p>
        </w:tc>
        <w:tc>
          <w:tcPr>
            <w:tcW w:w="607" w:type="dxa"/>
            <w:tcBorders>
              <w:top w:val="nil"/>
              <w:left w:val="nil"/>
              <w:bottom w:val="single" w:color="auto" w:sz="4" w:space="0"/>
              <w:right w:val="single" w:color="auto" w:sz="4" w:space="0"/>
            </w:tcBorders>
            <w:noWrap w:val="0"/>
            <w:vAlign w:val="center"/>
          </w:tcPr>
          <w:p w14:paraId="74FD978F">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w:t>
            </w:r>
          </w:p>
        </w:tc>
        <w:tc>
          <w:tcPr>
            <w:tcW w:w="653" w:type="dxa"/>
            <w:tcBorders>
              <w:top w:val="nil"/>
              <w:left w:val="nil"/>
              <w:bottom w:val="single" w:color="auto" w:sz="4" w:space="0"/>
              <w:right w:val="single" w:color="auto" w:sz="4" w:space="0"/>
            </w:tcBorders>
            <w:noWrap w:val="0"/>
            <w:vAlign w:val="center"/>
          </w:tcPr>
          <w:p w14:paraId="68328540">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194EF0B8">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619" w:type="dxa"/>
            <w:tcBorders>
              <w:top w:val="nil"/>
              <w:left w:val="nil"/>
              <w:bottom w:val="single" w:color="auto" w:sz="4" w:space="0"/>
              <w:right w:val="single" w:color="auto" w:sz="4" w:space="0"/>
            </w:tcBorders>
            <w:noWrap w:val="0"/>
            <w:vAlign w:val="center"/>
          </w:tcPr>
          <w:p w14:paraId="6A18599D">
            <w:pPr>
              <w:widowControl/>
              <w:spacing w:line="240" w:lineRule="atLeast"/>
              <w:jc w:val="center"/>
              <w:rPr>
                <w:rFonts w:ascii="宋体" w:hAnsi="宋体" w:cs="宋体"/>
                <w:bCs/>
                <w:kern w:val="0"/>
                <w:szCs w:val="21"/>
              </w:rPr>
            </w:pPr>
            <w:r>
              <w:rPr>
                <w:rFonts w:hint="eastAsia" w:ascii="宋体" w:hAnsi="宋体" w:cs="宋体"/>
                <w:bCs/>
                <w:kern w:val="0"/>
                <w:szCs w:val="21"/>
              </w:rPr>
              <w:t>≥20</w:t>
            </w:r>
          </w:p>
        </w:tc>
        <w:tc>
          <w:tcPr>
            <w:tcW w:w="650" w:type="dxa"/>
            <w:tcBorders>
              <w:top w:val="nil"/>
              <w:left w:val="nil"/>
              <w:bottom w:val="single" w:color="auto" w:sz="4" w:space="0"/>
              <w:right w:val="single" w:color="auto" w:sz="4" w:space="0"/>
            </w:tcBorders>
            <w:noWrap w:val="0"/>
            <w:vAlign w:val="center"/>
          </w:tcPr>
          <w:p w14:paraId="5F230627">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7" w:type="dxa"/>
            <w:gridSpan w:val="2"/>
            <w:tcBorders>
              <w:top w:val="nil"/>
              <w:left w:val="nil"/>
              <w:bottom w:val="single" w:color="auto" w:sz="4" w:space="0"/>
              <w:right w:val="single" w:color="auto" w:sz="4" w:space="0"/>
            </w:tcBorders>
            <w:noWrap w:val="0"/>
            <w:vAlign w:val="center"/>
          </w:tcPr>
          <w:p w14:paraId="4C2643E6">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567" w:type="dxa"/>
            <w:tcBorders>
              <w:top w:val="nil"/>
              <w:left w:val="nil"/>
              <w:bottom w:val="single" w:color="auto" w:sz="4" w:space="0"/>
              <w:right w:val="single" w:color="auto" w:sz="4" w:space="0"/>
            </w:tcBorders>
            <w:noWrap w:val="0"/>
            <w:vAlign w:val="center"/>
          </w:tcPr>
          <w:p w14:paraId="4272BD7D">
            <w:pPr>
              <w:widowControl/>
              <w:spacing w:line="240" w:lineRule="atLeast"/>
              <w:jc w:val="center"/>
              <w:rPr>
                <w:rFonts w:ascii="宋体" w:hAnsi="宋体" w:cs="宋体"/>
                <w:bCs/>
                <w:kern w:val="0"/>
                <w:szCs w:val="21"/>
              </w:rPr>
            </w:pPr>
            <w:r>
              <w:rPr>
                <w:rFonts w:hint="eastAsia" w:ascii="宋体" w:hAnsi="宋体" w:cs="宋体"/>
                <w:bCs/>
                <w:kern w:val="0"/>
                <w:szCs w:val="21"/>
              </w:rPr>
              <w:t>＜20</w:t>
            </w:r>
          </w:p>
        </w:tc>
        <w:tc>
          <w:tcPr>
            <w:tcW w:w="664" w:type="dxa"/>
            <w:tcBorders>
              <w:top w:val="nil"/>
              <w:left w:val="nil"/>
              <w:bottom w:val="single" w:color="auto" w:sz="4" w:space="0"/>
              <w:right w:val="single" w:color="auto" w:sz="4" w:space="0"/>
            </w:tcBorders>
            <w:noWrap w:val="0"/>
            <w:vAlign w:val="center"/>
          </w:tcPr>
          <w:p w14:paraId="167F8819">
            <w:pPr>
              <w:widowControl/>
              <w:spacing w:line="240" w:lineRule="atLeast"/>
              <w:jc w:val="center"/>
              <w:rPr>
                <w:rFonts w:ascii="宋体" w:hAnsi="宋体" w:cs="宋体"/>
                <w:bCs/>
                <w:kern w:val="0"/>
                <w:szCs w:val="21"/>
              </w:rPr>
            </w:pPr>
            <w:r>
              <w:rPr>
                <w:rFonts w:hint="eastAsia" w:ascii="宋体" w:hAnsi="宋体" w:cs="宋体"/>
                <w:bCs/>
                <w:kern w:val="0"/>
                <w:szCs w:val="21"/>
              </w:rPr>
              <w:t>　</w:t>
            </w:r>
          </w:p>
        </w:tc>
      </w:tr>
      <w:tr w14:paraId="39C0BEB7">
        <w:tblPrEx>
          <w:tblCellMar>
            <w:top w:w="0" w:type="dxa"/>
            <w:left w:w="108" w:type="dxa"/>
            <w:bottom w:w="0" w:type="dxa"/>
            <w:right w:w="108" w:type="dxa"/>
          </w:tblCellMar>
        </w:tblPrEx>
        <w:trPr>
          <w:trHeight w:val="31" w:hRule="atLeast"/>
        </w:trPr>
        <w:tc>
          <w:tcPr>
            <w:tcW w:w="315" w:type="dxa"/>
            <w:tcBorders>
              <w:top w:val="nil"/>
              <w:left w:val="single" w:color="auto" w:sz="4" w:space="0"/>
              <w:bottom w:val="single" w:color="auto" w:sz="4" w:space="0"/>
              <w:right w:val="single" w:color="auto" w:sz="4" w:space="0"/>
            </w:tcBorders>
            <w:noWrap w:val="0"/>
            <w:vAlign w:val="center"/>
          </w:tcPr>
          <w:p w14:paraId="387EFB38">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8</w:t>
            </w:r>
          </w:p>
        </w:tc>
        <w:tc>
          <w:tcPr>
            <w:tcW w:w="1264" w:type="dxa"/>
            <w:tcBorders>
              <w:top w:val="nil"/>
              <w:left w:val="nil"/>
              <w:bottom w:val="single" w:color="auto" w:sz="4" w:space="0"/>
              <w:right w:val="single" w:color="auto" w:sz="4" w:space="0"/>
            </w:tcBorders>
            <w:noWrap w:val="0"/>
            <w:vAlign w:val="center"/>
          </w:tcPr>
          <w:p w14:paraId="75DE39C4">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邮政业</w:t>
            </w:r>
          </w:p>
        </w:tc>
        <w:tc>
          <w:tcPr>
            <w:tcW w:w="773" w:type="dxa"/>
            <w:tcBorders>
              <w:top w:val="nil"/>
              <w:left w:val="nil"/>
              <w:bottom w:val="single" w:color="auto" w:sz="4" w:space="0"/>
              <w:right w:val="single" w:color="auto" w:sz="4" w:space="0"/>
            </w:tcBorders>
            <w:noWrap w:val="0"/>
            <w:vAlign w:val="center"/>
          </w:tcPr>
          <w:p w14:paraId="6E2E5104">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≥30000</w:t>
            </w:r>
          </w:p>
        </w:tc>
        <w:tc>
          <w:tcPr>
            <w:tcW w:w="593" w:type="dxa"/>
            <w:tcBorders>
              <w:top w:val="nil"/>
              <w:left w:val="nil"/>
              <w:bottom w:val="single" w:color="auto" w:sz="4" w:space="0"/>
              <w:right w:val="single" w:color="auto" w:sz="4" w:space="0"/>
            </w:tcBorders>
            <w:noWrap w:val="0"/>
            <w:vAlign w:val="center"/>
          </w:tcPr>
          <w:p w14:paraId="3F6F7EFA">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≥1000</w:t>
            </w:r>
          </w:p>
        </w:tc>
        <w:tc>
          <w:tcPr>
            <w:tcW w:w="614" w:type="dxa"/>
            <w:tcBorders>
              <w:top w:val="nil"/>
              <w:left w:val="nil"/>
              <w:bottom w:val="single" w:color="auto" w:sz="4" w:space="0"/>
              <w:right w:val="single" w:color="auto" w:sz="4" w:space="0"/>
            </w:tcBorders>
            <w:noWrap w:val="0"/>
            <w:vAlign w:val="center"/>
          </w:tcPr>
          <w:p w14:paraId="3FB7C3C0">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39C3DF87">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≥2000</w:t>
            </w:r>
          </w:p>
        </w:tc>
        <w:tc>
          <w:tcPr>
            <w:tcW w:w="607" w:type="dxa"/>
            <w:tcBorders>
              <w:top w:val="nil"/>
              <w:left w:val="nil"/>
              <w:bottom w:val="single" w:color="auto" w:sz="4" w:space="0"/>
              <w:right w:val="single" w:color="auto" w:sz="4" w:space="0"/>
            </w:tcBorders>
            <w:noWrap w:val="0"/>
            <w:vAlign w:val="center"/>
          </w:tcPr>
          <w:p w14:paraId="6A9D37AA">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≥300</w:t>
            </w:r>
          </w:p>
        </w:tc>
        <w:tc>
          <w:tcPr>
            <w:tcW w:w="653" w:type="dxa"/>
            <w:tcBorders>
              <w:top w:val="nil"/>
              <w:left w:val="nil"/>
              <w:bottom w:val="single" w:color="auto" w:sz="4" w:space="0"/>
              <w:right w:val="single" w:color="auto" w:sz="4" w:space="0"/>
            </w:tcBorders>
            <w:noWrap w:val="0"/>
            <w:vAlign w:val="center"/>
          </w:tcPr>
          <w:p w14:paraId="559B622F">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32AC03EC">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619" w:type="dxa"/>
            <w:tcBorders>
              <w:top w:val="nil"/>
              <w:left w:val="nil"/>
              <w:bottom w:val="single" w:color="auto" w:sz="4" w:space="0"/>
              <w:right w:val="single" w:color="auto" w:sz="4" w:space="0"/>
            </w:tcBorders>
            <w:noWrap w:val="0"/>
            <w:vAlign w:val="center"/>
          </w:tcPr>
          <w:p w14:paraId="3ED1959A">
            <w:pPr>
              <w:widowControl/>
              <w:spacing w:line="240" w:lineRule="atLeast"/>
              <w:jc w:val="center"/>
              <w:rPr>
                <w:rFonts w:ascii="宋体" w:hAnsi="宋体" w:cs="宋体"/>
                <w:bCs/>
                <w:kern w:val="0"/>
                <w:szCs w:val="21"/>
              </w:rPr>
            </w:pPr>
            <w:r>
              <w:rPr>
                <w:rFonts w:hint="eastAsia" w:ascii="宋体" w:hAnsi="宋体" w:cs="宋体"/>
                <w:bCs/>
                <w:kern w:val="0"/>
                <w:szCs w:val="21"/>
              </w:rPr>
              <w:t>≥20</w:t>
            </w:r>
          </w:p>
        </w:tc>
        <w:tc>
          <w:tcPr>
            <w:tcW w:w="650" w:type="dxa"/>
            <w:tcBorders>
              <w:top w:val="nil"/>
              <w:left w:val="nil"/>
              <w:bottom w:val="single" w:color="auto" w:sz="4" w:space="0"/>
              <w:right w:val="single" w:color="auto" w:sz="4" w:space="0"/>
            </w:tcBorders>
            <w:noWrap w:val="0"/>
            <w:vAlign w:val="center"/>
          </w:tcPr>
          <w:p w14:paraId="09CDFA56">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7" w:type="dxa"/>
            <w:gridSpan w:val="2"/>
            <w:tcBorders>
              <w:top w:val="nil"/>
              <w:left w:val="nil"/>
              <w:bottom w:val="single" w:color="auto" w:sz="4" w:space="0"/>
              <w:right w:val="single" w:color="auto" w:sz="4" w:space="0"/>
            </w:tcBorders>
            <w:noWrap w:val="0"/>
            <w:vAlign w:val="center"/>
          </w:tcPr>
          <w:p w14:paraId="48526C9B">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567" w:type="dxa"/>
            <w:tcBorders>
              <w:top w:val="nil"/>
              <w:left w:val="nil"/>
              <w:bottom w:val="single" w:color="auto" w:sz="4" w:space="0"/>
              <w:right w:val="single" w:color="auto" w:sz="4" w:space="0"/>
            </w:tcBorders>
            <w:noWrap w:val="0"/>
            <w:vAlign w:val="center"/>
          </w:tcPr>
          <w:p w14:paraId="4B150E1E">
            <w:pPr>
              <w:widowControl/>
              <w:spacing w:line="240" w:lineRule="atLeast"/>
              <w:jc w:val="center"/>
              <w:rPr>
                <w:rFonts w:ascii="宋体" w:hAnsi="宋体" w:cs="宋体"/>
                <w:bCs/>
                <w:kern w:val="0"/>
                <w:szCs w:val="21"/>
              </w:rPr>
            </w:pPr>
            <w:r>
              <w:rPr>
                <w:rFonts w:hint="eastAsia" w:ascii="宋体" w:hAnsi="宋体" w:cs="宋体"/>
                <w:bCs/>
                <w:kern w:val="0"/>
                <w:szCs w:val="21"/>
              </w:rPr>
              <w:t>＜20</w:t>
            </w:r>
          </w:p>
        </w:tc>
        <w:tc>
          <w:tcPr>
            <w:tcW w:w="664" w:type="dxa"/>
            <w:tcBorders>
              <w:top w:val="nil"/>
              <w:left w:val="nil"/>
              <w:bottom w:val="single" w:color="auto" w:sz="4" w:space="0"/>
              <w:right w:val="single" w:color="auto" w:sz="4" w:space="0"/>
            </w:tcBorders>
            <w:noWrap w:val="0"/>
            <w:vAlign w:val="center"/>
          </w:tcPr>
          <w:p w14:paraId="17218CF8">
            <w:pPr>
              <w:widowControl/>
              <w:spacing w:line="240" w:lineRule="atLeast"/>
              <w:jc w:val="center"/>
              <w:rPr>
                <w:rFonts w:ascii="宋体" w:hAnsi="宋体" w:cs="宋体"/>
                <w:bCs/>
                <w:kern w:val="0"/>
                <w:szCs w:val="21"/>
              </w:rPr>
            </w:pPr>
            <w:r>
              <w:rPr>
                <w:rFonts w:hint="eastAsia" w:ascii="宋体" w:hAnsi="宋体" w:cs="宋体"/>
                <w:bCs/>
                <w:kern w:val="0"/>
                <w:szCs w:val="21"/>
              </w:rPr>
              <w:t>　</w:t>
            </w:r>
          </w:p>
        </w:tc>
      </w:tr>
      <w:tr w14:paraId="16A455EC">
        <w:tblPrEx>
          <w:tblCellMar>
            <w:top w:w="0" w:type="dxa"/>
            <w:left w:w="108" w:type="dxa"/>
            <w:bottom w:w="0" w:type="dxa"/>
            <w:right w:w="108" w:type="dxa"/>
          </w:tblCellMar>
        </w:tblPrEx>
        <w:trPr>
          <w:trHeight w:val="31" w:hRule="atLeast"/>
        </w:trPr>
        <w:tc>
          <w:tcPr>
            <w:tcW w:w="315" w:type="dxa"/>
            <w:tcBorders>
              <w:top w:val="nil"/>
              <w:left w:val="single" w:color="auto" w:sz="4" w:space="0"/>
              <w:bottom w:val="single" w:color="auto" w:sz="4" w:space="0"/>
              <w:right w:val="single" w:color="auto" w:sz="4" w:space="0"/>
            </w:tcBorders>
            <w:noWrap w:val="0"/>
            <w:vAlign w:val="center"/>
          </w:tcPr>
          <w:p w14:paraId="18519BCB">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9</w:t>
            </w:r>
          </w:p>
        </w:tc>
        <w:tc>
          <w:tcPr>
            <w:tcW w:w="1264" w:type="dxa"/>
            <w:tcBorders>
              <w:top w:val="nil"/>
              <w:left w:val="nil"/>
              <w:bottom w:val="single" w:color="auto" w:sz="4" w:space="0"/>
              <w:right w:val="single" w:color="auto" w:sz="4" w:space="0"/>
            </w:tcBorders>
            <w:noWrap w:val="0"/>
            <w:vAlign w:val="center"/>
          </w:tcPr>
          <w:p w14:paraId="7512CE44">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住宿业</w:t>
            </w:r>
          </w:p>
        </w:tc>
        <w:tc>
          <w:tcPr>
            <w:tcW w:w="773" w:type="dxa"/>
            <w:tcBorders>
              <w:top w:val="nil"/>
              <w:left w:val="nil"/>
              <w:bottom w:val="single" w:color="auto" w:sz="4" w:space="0"/>
              <w:right w:val="single" w:color="auto" w:sz="4" w:space="0"/>
            </w:tcBorders>
            <w:noWrap w:val="0"/>
            <w:vAlign w:val="center"/>
          </w:tcPr>
          <w:p w14:paraId="50B97B17">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≥10000</w:t>
            </w:r>
          </w:p>
        </w:tc>
        <w:tc>
          <w:tcPr>
            <w:tcW w:w="593" w:type="dxa"/>
            <w:tcBorders>
              <w:top w:val="nil"/>
              <w:left w:val="nil"/>
              <w:bottom w:val="single" w:color="auto" w:sz="4" w:space="0"/>
              <w:right w:val="single" w:color="auto" w:sz="4" w:space="0"/>
            </w:tcBorders>
            <w:noWrap w:val="0"/>
            <w:vAlign w:val="center"/>
          </w:tcPr>
          <w:p w14:paraId="669E714D">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≥300</w:t>
            </w:r>
          </w:p>
        </w:tc>
        <w:tc>
          <w:tcPr>
            <w:tcW w:w="614" w:type="dxa"/>
            <w:tcBorders>
              <w:top w:val="nil"/>
              <w:left w:val="nil"/>
              <w:bottom w:val="single" w:color="auto" w:sz="4" w:space="0"/>
              <w:right w:val="single" w:color="auto" w:sz="4" w:space="0"/>
            </w:tcBorders>
            <w:noWrap w:val="0"/>
            <w:vAlign w:val="center"/>
          </w:tcPr>
          <w:p w14:paraId="1BFE5E27">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49A01A69">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≥2000</w:t>
            </w:r>
          </w:p>
        </w:tc>
        <w:tc>
          <w:tcPr>
            <w:tcW w:w="607" w:type="dxa"/>
            <w:tcBorders>
              <w:top w:val="nil"/>
              <w:left w:val="nil"/>
              <w:bottom w:val="single" w:color="auto" w:sz="4" w:space="0"/>
              <w:right w:val="single" w:color="auto" w:sz="4" w:space="0"/>
            </w:tcBorders>
            <w:noWrap w:val="0"/>
            <w:vAlign w:val="center"/>
          </w:tcPr>
          <w:p w14:paraId="2917D905">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w:t>
            </w:r>
          </w:p>
        </w:tc>
        <w:tc>
          <w:tcPr>
            <w:tcW w:w="653" w:type="dxa"/>
            <w:tcBorders>
              <w:top w:val="nil"/>
              <w:left w:val="nil"/>
              <w:bottom w:val="single" w:color="auto" w:sz="4" w:space="0"/>
              <w:right w:val="single" w:color="auto" w:sz="4" w:space="0"/>
            </w:tcBorders>
            <w:noWrap w:val="0"/>
            <w:vAlign w:val="center"/>
          </w:tcPr>
          <w:p w14:paraId="30155EC1">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71DD81ED">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619" w:type="dxa"/>
            <w:tcBorders>
              <w:top w:val="nil"/>
              <w:left w:val="nil"/>
              <w:bottom w:val="single" w:color="auto" w:sz="4" w:space="0"/>
              <w:right w:val="single" w:color="auto" w:sz="4" w:space="0"/>
            </w:tcBorders>
            <w:noWrap w:val="0"/>
            <w:vAlign w:val="center"/>
          </w:tcPr>
          <w:p w14:paraId="42252BBC">
            <w:pPr>
              <w:widowControl/>
              <w:spacing w:line="240" w:lineRule="atLeast"/>
              <w:jc w:val="center"/>
              <w:rPr>
                <w:rFonts w:ascii="宋体" w:hAnsi="宋体" w:cs="宋体"/>
                <w:bCs/>
                <w:kern w:val="0"/>
                <w:szCs w:val="21"/>
              </w:rPr>
            </w:pPr>
            <w:r>
              <w:rPr>
                <w:rFonts w:hint="eastAsia" w:ascii="宋体" w:hAnsi="宋体" w:cs="宋体"/>
                <w:bCs/>
                <w:kern w:val="0"/>
                <w:szCs w:val="21"/>
              </w:rPr>
              <w:t>≥10</w:t>
            </w:r>
          </w:p>
        </w:tc>
        <w:tc>
          <w:tcPr>
            <w:tcW w:w="650" w:type="dxa"/>
            <w:tcBorders>
              <w:top w:val="nil"/>
              <w:left w:val="nil"/>
              <w:bottom w:val="single" w:color="auto" w:sz="4" w:space="0"/>
              <w:right w:val="single" w:color="auto" w:sz="4" w:space="0"/>
            </w:tcBorders>
            <w:noWrap w:val="0"/>
            <w:vAlign w:val="center"/>
          </w:tcPr>
          <w:p w14:paraId="3615B406">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7" w:type="dxa"/>
            <w:gridSpan w:val="2"/>
            <w:tcBorders>
              <w:top w:val="nil"/>
              <w:left w:val="nil"/>
              <w:bottom w:val="single" w:color="auto" w:sz="4" w:space="0"/>
              <w:right w:val="single" w:color="auto" w:sz="4" w:space="0"/>
            </w:tcBorders>
            <w:noWrap w:val="0"/>
            <w:vAlign w:val="center"/>
          </w:tcPr>
          <w:p w14:paraId="14A657B6">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567" w:type="dxa"/>
            <w:tcBorders>
              <w:top w:val="nil"/>
              <w:left w:val="nil"/>
              <w:bottom w:val="single" w:color="auto" w:sz="4" w:space="0"/>
              <w:right w:val="single" w:color="auto" w:sz="4" w:space="0"/>
            </w:tcBorders>
            <w:noWrap w:val="0"/>
            <w:vAlign w:val="center"/>
          </w:tcPr>
          <w:p w14:paraId="2242F7C1">
            <w:pPr>
              <w:widowControl/>
              <w:spacing w:line="240" w:lineRule="atLeast"/>
              <w:jc w:val="center"/>
              <w:rPr>
                <w:rFonts w:ascii="宋体" w:hAnsi="宋体" w:cs="宋体"/>
                <w:bCs/>
                <w:kern w:val="0"/>
                <w:szCs w:val="21"/>
              </w:rPr>
            </w:pPr>
            <w:r>
              <w:rPr>
                <w:rFonts w:hint="eastAsia" w:ascii="宋体" w:hAnsi="宋体" w:cs="宋体"/>
                <w:bCs/>
                <w:kern w:val="0"/>
                <w:szCs w:val="21"/>
              </w:rPr>
              <w:t>＜10</w:t>
            </w:r>
          </w:p>
        </w:tc>
        <w:tc>
          <w:tcPr>
            <w:tcW w:w="664" w:type="dxa"/>
            <w:tcBorders>
              <w:top w:val="nil"/>
              <w:left w:val="nil"/>
              <w:bottom w:val="single" w:color="auto" w:sz="4" w:space="0"/>
              <w:right w:val="single" w:color="auto" w:sz="4" w:space="0"/>
            </w:tcBorders>
            <w:noWrap w:val="0"/>
            <w:vAlign w:val="center"/>
          </w:tcPr>
          <w:p w14:paraId="2DE0FD4C">
            <w:pPr>
              <w:widowControl/>
              <w:spacing w:line="240" w:lineRule="atLeast"/>
              <w:jc w:val="center"/>
              <w:rPr>
                <w:rFonts w:ascii="宋体" w:hAnsi="宋体" w:cs="宋体"/>
                <w:bCs/>
                <w:kern w:val="0"/>
                <w:szCs w:val="21"/>
              </w:rPr>
            </w:pPr>
            <w:r>
              <w:rPr>
                <w:rFonts w:hint="eastAsia" w:ascii="宋体" w:hAnsi="宋体" w:cs="宋体"/>
                <w:bCs/>
                <w:kern w:val="0"/>
                <w:szCs w:val="21"/>
              </w:rPr>
              <w:t>　</w:t>
            </w:r>
          </w:p>
        </w:tc>
      </w:tr>
      <w:tr w14:paraId="17D72A2B">
        <w:tblPrEx>
          <w:tblCellMar>
            <w:top w:w="0" w:type="dxa"/>
            <w:left w:w="108" w:type="dxa"/>
            <w:bottom w:w="0" w:type="dxa"/>
            <w:right w:w="108" w:type="dxa"/>
          </w:tblCellMar>
        </w:tblPrEx>
        <w:trPr>
          <w:trHeight w:val="31" w:hRule="atLeast"/>
        </w:trPr>
        <w:tc>
          <w:tcPr>
            <w:tcW w:w="315" w:type="dxa"/>
            <w:tcBorders>
              <w:top w:val="nil"/>
              <w:left w:val="single" w:color="auto" w:sz="4" w:space="0"/>
              <w:bottom w:val="single" w:color="auto" w:sz="4" w:space="0"/>
              <w:right w:val="single" w:color="auto" w:sz="4" w:space="0"/>
            </w:tcBorders>
            <w:noWrap w:val="0"/>
            <w:vAlign w:val="center"/>
          </w:tcPr>
          <w:p w14:paraId="0D2F7F2C">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w:t>
            </w:r>
          </w:p>
        </w:tc>
        <w:tc>
          <w:tcPr>
            <w:tcW w:w="1264" w:type="dxa"/>
            <w:tcBorders>
              <w:top w:val="nil"/>
              <w:left w:val="nil"/>
              <w:bottom w:val="single" w:color="auto" w:sz="4" w:space="0"/>
              <w:right w:val="single" w:color="auto" w:sz="4" w:space="0"/>
            </w:tcBorders>
            <w:noWrap w:val="0"/>
            <w:vAlign w:val="center"/>
          </w:tcPr>
          <w:p w14:paraId="7F75FFCF">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餐饮业</w:t>
            </w:r>
          </w:p>
        </w:tc>
        <w:tc>
          <w:tcPr>
            <w:tcW w:w="773" w:type="dxa"/>
            <w:tcBorders>
              <w:top w:val="nil"/>
              <w:left w:val="nil"/>
              <w:bottom w:val="single" w:color="auto" w:sz="4" w:space="0"/>
              <w:right w:val="single" w:color="auto" w:sz="4" w:space="0"/>
            </w:tcBorders>
            <w:noWrap w:val="0"/>
            <w:vAlign w:val="center"/>
          </w:tcPr>
          <w:p w14:paraId="730384CE">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≥10000</w:t>
            </w:r>
          </w:p>
        </w:tc>
        <w:tc>
          <w:tcPr>
            <w:tcW w:w="593" w:type="dxa"/>
            <w:tcBorders>
              <w:top w:val="nil"/>
              <w:left w:val="nil"/>
              <w:bottom w:val="single" w:color="auto" w:sz="4" w:space="0"/>
              <w:right w:val="single" w:color="auto" w:sz="4" w:space="0"/>
            </w:tcBorders>
            <w:noWrap w:val="0"/>
            <w:vAlign w:val="center"/>
          </w:tcPr>
          <w:p w14:paraId="2A441863">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≥300</w:t>
            </w:r>
          </w:p>
        </w:tc>
        <w:tc>
          <w:tcPr>
            <w:tcW w:w="614" w:type="dxa"/>
            <w:tcBorders>
              <w:top w:val="nil"/>
              <w:left w:val="nil"/>
              <w:bottom w:val="single" w:color="auto" w:sz="4" w:space="0"/>
              <w:right w:val="single" w:color="auto" w:sz="4" w:space="0"/>
            </w:tcBorders>
            <w:noWrap w:val="0"/>
            <w:vAlign w:val="center"/>
          </w:tcPr>
          <w:p w14:paraId="0646F6DF">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13F8F479">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≥2000</w:t>
            </w:r>
          </w:p>
        </w:tc>
        <w:tc>
          <w:tcPr>
            <w:tcW w:w="607" w:type="dxa"/>
            <w:tcBorders>
              <w:top w:val="nil"/>
              <w:left w:val="nil"/>
              <w:bottom w:val="single" w:color="auto" w:sz="4" w:space="0"/>
              <w:right w:val="single" w:color="auto" w:sz="4" w:space="0"/>
            </w:tcBorders>
            <w:noWrap w:val="0"/>
            <w:vAlign w:val="center"/>
          </w:tcPr>
          <w:p w14:paraId="03E7EDB9">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w:t>
            </w:r>
          </w:p>
        </w:tc>
        <w:tc>
          <w:tcPr>
            <w:tcW w:w="653" w:type="dxa"/>
            <w:tcBorders>
              <w:top w:val="nil"/>
              <w:left w:val="nil"/>
              <w:bottom w:val="single" w:color="auto" w:sz="4" w:space="0"/>
              <w:right w:val="single" w:color="auto" w:sz="4" w:space="0"/>
            </w:tcBorders>
            <w:noWrap w:val="0"/>
            <w:vAlign w:val="center"/>
          </w:tcPr>
          <w:p w14:paraId="39361031">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1CC29BEA">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619" w:type="dxa"/>
            <w:tcBorders>
              <w:top w:val="nil"/>
              <w:left w:val="nil"/>
              <w:bottom w:val="single" w:color="auto" w:sz="4" w:space="0"/>
              <w:right w:val="single" w:color="auto" w:sz="4" w:space="0"/>
            </w:tcBorders>
            <w:noWrap w:val="0"/>
            <w:vAlign w:val="center"/>
          </w:tcPr>
          <w:p w14:paraId="4AA75F6B">
            <w:pPr>
              <w:widowControl/>
              <w:spacing w:line="240" w:lineRule="atLeast"/>
              <w:jc w:val="center"/>
              <w:rPr>
                <w:rFonts w:ascii="宋体" w:hAnsi="宋体" w:cs="宋体"/>
                <w:bCs/>
                <w:kern w:val="0"/>
                <w:szCs w:val="21"/>
              </w:rPr>
            </w:pPr>
            <w:r>
              <w:rPr>
                <w:rFonts w:hint="eastAsia" w:ascii="宋体" w:hAnsi="宋体" w:cs="宋体"/>
                <w:bCs/>
                <w:kern w:val="0"/>
                <w:szCs w:val="21"/>
              </w:rPr>
              <w:t>≥10</w:t>
            </w:r>
          </w:p>
        </w:tc>
        <w:tc>
          <w:tcPr>
            <w:tcW w:w="650" w:type="dxa"/>
            <w:tcBorders>
              <w:top w:val="nil"/>
              <w:left w:val="nil"/>
              <w:bottom w:val="single" w:color="auto" w:sz="4" w:space="0"/>
              <w:right w:val="single" w:color="auto" w:sz="4" w:space="0"/>
            </w:tcBorders>
            <w:noWrap w:val="0"/>
            <w:vAlign w:val="center"/>
          </w:tcPr>
          <w:p w14:paraId="68AB1042">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7" w:type="dxa"/>
            <w:gridSpan w:val="2"/>
            <w:tcBorders>
              <w:top w:val="nil"/>
              <w:left w:val="nil"/>
              <w:bottom w:val="single" w:color="auto" w:sz="4" w:space="0"/>
              <w:right w:val="single" w:color="auto" w:sz="4" w:space="0"/>
            </w:tcBorders>
            <w:noWrap w:val="0"/>
            <w:vAlign w:val="center"/>
          </w:tcPr>
          <w:p w14:paraId="72834193">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567" w:type="dxa"/>
            <w:tcBorders>
              <w:top w:val="nil"/>
              <w:left w:val="nil"/>
              <w:bottom w:val="single" w:color="auto" w:sz="4" w:space="0"/>
              <w:right w:val="single" w:color="auto" w:sz="4" w:space="0"/>
            </w:tcBorders>
            <w:noWrap w:val="0"/>
            <w:vAlign w:val="center"/>
          </w:tcPr>
          <w:p w14:paraId="2F7B0578">
            <w:pPr>
              <w:widowControl/>
              <w:spacing w:line="240" w:lineRule="atLeast"/>
              <w:jc w:val="center"/>
              <w:rPr>
                <w:rFonts w:ascii="宋体" w:hAnsi="宋体" w:cs="宋体"/>
                <w:bCs/>
                <w:kern w:val="0"/>
                <w:szCs w:val="21"/>
              </w:rPr>
            </w:pPr>
            <w:r>
              <w:rPr>
                <w:rFonts w:hint="eastAsia" w:ascii="宋体" w:hAnsi="宋体" w:cs="宋体"/>
                <w:bCs/>
                <w:kern w:val="0"/>
                <w:szCs w:val="21"/>
              </w:rPr>
              <w:t>＜10</w:t>
            </w:r>
          </w:p>
        </w:tc>
        <w:tc>
          <w:tcPr>
            <w:tcW w:w="664" w:type="dxa"/>
            <w:tcBorders>
              <w:top w:val="nil"/>
              <w:left w:val="nil"/>
              <w:bottom w:val="single" w:color="auto" w:sz="4" w:space="0"/>
              <w:right w:val="single" w:color="auto" w:sz="4" w:space="0"/>
            </w:tcBorders>
            <w:noWrap w:val="0"/>
            <w:vAlign w:val="center"/>
          </w:tcPr>
          <w:p w14:paraId="361EBB71">
            <w:pPr>
              <w:widowControl/>
              <w:spacing w:line="240" w:lineRule="atLeast"/>
              <w:jc w:val="center"/>
              <w:rPr>
                <w:rFonts w:ascii="宋体" w:hAnsi="宋体" w:cs="宋体"/>
                <w:bCs/>
                <w:kern w:val="0"/>
                <w:szCs w:val="21"/>
              </w:rPr>
            </w:pPr>
            <w:r>
              <w:rPr>
                <w:rFonts w:hint="eastAsia" w:ascii="宋体" w:hAnsi="宋体" w:cs="宋体"/>
                <w:bCs/>
                <w:kern w:val="0"/>
                <w:szCs w:val="21"/>
              </w:rPr>
              <w:t>　</w:t>
            </w:r>
          </w:p>
        </w:tc>
      </w:tr>
      <w:tr w14:paraId="21A9B8D8">
        <w:tblPrEx>
          <w:tblCellMar>
            <w:top w:w="0" w:type="dxa"/>
            <w:left w:w="108" w:type="dxa"/>
            <w:bottom w:w="0" w:type="dxa"/>
            <w:right w:w="108" w:type="dxa"/>
          </w:tblCellMar>
        </w:tblPrEx>
        <w:trPr>
          <w:trHeight w:val="31" w:hRule="atLeast"/>
        </w:trPr>
        <w:tc>
          <w:tcPr>
            <w:tcW w:w="315" w:type="dxa"/>
            <w:tcBorders>
              <w:top w:val="nil"/>
              <w:left w:val="single" w:color="auto" w:sz="4" w:space="0"/>
              <w:bottom w:val="single" w:color="auto" w:sz="4" w:space="0"/>
              <w:right w:val="single" w:color="auto" w:sz="4" w:space="0"/>
            </w:tcBorders>
            <w:noWrap w:val="0"/>
            <w:vAlign w:val="center"/>
          </w:tcPr>
          <w:p w14:paraId="6061D6C1">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11</w:t>
            </w:r>
          </w:p>
        </w:tc>
        <w:tc>
          <w:tcPr>
            <w:tcW w:w="1264" w:type="dxa"/>
            <w:tcBorders>
              <w:top w:val="nil"/>
              <w:left w:val="nil"/>
              <w:bottom w:val="single" w:color="auto" w:sz="4" w:space="0"/>
              <w:right w:val="single" w:color="auto" w:sz="4" w:space="0"/>
            </w:tcBorders>
            <w:noWrap w:val="0"/>
            <w:vAlign w:val="center"/>
          </w:tcPr>
          <w:p w14:paraId="32FB15A7">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信息传输业</w:t>
            </w:r>
          </w:p>
        </w:tc>
        <w:tc>
          <w:tcPr>
            <w:tcW w:w="773" w:type="dxa"/>
            <w:tcBorders>
              <w:top w:val="nil"/>
              <w:left w:val="nil"/>
              <w:bottom w:val="single" w:color="auto" w:sz="4" w:space="0"/>
              <w:right w:val="single" w:color="auto" w:sz="4" w:space="0"/>
            </w:tcBorders>
            <w:noWrap w:val="0"/>
            <w:vAlign w:val="center"/>
          </w:tcPr>
          <w:p w14:paraId="321887FD">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≥100000</w:t>
            </w:r>
          </w:p>
        </w:tc>
        <w:tc>
          <w:tcPr>
            <w:tcW w:w="593" w:type="dxa"/>
            <w:tcBorders>
              <w:top w:val="nil"/>
              <w:left w:val="nil"/>
              <w:bottom w:val="single" w:color="auto" w:sz="4" w:space="0"/>
              <w:right w:val="single" w:color="auto" w:sz="4" w:space="0"/>
            </w:tcBorders>
            <w:noWrap w:val="0"/>
            <w:vAlign w:val="center"/>
          </w:tcPr>
          <w:p w14:paraId="3C2683AF">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≥2000</w:t>
            </w:r>
          </w:p>
        </w:tc>
        <w:tc>
          <w:tcPr>
            <w:tcW w:w="614" w:type="dxa"/>
            <w:tcBorders>
              <w:top w:val="nil"/>
              <w:left w:val="nil"/>
              <w:bottom w:val="single" w:color="auto" w:sz="4" w:space="0"/>
              <w:right w:val="single" w:color="auto" w:sz="4" w:space="0"/>
            </w:tcBorders>
            <w:noWrap w:val="0"/>
            <w:vAlign w:val="center"/>
          </w:tcPr>
          <w:p w14:paraId="3AF74394">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22FC3C09">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≥1000</w:t>
            </w:r>
          </w:p>
        </w:tc>
        <w:tc>
          <w:tcPr>
            <w:tcW w:w="607" w:type="dxa"/>
            <w:tcBorders>
              <w:top w:val="nil"/>
              <w:left w:val="nil"/>
              <w:bottom w:val="single" w:color="auto" w:sz="4" w:space="0"/>
              <w:right w:val="single" w:color="auto" w:sz="4" w:space="0"/>
            </w:tcBorders>
            <w:noWrap w:val="0"/>
            <w:vAlign w:val="center"/>
          </w:tcPr>
          <w:p w14:paraId="02E0EE53">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w:t>
            </w:r>
          </w:p>
        </w:tc>
        <w:tc>
          <w:tcPr>
            <w:tcW w:w="653" w:type="dxa"/>
            <w:tcBorders>
              <w:top w:val="nil"/>
              <w:left w:val="nil"/>
              <w:bottom w:val="single" w:color="auto" w:sz="4" w:space="0"/>
              <w:right w:val="single" w:color="auto" w:sz="4" w:space="0"/>
            </w:tcBorders>
            <w:noWrap w:val="0"/>
            <w:vAlign w:val="center"/>
          </w:tcPr>
          <w:p w14:paraId="163307C3">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087002CF">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619" w:type="dxa"/>
            <w:tcBorders>
              <w:top w:val="nil"/>
              <w:left w:val="nil"/>
              <w:bottom w:val="single" w:color="auto" w:sz="4" w:space="0"/>
              <w:right w:val="single" w:color="auto" w:sz="4" w:space="0"/>
            </w:tcBorders>
            <w:noWrap w:val="0"/>
            <w:vAlign w:val="center"/>
          </w:tcPr>
          <w:p w14:paraId="3209A3FA">
            <w:pPr>
              <w:widowControl/>
              <w:spacing w:line="240" w:lineRule="atLeast"/>
              <w:jc w:val="center"/>
              <w:rPr>
                <w:rFonts w:ascii="宋体" w:hAnsi="宋体" w:cs="宋体"/>
                <w:bCs/>
                <w:kern w:val="0"/>
                <w:szCs w:val="21"/>
              </w:rPr>
            </w:pPr>
            <w:r>
              <w:rPr>
                <w:rFonts w:hint="eastAsia" w:ascii="宋体" w:hAnsi="宋体" w:cs="宋体"/>
                <w:bCs/>
                <w:kern w:val="0"/>
                <w:szCs w:val="21"/>
              </w:rPr>
              <w:t>≥10</w:t>
            </w:r>
          </w:p>
        </w:tc>
        <w:tc>
          <w:tcPr>
            <w:tcW w:w="650" w:type="dxa"/>
            <w:tcBorders>
              <w:top w:val="nil"/>
              <w:left w:val="nil"/>
              <w:bottom w:val="single" w:color="auto" w:sz="4" w:space="0"/>
              <w:right w:val="single" w:color="auto" w:sz="4" w:space="0"/>
            </w:tcBorders>
            <w:noWrap w:val="0"/>
            <w:vAlign w:val="center"/>
          </w:tcPr>
          <w:p w14:paraId="0266C9BB">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7" w:type="dxa"/>
            <w:gridSpan w:val="2"/>
            <w:tcBorders>
              <w:top w:val="nil"/>
              <w:left w:val="nil"/>
              <w:bottom w:val="single" w:color="auto" w:sz="4" w:space="0"/>
              <w:right w:val="single" w:color="auto" w:sz="4" w:space="0"/>
            </w:tcBorders>
            <w:noWrap w:val="0"/>
            <w:vAlign w:val="center"/>
          </w:tcPr>
          <w:p w14:paraId="352D6CE5">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567" w:type="dxa"/>
            <w:tcBorders>
              <w:top w:val="nil"/>
              <w:left w:val="nil"/>
              <w:bottom w:val="single" w:color="auto" w:sz="4" w:space="0"/>
              <w:right w:val="single" w:color="auto" w:sz="4" w:space="0"/>
            </w:tcBorders>
            <w:noWrap w:val="0"/>
            <w:vAlign w:val="center"/>
          </w:tcPr>
          <w:p w14:paraId="61A01B07">
            <w:pPr>
              <w:widowControl/>
              <w:spacing w:line="240" w:lineRule="atLeast"/>
              <w:jc w:val="center"/>
              <w:rPr>
                <w:rFonts w:ascii="宋体" w:hAnsi="宋体" w:cs="宋体"/>
                <w:bCs/>
                <w:kern w:val="0"/>
                <w:szCs w:val="21"/>
              </w:rPr>
            </w:pPr>
            <w:r>
              <w:rPr>
                <w:rFonts w:hint="eastAsia" w:ascii="宋体" w:hAnsi="宋体" w:cs="宋体"/>
                <w:bCs/>
                <w:kern w:val="0"/>
                <w:szCs w:val="21"/>
              </w:rPr>
              <w:t>＜10</w:t>
            </w:r>
          </w:p>
        </w:tc>
        <w:tc>
          <w:tcPr>
            <w:tcW w:w="664" w:type="dxa"/>
            <w:tcBorders>
              <w:top w:val="nil"/>
              <w:left w:val="nil"/>
              <w:bottom w:val="single" w:color="auto" w:sz="4" w:space="0"/>
              <w:right w:val="single" w:color="auto" w:sz="4" w:space="0"/>
            </w:tcBorders>
            <w:noWrap w:val="0"/>
            <w:vAlign w:val="center"/>
          </w:tcPr>
          <w:p w14:paraId="4A2D2552">
            <w:pPr>
              <w:widowControl/>
              <w:spacing w:line="240" w:lineRule="atLeast"/>
              <w:jc w:val="center"/>
              <w:rPr>
                <w:rFonts w:ascii="宋体" w:hAnsi="宋体" w:cs="宋体"/>
                <w:bCs/>
                <w:kern w:val="0"/>
                <w:szCs w:val="21"/>
              </w:rPr>
            </w:pPr>
            <w:r>
              <w:rPr>
                <w:rFonts w:hint="eastAsia" w:ascii="宋体" w:hAnsi="宋体" w:cs="宋体"/>
                <w:bCs/>
                <w:kern w:val="0"/>
                <w:szCs w:val="21"/>
              </w:rPr>
              <w:t>　</w:t>
            </w:r>
          </w:p>
        </w:tc>
      </w:tr>
      <w:tr w14:paraId="0E9C5CC9">
        <w:tblPrEx>
          <w:tblCellMar>
            <w:top w:w="0" w:type="dxa"/>
            <w:left w:w="108" w:type="dxa"/>
            <w:bottom w:w="0" w:type="dxa"/>
            <w:right w:w="108" w:type="dxa"/>
          </w:tblCellMar>
        </w:tblPrEx>
        <w:trPr>
          <w:trHeight w:val="31" w:hRule="atLeast"/>
        </w:trPr>
        <w:tc>
          <w:tcPr>
            <w:tcW w:w="315" w:type="dxa"/>
            <w:tcBorders>
              <w:top w:val="nil"/>
              <w:left w:val="single" w:color="auto" w:sz="4" w:space="0"/>
              <w:bottom w:val="single" w:color="auto" w:sz="4" w:space="0"/>
              <w:right w:val="single" w:color="auto" w:sz="4" w:space="0"/>
            </w:tcBorders>
            <w:noWrap w:val="0"/>
            <w:vAlign w:val="center"/>
          </w:tcPr>
          <w:p w14:paraId="4F0E4ABF">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12</w:t>
            </w:r>
          </w:p>
        </w:tc>
        <w:tc>
          <w:tcPr>
            <w:tcW w:w="1264" w:type="dxa"/>
            <w:tcBorders>
              <w:top w:val="nil"/>
              <w:left w:val="nil"/>
              <w:bottom w:val="single" w:color="auto" w:sz="4" w:space="0"/>
              <w:right w:val="single" w:color="auto" w:sz="4" w:space="0"/>
            </w:tcBorders>
            <w:noWrap w:val="0"/>
            <w:vAlign w:val="center"/>
          </w:tcPr>
          <w:p w14:paraId="45D2CFCA">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软件和信息技术服务业</w:t>
            </w:r>
          </w:p>
        </w:tc>
        <w:tc>
          <w:tcPr>
            <w:tcW w:w="773" w:type="dxa"/>
            <w:tcBorders>
              <w:top w:val="nil"/>
              <w:left w:val="nil"/>
              <w:bottom w:val="single" w:color="auto" w:sz="4" w:space="0"/>
              <w:right w:val="single" w:color="auto" w:sz="4" w:space="0"/>
            </w:tcBorders>
            <w:noWrap w:val="0"/>
            <w:vAlign w:val="center"/>
          </w:tcPr>
          <w:p w14:paraId="2C305E5F">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≥10000</w:t>
            </w:r>
          </w:p>
        </w:tc>
        <w:tc>
          <w:tcPr>
            <w:tcW w:w="593" w:type="dxa"/>
            <w:tcBorders>
              <w:top w:val="nil"/>
              <w:left w:val="nil"/>
              <w:bottom w:val="single" w:color="auto" w:sz="4" w:space="0"/>
              <w:right w:val="single" w:color="auto" w:sz="4" w:space="0"/>
            </w:tcBorders>
            <w:noWrap w:val="0"/>
            <w:vAlign w:val="center"/>
          </w:tcPr>
          <w:p w14:paraId="2FB5BE98">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≥300</w:t>
            </w:r>
          </w:p>
        </w:tc>
        <w:tc>
          <w:tcPr>
            <w:tcW w:w="614" w:type="dxa"/>
            <w:tcBorders>
              <w:top w:val="nil"/>
              <w:left w:val="nil"/>
              <w:bottom w:val="single" w:color="auto" w:sz="4" w:space="0"/>
              <w:right w:val="single" w:color="auto" w:sz="4" w:space="0"/>
            </w:tcBorders>
            <w:noWrap w:val="0"/>
            <w:vAlign w:val="center"/>
          </w:tcPr>
          <w:p w14:paraId="2EE20A30">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56827D75">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≥1000</w:t>
            </w:r>
          </w:p>
        </w:tc>
        <w:tc>
          <w:tcPr>
            <w:tcW w:w="607" w:type="dxa"/>
            <w:tcBorders>
              <w:top w:val="nil"/>
              <w:left w:val="nil"/>
              <w:bottom w:val="single" w:color="auto" w:sz="4" w:space="0"/>
              <w:right w:val="single" w:color="auto" w:sz="4" w:space="0"/>
            </w:tcBorders>
            <w:noWrap w:val="0"/>
            <w:vAlign w:val="center"/>
          </w:tcPr>
          <w:p w14:paraId="3C2471DE">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w:t>
            </w:r>
          </w:p>
        </w:tc>
        <w:tc>
          <w:tcPr>
            <w:tcW w:w="653" w:type="dxa"/>
            <w:tcBorders>
              <w:top w:val="nil"/>
              <w:left w:val="nil"/>
              <w:bottom w:val="single" w:color="auto" w:sz="4" w:space="0"/>
              <w:right w:val="single" w:color="auto" w:sz="4" w:space="0"/>
            </w:tcBorders>
            <w:noWrap w:val="0"/>
            <w:vAlign w:val="center"/>
          </w:tcPr>
          <w:p w14:paraId="0667AFDD">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03F8D310">
            <w:pPr>
              <w:widowControl/>
              <w:spacing w:line="240" w:lineRule="atLeast"/>
              <w:jc w:val="center"/>
              <w:rPr>
                <w:rFonts w:ascii="宋体" w:hAnsi="宋体" w:cs="宋体"/>
                <w:bCs/>
                <w:kern w:val="0"/>
                <w:szCs w:val="21"/>
              </w:rPr>
            </w:pPr>
            <w:r>
              <w:rPr>
                <w:rFonts w:hint="eastAsia" w:ascii="宋体" w:hAnsi="宋体" w:cs="宋体"/>
                <w:bCs/>
                <w:kern w:val="0"/>
                <w:szCs w:val="21"/>
              </w:rPr>
              <w:t>≥50</w:t>
            </w:r>
          </w:p>
        </w:tc>
        <w:tc>
          <w:tcPr>
            <w:tcW w:w="619" w:type="dxa"/>
            <w:tcBorders>
              <w:top w:val="nil"/>
              <w:left w:val="nil"/>
              <w:bottom w:val="single" w:color="auto" w:sz="4" w:space="0"/>
              <w:right w:val="single" w:color="auto" w:sz="4" w:space="0"/>
            </w:tcBorders>
            <w:noWrap w:val="0"/>
            <w:vAlign w:val="center"/>
          </w:tcPr>
          <w:p w14:paraId="199129F6">
            <w:pPr>
              <w:widowControl/>
              <w:spacing w:line="240" w:lineRule="atLeast"/>
              <w:jc w:val="center"/>
              <w:rPr>
                <w:rFonts w:ascii="宋体" w:hAnsi="宋体" w:cs="宋体"/>
                <w:bCs/>
                <w:kern w:val="0"/>
                <w:szCs w:val="21"/>
              </w:rPr>
            </w:pPr>
            <w:r>
              <w:rPr>
                <w:rFonts w:hint="eastAsia" w:ascii="宋体" w:hAnsi="宋体" w:cs="宋体"/>
                <w:bCs/>
                <w:kern w:val="0"/>
                <w:szCs w:val="21"/>
              </w:rPr>
              <w:t>≥10</w:t>
            </w:r>
          </w:p>
        </w:tc>
        <w:tc>
          <w:tcPr>
            <w:tcW w:w="650" w:type="dxa"/>
            <w:tcBorders>
              <w:top w:val="nil"/>
              <w:left w:val="nil"/>
              <w:bottom w:val="single" w:color="auto" w:sz="4" w:space="0"/>
              <w:right w:val="single" w:color="auto" w:sz="4" w:space="0"/>
            </w:tcBorders>
            <w:noWrap w:val="0"/>
            <w:vAlign w:val="center"/>
          </w:tcPr>
          <w:p w14:paraId="0F46FE76">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7" w:type="dxa"/>
            <w:gridSpan w:val="2"/>
            <w:tcBorders>
              <w:top w:val="nil"/>
              <w:left w:val="nil"/>
              <w:bottom w:val="single" w:color="auto" w:sz="4" w:space="0"/>
              <w:right w:val="single" w:color="auto" w:sz="4" w:space="0"/>
            </w:tcBorders>
            <w:noWrap w:val="0"/>
            <w:vAlign w:val="center"/>
          </w:tcPr>
          <w:p w14:paraId="7436FD57">
            <w:pPr>
              <w:widowControl/>
              <w:spacing w:line="240" w:lineRule="atLeast"/>
              <w:jc w:val="center"/>
              <w:rPr>
                <w:rFonts w:ascii="宋体" w:hAnsi="宋体" w:cs="宋体"/>
                <w:bCs/>
                <w:kern w:val="0"/>
                <w:szCs w:val="21"/>
              </w:rPr>
            </w:pPr>
            <w:r>
              <w:rPr>
                <w:rFonts w:hint="eastAsia" w:ascii="宋体" w:hAnsi="宋体" w:cs="宋体"/>
                <w:bCs/>
                <w:kern w:val="0"/>
                <w:szCs w:val="21"/>
              </w:rPr>
              <w:t>＜50</w:t>
            </w:r>
          </w:p>
        </w:tc>
        <w:tc>
          <w:tcPr>
            <w:tcW w:w="567" w:type="dxa"/>
            <w:tcBorders>
              <w:top w:val="nil"/>
              <w:left w:val="nil"/>
              <w:bottom w:val="single" w:color="auto" w:sz="4" w:space="0"/>
              <w:right w:val="single" w:color="auto" w:sz="4" w:space="0"/>
            </w:tcBorders>
            <w:noWrap w:val="0"/>
            <w:vAlign w:val="center"/>
          </w:tcPr>
          <w:p w14:paraId="135CDF70">
            <w:pPr>
              <w:widowControl/>
              <w:spacing w:line="240" w:lineRule="atLeast"/>
              <w:jc w:val="center"/>
              <w:rPr>
                <w:rFonts w:ascii="宋体" w:hAnsi="宋体" w:cs="宋体"/>
                <w:bCs/>
                <w:kern w:val="0"/>
                <w:szCs w:val="21"/>
              </w:rPr>
            </w:pPr>
            <w:r>
              <w:rPr>
                <w:rFonts w:hint="eastAsia" w:ascii="宋体" w:hAnsi="宋体" w:cs="宋体"/>
                <w:bCs/>
                <w:kern w:val="0"/>
                <w:szCs w:val="21"/>
              </w:rPr>
              <w:t>＜10</w:t>
            </w:r>
          </w:p>
        </w:tc>
        <w:tc>
          <w:tcPr>
            <w:tcW w:w="664" w:type="dxa"/>
            <w:tcBorders>
              <w:top w:val="nil"/>
              <w:left w:val="nil"/>
              <w:bottom w:val="single" w:color="auto" w:sz="4" w:space="0"/>
              <w:right w:val="single" w:color="auto" w:sz="4" w:space="0"/>
            </w:tcBorders>
            <w:noWrap w:val="0"/>
            <w:vAlign w:val="center"/>
          </w:tcPr>
          <w:p w14:paraId="25E240F1">
            <w:pPr>
              <w:widowControl/>
              <w:spacing w:line="240" w:lineRule="atLeast"/>
              <w:jc w:val="center"/>
              <w:rPr>
                <w:rFonts w:ascii="宋体" w:hAnsi="宋体" w:cs="宋体"/>
                <w:bCs/>
                <w:kern w:val="0"/>
                <w:szCs w:val="21"/>
              </w:rPr>
            </w:pPr>
            <w:r>
              <w:rPr>
                <w:rFonts w:hint="eastAsia" w:ascii="宋体" w:hAnsi="宋体" w:cs="宋体"/>
                <w:bCs/>
                <w:kern w:val="0"/>
                <w:szCs w:val="21"/>
              </w:rPr>
              <w:t>　</w:t>
            </w:r>
          </w:p>
        </w:tc>
      </w:tr>
      <w:tr w14:paraId="7325FA19">
        <w:tblPrEx>
          <w:tblCellMar>
            <w:top w:w="0" w:type="dxa"/>
            <w:left w:w="108" w:type="dxa"/>
            <w:bottom w:w="0" w:type="dxa"/>
            <w:right w:w="108" w:type="dxa"/>
          </w:tblCellMar>
        </w:tblPrEx>
        <w:trPr>
          <w:trHeight w:val="31" w:hRule="atLeast"/>
        </w:trPr>
        <w:tc>
          <w:tcPr>
            <w:tcW w:w="315" w:type="dxa"/>
            <w:tcBorders>
              <w:top w:val="nil"/>
              <w:left w:val="single" w:color="auto" w:sz="4" w:space="0"/>
              <w:bottom w:val="single" w:color="auto" w:sz="4" w:space="0"/>
              <w:right w:val="single" w:color="auto" w:sz="4" w:space="0"/>
            </w:tcBorders>
            <w:noWrap w:val="0"/>
            <w:vAlign w:val="center"/>
          </w:tcPr>
          <w:p w14:paraId="5024F757">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13</w:t>
            </w:r>
          </w:p>
        </w:tc>
        <w:tc>
          <w:tcPr>
            <w:tcW w:w="1264" w:type="dxa"/>
            <w:tcBorders>
              <w:top w:val="nil"/>
              <w:left w:val="nil"/>
              <w:bottom w:val="single" w:color="auto" w:sz="4" w:space="0"/>
              <w:right w:val="single" w:color="auto" w:sz="4" w:space="0"/>
            </w:tcBorders>
            <w:noWrap w:val="0"/>
            <w:vAlign w:val="center"/>
          </w:tcPr>
          <w:p w14:paraId="63F6AF2B">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房地产开发经验</w:t>
            </w:r>
          </w:p>
        </w:tc>
        <w:tc>
          <w:tcPr>
            <w:tcW w:w="773" w:type="dxa"/>
            <w:tcBorders>
              <w:top w:val="nil"/>
              <w:left w:val="nil"/>
              <w:bottom w:val="single" w:color="auto" w:sz="4" w:space="0"/>
              <w:right w:val="single" w:color="auto" w:sz="4" w:space="0"/>
            </w:tcBorders>
            <w:noWrap w:val="0"/>
            <w:vAlign w:val="center"/>
          </w:tcPr>
          <w:p w14:paraId="60C68C5E">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≥200000</w:t>
            </w:r>
          </w:p>
        </w:tc>
        <w:tc>
          <w:tcPr>
            <w:tcW w:w="593" w:type="dxa"/>
            <w:tcBorders>
              <w:top w:val="nil"/>
              <w:left w:val="nil"/>
              <w:bottom w:val="single" w:color="auto" w:sz="4" w:space="0"/>
              <w:right w:val="single" w:color="auto" w:sz="4" w:space="0"/>
            </w:tcBorders>
            <w:noWrap w:val="0"/>
            <w:vAlign w:val="center"/>
          </w:tcPr>
          <w:p w14:paraId="5BB0E963">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614" w:type="dxa"/>
            <w:tcBorders>
              <w:top w:val="nil"/>
              <w:left w:val="nil"/>
              <w:bottom w:val="single" w:color="auto" w:sz="4" w:space="0"/>
              <w:right w:val="single" w:color="auto" w:sz="4" w:space="0"/>
            </w:tcBorders>
            <w:noWrap w:val="0"/>
            <w:vAlign w:val="center"/>
          </w:tcPr>
          <w:p w14:paraId="23730D4E">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或,≥10000</w:t>
            </w:r>
          </w:p>
        </w:tc>
        <w:tc>
          <w:tcPr>
            <w:tcW w:w="714" w:type="dxa"/>
            <w:tcBorders>
              <w:top w:val="nil"/>
              <w:left w:val="nil"/>
              <w:bottom w:val="single" w:color="auto" w:sz="4" w:space="0"/>
              <w:right w:val="single" w:color="auto" w:sz="4" w:space="0"/>
            </w:tcBorders>
            <w:noWrap w:val="0"/>
            <w:vAlign w:val="center"/>
          </w:tcPr>
          <w:p w14:paraId="56B4960D">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≥1000</w:t>
            </w:r>
          </w:p>
        </w:tc>
        <w:tc>
          <w:tcPr>
            <w:tcW w:w="607" w:type="dxa"/>
            <w:tcBorders>
              <w:top w:val="nil"/>
              <w:left w:val="nil"/>
              <w:bottom w:val="single" w:color="auto" w:sz="4" w:space="0"/>
              <w:right w:val="single" w:color="auto" w:sz="4" w:space="0"/>
            </w:tcBorders>
            <w:noWrap w:val="0"/>
            <w:vAlign w:val="center"/>
          </w:tcPr>
          <w:p w14:paraId="1B62A0B2">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653" w:type="dxa"/>
            <w:tcBorders>
              <w:top w:val="nil"/>
              <w:left w:val="nil"/>
              <w:bottom w:val="single" w:color="auto" w:sz="4" w:space="0"/>
              <w:right w:val="single" w:color="auto" w:sz="4" w:space="0"/>
            </w:tcBorders>
            <w:noWrap w:val="0"/>
            <w:vAlign w:val="center"/>
          </w:tcPr>
          <w:p w14:paraId="06AB8A21">
            <w:pPr>
              <w:widowControl/>
              <w:spacing w:line="240" w:lineRule="atLeast"/>
              <w:jc w:val="center"/>
              <w:rPr>
                <w:rFonts w:ascii="宋体" w:hAnsi="宋体" w:cs="宋体"/>
                <w:bCs/>
                <w:kern w:val="0"/>
                <w:szCs w:val="21"/>
              </w:rPr>
            </w:pPr>
            <w:r>
              <w:rPr>
                <w:rFonts w:hint="eastAsia" w:ascii="宋体" w:hAnsi="宋体" w:cs="宋体"/>
                <w:bCs/>
                <w:kern w:val="0"/>
                <w:szCs w:val="21"/>
              </w:rPr>
              <w:t>且,≥5000</w:t>
            </w:r>
          </w:p>
        </w:tc>
        <w:tc>
          <w:tcPr>
            <w:tcW w:w="714" w:type="dxa"/>
            <w:tcBorders>
              <w:top w:val="nil"/>
              <w:left w:val="nil"/>
              <w:bottom w:val="single" w:color="auto" w:sz="4" w:space="0"/>
              <w:right w:val="single" w:color="auto" w:sz="4" w:space="0"/>
            </w:tcBorders>
            <w:noWrap w:val="0"/>
            <w:vAlign w:val="center"/>
          </w:tcPr>
          <w:p w14:paraId="23514B92">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619" w:type="dxa"/>
            <w:tcBorders>
              <w:top w:val="nil"/>
              <w:left w:val="nil"/>
              <w:bottom w:val="single" w:color="auto" w:sz="4" w:space="0"/>
              <w:right w:val="single" w:color="auto" w:sz="4" w:space="0"/>
            </w:tcBorders>
            <w:noWrap w:val="0"/>
            <w:vAlign w:val="center"/>
          </w:tcPr>
          <w:p w14:paraId="68674237">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650" w:type="dxa"/>
            <w:tcBorders>
              <w:top w:val="nil"/>
              <w:left w:val="nil"/>
              <w:bottom w:val="single" w:color="auto" w:sz="4" w:space="0"/>
              <w:right w:val="single" w:color="auto" w:sz="4" w:space="0"/>
            </w:tcBorders>
            <w:noWrap w:val="0"/>
            <w:vAlign w:val="center"/>
          </w:tcPr>
          <w:p w14:paraId="464A2975">
            <w:pPr>
              <w:widowControl/>
              <w:spacing w:line="240" w:lineRule="atLeast"/>
              <w:jc w:val="center"/>
              <w:rPr>
                <w:rFonts w:ascii="宋体" w:hAnsi="宋体" w:cs="宋体"/>
                <w:bCs/>
                <w:kern w:val="0"/>
                <w:szCs w:val="21"/>
              </w:rPr>
            </w:pPr>
            <w:r>
              <w:rPr>
                <w:rFonts w:hint="eastAsia" w:ascii="宋体" w:hAnsi="宋体" w:cs="宋体"/>
                <w:bCs/>
                <w:kern w:val="0"/>
                <w:szCs w:val="21"/>
              </w:rPr>
              <w:t>且,≥2000</w:t>
            </w:r>
          </w:p>
        </w:tc>
        <w:tc>
          <w:tcPr>
            <w:tcW w:w="717" w:type="dxa"/>
            <w:gridSpan w:val="2"/>
            <w:tcBorders>
              <w:top w:val="nil"/>
              <w:left w:val="nil"/>
              <w:bottom w:val="single" w:color="auto" w:sz="4" w:space="0"/>
              <w:right w:val="single" w:color="auto" w:sz="4" w:space="0"/>
            </w:tcBorders>
            <w:noWrap w:val="0"/>
            <w:vAlign w:val="center"/>
          </w:tcPr>
          <w:p w14:paraId="46A52C6A">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567" w:type="dxa"/>
            <w:tcBorders>
              <w:top w:val="nil"/>
              <w:left w:val="nil"/>
              <w:bottom w:val="single" w:color="auto" w:sz="4" w:space="0"/>
              <w:right w:val="single" w:color="auto" w:sz="4" w:space="0"/>
            </w:tcBorders>
            <w:noWrap w:val="0"/>
            <w:vAlign w:val="center"/>
          </w:tcPr>
          <w:p w14:paraId="56E53BBA">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664" w:type="dxa"/>
            <w:tcBorders>
              <w:top w:val="nil"/>
              <w:left w:val="nil"/>
              <w:bottom w:val="single" w:color="auto" w:sz="4" w:space="0"/>
              <w:right w:val="single" w:color="auto" w:sz="4" w:space="0"/>
            </w:tcBorders>
            <w:noWrap w:val="0"/>
            <w:vAlign w:val="center"/>
          </w:tcPr>
          <w:p w14:paraId="635DA368">
            <w:pPr>
              <w:widowControl/>
              <w:spacing w:line="240" w:lineRule="atLeast"/>
              <w:jc w:val="center"/>
              <w:rPr>
                <w:rFonts w:ascii="宋体" w:hAnsi="宋体" w:cs="宋体"/>
                <w:bCs/>
                <w:kern w:val="0"/>
                <w:szCs w:val="21"/>
              </w:rPr>
            </w:pPr>
            <w:r>
              <w:rPr>
                <w:rFonts w:hint="eastAsia" w:ascii="宋体" w:hAnsi="宋体" w:cs="宋体"/>
                <w:bCs/>
                <w:kern w:val="0"/>
                <w:szCs w:val="21"/>
              </w:rPr>
              <w:t>或,＜2000</w:t>
            </w:r>
          </w:p>
        </w:tc>
      </w:tr>
      <w:tr w14:paraId="69DA134B">
        <w:tblPrEx>
          <w:tblCellMar>
            <w:top w:w="0" w:type="dxa"/>
            <w:left w:w="108" w:type="dxa"/>
            <w:bottom w:w="0" w:type="dxa"/>
            <w:right w:w="108" w:type="dxa"/>
          </w:tblCellMar>
        </w:tblPrEx>
        <w:trPr>
          <w:trHeight w:val="31" w:hRule="atLeast"/>
        </w:trPr>
        <w:tc>
          <w:tcPr>
            <w:tcW w:w="315" w:type="dxa"/>
            <w:tcBorders>
              <w:top w:val="nil"/>
              <w:left w:val="single" w:color="auto" w:sz="4" w:space="0"/>
              <w:bottom w:val="single" w:color="auto" w:sz="4" w:space="0"/>
              <w:right w:val="single" w:color="auto" w:sz="4" w:space="0"/>
            </w:tcBorders>
            <w:noWrap w:val="0"/>
            <w:vAlign w:val="center"/>
          </w:tcPr>
          <w:p w14:paraId="179DF595">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14</w:t>
            </w:r>
          </w:p>
        </w:tc>
        <w:tc>
          <w:tcPr>
            <w:tcW w:w="1264" w:type="dxa"/>
            <w:tcBorders>
              <w:top w:val="nil"/>
              <w:left w:val="nil"/>
              <w:bottom w:val="single" w:color="auto" w:sz="4" w:space="0"/>
              <w:right w:val="single" w:color="auto" w:sz="4" w:space="0"/>
            </w:tcBorders>
            <w:noWrap w:val="0"/>
            <w:vAlign w:val="center"/>
          </w:tcPr>
          <w:p w14:paraId="2483B401">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物业管理</w:t>
            </w:r>
          </w:p>
        </w:tc>
        <w:tc>
          <w:tcPr>
            <w:tcW w:w="773" w:type="dxa"/>
            <w:tcBorders>
              <w:top w:val="nil"/>
              <w:left w:val="nil"/>
              <w:bottom w:val="single" w:color="auto" w:sz="4" w:space="0"/>
              <w:right w:val="single" w:color="auto" w:sz="4" w:space="0"/>
            </w:tcBorders>
            <w:noWrap w:val="0"/>
            <w:vAlign w:val="center"/>
          </w:tcPr>
          <w:p w14:paraId="5DB49D9D">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≥5000</w:t>
            </w:r>
          </w:p>
        </w:tc>
        <w:tc>
          <w:tcPr>
            <w:tcW w:w="593" w:type="dxa"/>
            <w:tcBorders>
              <w:top w:val="nil"/>
              <w:left w:val="nil"/>
              <w:bottom w:val="single" w:color="auto" w:sz="4" w:space="0"/>
              <w:right w:val="single" w:color="auto" w:sz="4" w:space="0"/>
            </w:tcBorders>
            <w:noWrap w:val="0"/>
            <w:vAlign w:val="center"/>
          </w:tcPr>
          <w:p w14:paraId="0B3BBEA6">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≥1000</w:t>
            </w:r>
          </w:p>
        </w:tc>
        <w:tc>
          <w:tcPr>
            <w:tcW w:w="614" w:type="dxa"/>
            <w:tcBorders>
              <w:top w:val="nil"/>
              <w:left w:val="nil"/>
              <w:bottom w:val="single" w:color="auto" w:sz="4" w:space="0"/>
              <w:right w:val="single" w:color="auto" w:sz="4" w:space="0"/>
            </w:tcBorders>
            <w:noWrap w:val="0"/>
            <w:vAlign w:val="center"/>
          </w:tcPr>
          <w:p w14:paraId="64062497">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781A7807">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≥1000</w:t>
            </w:r>
          </w:p>
        </w:tc>
        <w:tc>
          <w:tcPr>
            <w:tcW w:w="607" w:type="dxa"/>
            <w:tcBorders>
              <w:top w:val="nil"/>
              <w:left w:val="nil"/>
              <w:bottom w:val="single" w:color="auto" w:sz="4" w:space="0"/>
              <w:right w:val="single" w:color="auto" w:sz="4" w:space="0"/>
            </w:tcBorders>
            <w:noWrap w:val="0"/>
            <w:vAlign w:val="center"/>
          </w:tcPr>
          <w:p w14:paraId="046958A9">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≥300</w:t>
            </w:r>
          </w:p>
        </w:tc>
        <w:tc>
          <w:tcPr>
            <w:tcW w:w="653" w:type="dxa"/>
            <w:tcBorders>
              <w:top w:val="nil"/>
              <w:left w:val="nil"/>
              <w:bottom w:val="single" w:color="auto" w:sz="4" w:space="0"/>
              <w:right w:val="single" w:color="auto" w:sz="4" w:space="0"/>
            </w:tcBorders>
            <w:noWrap w:val="0"/>
            <w:vAlign w:val="center"/>
          </w:tcPr>
          <w:p w14:paraId="36723A8D">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0F29EAE2">
            <w:pPr>
              <w:widowControl/>
              <w:spacing w:line="240" w:lineRule="atLeast"/>
              <w:jc w:val="center"/>
              <w:rPr>
                <w:rFonts w:ascii="宋体" w:hAnsi="宋体" w:cs="宋体"/>
                <w:bCs/>
                <w:kern w:val="0"/>
                <w:szCs w:val="21"/>
              </w:rPr>
            </w:pPr>
            <w:r>
              <w:rPr>
                <w:rFonts w:hint="eastAsia" w:ascii="宋体" w:hAnsi="宋体" w:cs="宋体"/>
                <w:bCs/>
                <w:kern w:val="0"/>
                <w:szCs w:val="21"/>
              </w:rPr>
              <w:t>≥500</w:t>
            </w:r>
          </w:p>
        </w:tc>
        <w:tc>
          <w:tcPr>
            <w:tcW w:w="619" w:type="dxa"/>
            <w:tcBorders>
              <w:top w:val="nil"/>
              <w:left w:val="nil"/>
              <w:bottom w:val="single" w:color="auto" w:sz="4" w:space="0"/>
              <w:right w:val="single" w:color="auto" w:sz="4" w:space="0"/>
            </w:tcBorders>
            <w:noWrap w:val="0"/>
            <w:vAlign w:val="center"/>
          </w:tcPr>
          <w:p w14:paraId="7E495B24">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650" w:type="dxa"/>
            <w:tcBorders>
              <w:top w:val="nil"/>
              <w:left w:val="nil"/>
              <w:bottom w:val="single" w:color="auto" w:sz="4" w:space="0"/>
              <w:right w:val="single" w:color="auto" w:sz="4" w:space="0"/>
            </w:tcBorders>
            <w:noWrap w:val="0"/>
            <w:vAlign w:val="center"/>
          </w:tcPr>
          <w:p w14:paraId="3A312E51">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7" w:type="dxa"/>
            <w:gridSpan w:val="2"/>
            <w:tcBorders>
              <w:top w:val="nil"/>
              <w:left w:val="nil"/>
              <w:bottom w:val="single" w:color="auto" w:sz="4" w:space="0"/>
              <w:right w:val="single" w:color="auto" w:sz="4" w:space="0"/>
            </w:tcBorders>
            <w:noWrap w:val="0"/>
            <w:vAlign w:val="center"/>
          </w:tcPr>
          <w:p w14:paraId="49ADBD25">
            <w:pPr>
              <w:widowControl/>
              <w:spacing w:line="240" w:lineRule="atLeast"/>
              <w:jc w:val="center"/>
              <w:rPr>
                <w:rFonts w:ascii="宋体" w:hAnsi="宋体" w:cs="宋体"/>
                <w:bCs/>
                <w:kern w:val="0"/>
                <w:szCs w:val="21"/>
              </w:rPr>
            </w:pPr>
            <w:r>
              <w:rPr>
                <w:rFonts w:hint="eastAsia" w:ascii="宋体" w:hAnsi="宋体" w:cs="宋体"/>
                <w:bCs/>
                <w:kern w:val="0"/>
                <w:szCs w:val="21"/>
              </w:rPr>
              <w:t>＜500</w:t>
            </w:r>
          </w:p>
        </w:tc>
        <w:tc>
          <w:tcPr>
            <w:tcW w:w="567" w:type="dxa"/>
            <w:tcBorders>
              <w:top w:val="nil"/>
              <w:left w:val="nil"/>
              <w:bottom w:val="single" w:color="auto" w:sz="4" w:space="0"/>
              <w:right w:val="single" w:color="auto" w:sz="4" w:space="0"/>
            </w:tcBorders>
            <w:noWrap w:val="0"/>
            <w:vAlign w:val="center"/>
          </w:tcPr>
          <w:p w14:paraId="1933B477">
            <w:pPr>
              <w:widowControl/>
              <w:spacing w:line="240" w:lineRule="atLeast"/>
              <w:jc w:val="center"/>
              <w:rPr>
                <w:rFonts w:ascii="宋体" w:hAnsi="宋体" w:cs="宋体"/>
                <w:bCs/>
                <w:kern w:val="0"/>
                <w:szCs w:val="21"/>
              </w:rPr>
            </w:pPr>
            <w:r>
              <w:rPr>
                <w:rFonts w:hint="eastAsia" w:ascii="宋体" w:hAnsi="宋体" w:cs="宋体"/>
                <w:bCs/>
                <w:kern w:val="0"/>
                <w:szCs w:val="21"/>
              </w:rPr>
              <w:t>＜100</w:t>
            </w:r>
          </w:p>
        </w:tc>
        <w:tc>
          <w:tcPr>
            <w:tcW w:w="664" w:type="dxa"/>
            <w:tcBorders>
              <w:top w:val="nil"/>
              <w:left w:val="nil"/>
              <w:bottom w:val="single" w:color="auto" w:sz="4" w:space="0"/>
              <w:right w:val="single" w:color="auto" w:sz="4" w:space="0"/>
            </w:tcBorders>
            <w:noWrap w:val="0"/>
            <w:vAlign w:val="center"/>
          </w:tcPr>
          <w:p w14:paraId="01504E2F">
            <w:pPr>
              <w:widowControl/>
              <w:spacing w:line="240" w:lineRule="atLeast"/>
              <w:jc w:val="center"/>
              <w:rPr>
                <w:rFonts w:ascii="宋体" w:hAnsi="宋体" w:cs="宋体"/>
                <w:bCs/>
                <w:kern w:val="0"/>
                <w:szCs w:val="21"/>
              </w:rPr>
            </w:pPr>
            <w:r>
              <w:rPr>
                <w:rFonts w:hint="eastAsia" w:ascii="宋体" w:hAnsi="宋体" w:cs="宋体"/>
                <w:bCs/>
                <w:kern w:val="0"/>
                <w:szCs w:val="21"/>
              </w:rPr>
              <w:t>　</w:t>
            </w:r>
          </w:p>
        </w:tc>
      </w:tr>
      <w:tr w14:paraId="0A83089E">
        <w:tblPrEx>
          <w:tblCellMar>
            <w:top w:w="0" w:type="dxa"/>
            <w:left w:w="108" w:type="dxa"/>
            <w:bottom w:w="0" w:type="dxa"/>
            <w:right w:w="108" w:type="dxa"/>
          </w:tblCellMar>
        </w:tblPrEx>
        <w:trPr>
          <w:trHeight w:val="31" w:hRule="atLeast"/>
        </w:trPr>
        <w:tc>
          <w:tcPr>
            <w:tcW w:w="315" w:type="dxa"/>
            <w:tcBorders>
              <w:top w:val="nil"/>
              <w:left w:val="single" w:color="auto" w:sz="4" w:space="0"/>
              <w:bottom w:val="single" w:color="auto" w:sz="4" w:space="0"/>
              <w:right w:val="single" w:color="auto" w:sz="4" w:space="0"/>
            </w:tcBorders>
            <w:noWrap w:val="0"/>
            <w:vAlign w:val="center"/>
          </w:tcPr>
          <w:p w14:paraId="0B1987FC">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15</w:t>
            </w:r>
          </w:p>
        </w:tc>
        <w:tc>
          <w:tcPr>
            <w:tcW w:w="1264" w:type="dxa"/>
            <w:tcBorders>
              <w:top w:val="nil"/>
              <w:left w:val="nil"/>
              <w:bottom w:val="single" w:color="auto" w:sz="4" w:space="0"/>
              <w:right w:val="single" w:color="auto" w:sz="4" w:space="0"/>
            </w:tcBorders>
            <w:noWrap w:val="0"/>
            <w:vAlign w:val="center"/>
          </w:tcPr>
          <w:p w14:paraId="758AD75E">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租赁和商务服务业</w:t>
            </w:r>
          </w:p>
        </w:tc>
        <w:tc>
          <w:tcPr>
            <w:tcW w:w="773" w:type="dxa"/>
            <w:tcBorders>
              <w:top w:val="nil"/>
              <w:left w:val="nil"/>
              <w:bottom w:val="single" w:color="auto" w:sz="4" w:space="0"/>
              <w:right w:val="single" w:color="auto" w:sz="4" w:space="0"/>
            </w:tcBorders>
            <w:noWrap w:val="0"/>
            <w:vAlign w:val="center"/>
          </w:tcPr>
          <w:p w14:paraId="44DEC8A1">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593" w:type="dxa"/>
            <w:tcBorders>
              <w:top w:val="nil"/>
              <w:left w:val="nil"/>
              <w:bottom w:val="single" w:color="auto" w:sz="4" w:space="0"/>
              <w:right w:val="single" w:color="auto" w:sz="4" w:space="0"/>
            </w:tcBorders>
            <w:noWrap w:val="0"/>
            <w:vAlign w:val="center"/>
          </w:tcPr>
          <w:p w14:paraId="61A096FA">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≥300</w:t>
            </w:r>
          </w:p>
        </w:tc>
        <w:tc>
          <w:tcPr>
            <w:tcW w:w="614" w:type="dxa"/>
            <w:tcBorders>
              <w:top w:val="nil"/>
              <w:left w:val="nil"/>
              <w:bottom w:val="single" w:color="auto" w:sz="4" w:space="0"/>
              <w:right w:val="single" w:color="auto" w:sz="4" w:space="0"/>
            </w:tcBorders>
            <w:noWrap w:val="0"/>
            <w:vAlign w:val="center"/>
          </w:tcPr>
          <w:p w14:paraId="007E144F">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或,≥120000</w:t>
            </w:r>
          </w:p>
        </w:tc>
        <w:tc>
          <w:tcPr>
            <w:tcW w:w="714" w:type="dxa"/>
            <w:tcBorders>
              <w:top w:val="nil"/>
              <w:left w:val="nil"/>
              <w:bottom w:val="single" w:color="auto" w:sz="4" w:space="0"/>
              <w:right w:val="single" w:color="auto" w:sz="4" w:space="0"/>
            </w:tcBorders>
            <w:noWrap w:val="0"/>
            <w:vAlign w:val="center"/>
          </w:tcPr>
          <w:p w14:paraId="787E5D5B">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607" w:type="dxa"/>
            <w:tcBorders>
              <w:top w:val="nil"/>
              <w:left w:val="nil"/>
              <w:bottom w:val="single" w:color="auto" w:sz="4" w:space="0"/>
              <w:right w:val="single" w:color="auto" w:sz="4" w:space="0"/>
            </w:tcBorders>
            <w:noWrap w:val="0"/>
            <w:vAlign w:val="center"/>
          </w:tcPr>
          <w:p w14:paraId="315C3500">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w:t>
            </w:r>
          </w:p>
        </w:tc>
        <w:tc>
          <w:tcPr>
            <w:tcW w:w="653" w:type="dxa"/>
            <w:tcBorders>
              <w:top w:val="nil"/>
              <w:left w:val="nil"/>
              <w:bottom w:val="single" w:color="auto" w:sz="4" w:space="0"/>
              <w:right w:val="single" w:color="auto" w:sz="4" w:space="0"/>
            </w:tcBorders>
            <w:noWrap w:val="0"/>
            <w:vAlign w:val="center"/>
          </w:tcPr>
          <w:p w14:paraId="5363BE00">
            <w:pPr>
              <w:widowControl/>
              <w:spacing w:line="240" w:lineRule="atLeast"/>
              <w:jc w:val="center"/>
              <w:rPr>
                <w:rFonts w:ascii="宋体" w:hAnsi="宋体" w:cs="宋体"/>
                <w:bCs/>
                <w:kern w:val="0"/>
                <w:szCs w:val="21"/>
              </w:rPr>
            </w:pPr>
            <w:r>
              <w:rPr>
                <w:rFonts w:hint="eastAsia" w:ascii="宋体" w:hAnsi="宋体" w:cs="宋体"/>
                <w:bCs/>
                <w:kern w:val="0"/>
                <w:szCs w:val="21"/>
              </w:rPr>
              <w:t>且,≥8000</w:t>
            </w:r>
          </w:p>
        </w:tc>
        <w:tc>
          <w:tcPr>
            <w:tcW w:w="714" w:type="dxa"/>
            <w:tcBorders>
              <w:top w:val="nil"/>
              <w:left w:val="nil"/>
              <w:bottom w:val="single" w:color="auto" w:sz="4" w:space="0"/>
              <w:right w:val="single" w:color="auto" w:sz="4" w:space="0"/>
            </w:tcBorders>
            <w:noWrap w:val="0"/>
            <w:vAlign w:val="center"/>
          </w:tcPr>
          <w:p w14:paraId="04667229">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619" w:type="dxa"/>
            <w:tcBorders>
              <w:top w:val="nil"/>
              <w:left w:val="nil"/>
              <w:bottom w:val="single" w:color="auto" w:sz="4" w:space="0"/>
              <w:right w:val="single" w:color="auto" w:sz="4" w:space="0"/>
            </w:tcBorders>
            <w:noWrap w:val="0"/>
            <w:vAlign w:val="center"/>
          </w:tcPr>
          <w:p w14:paraId="2910BF9D">
            <w:pPr>
              <w:widowControl/>
              <w:spacing w:line="240" w:lineRule="atLeast"/>
              <w:jc w:val="center"/>
              <w:rPr>
                <w:rFonts w:ascii="宋体" w:hAnsi="宋体" w:cs="宋体"/>
                <w:bCs/>
                <w:kern w:val="0"/>
                <w:szCs w:val="21"/>
              </w:rPr>
            </w:pPr>
            <w:r>
              <w:rPr>
                <w:rFonts w:hint="eastAsia" w:ascii="宋体" w:hAnsi="宋体" w:cs="宋体"/>
                <w:bCs/>
                <w:kern w:val="0"/>
                <w:szCs w:val="21"/>
              </w:rPr>
              <w:t>≥10</w:t>
            </w:r>
          </w:p>
        </w:tc>
        <w:tc>
          <w:tcPr>
            <w:tcW w:w="650" w:type="dxa"/>
            <w:tcBorders>
              <w:top w:val="nil"/>
              <w:left w:val="nil"/>
              <w:bottom w:val="single" w:color="auto" w:sz="4" w:space="0"/>
              <w:right w:val="single" w:color="auto" w:sz="4" w:space="0"/>
            </w:tcBorders>
            <w:noWrap w:val="0"/>
            <w:vAlign w:val="center"/>
          </w:tcPr>
          <w:p w14:paraId="179AF713">
            <w:pPr>
              <w:widowControl/>
              <w:spacing w:line="240" w:lineRule="atLeast"/>
              <w:jc w:val="center"/>
              <w:rPr>
                <w:rFonts w:ascii="宋体" w:hAnsi="宋体" w:cs="宋体"/>
                <w:bCs/>
                <w:kern w:val="0"/>
                <w:szCs w:val="21"/>
              </w:rPr>
            </w:pPr>
            <w:r>
              <w:rPr>
                <w:rFonts w:hint="eastAsia" w:ascii="宋体" w:hAnsi="宋体" w:cs="宋体"/>
                <w:bCs/>
                <w:kern w:val="0"/>
                <w:szCs w:val="21"/>
              </w:rPr>
              <w:t>且,≥100</w:t>
            </w:r>
          </w:p>
        </w:tc>
        <w:tc>
          <w:tcPr>
            <w:tcW w:w="717" w:type="dxa"/>
            <w:gridSpan w:val="2"/>
            <w:tcBorders>
              <w:top w:val="nil"/>
              <w:left w:val="nil"/>
              <w:bottom w:val="single" w:color="auto" w:sz="4" w:space="0"/>
              <w:right w:val="single" w:color="auto" w:sz="4" w:space="0"/>
            </w:tcBorders>
            <w:noWrap w:val="0"/>
            <w:vAlign w:val="center"/>
          </w:tcPr>
          <w:p w14:paraId="0C5FA0EA">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567" w:type="dxa"/>
            <w:tcBorders>
              <w:top w:val="nil"/>
              <w:left w:val="nil"/>
              <w:bottom w:val="single" w:color="auto" w:sz="4" w:space="0"/>
              <w:right w:val="single" w:color="auto" w:sz="4" w:space="0"/>
            </w:tcBorders>
            <w:noWrap w:val="0"/>
            <w:vAlign w:val="center"/>
          </w:tcPr>
          <w:p w14:paraId="35354C12">
            <w:pPr>
              <w:widowControl/>
              <w:spacing w:line="240" w:lineRule="atLeast"/>
              <w:jc w:val="center"/>
              <w:rPr>
                <w:rFonts w:ascii="宋体" w:hAnsi="宋体" w:cs="宋体"/>
                <w:bCs/>
                <w:kern w:val="0"/>
                <w:szCs w:val="21"/>
              </w:rPr>
            </w:pPr>
            <w:r>
              <w:rPr>
                <w:rFonts w:hint="eastAsia" w:ascii="宋体" w:hAnsi="宋体" w:cs="宋体"/>
                <w:bCs/>
                <w:kern w:val="0"/>
                <w:szCs w:val="21"/>
              </w:rPr>
              <w:t>＜10</w:t>
            </w:r>
          </w:p>
        </w:tc>
        <w:tc>
          <w:tcPr>
            <w:tcW w:w="664" w:type="dxa"/>
            <w:tcBorders>
              <w:top w:val="nil"/>
              <w:left w:val="nil"/>
              <w:bottom w:val="single" w:color="auto" w:sz="4" w:space="0"/>
              <w:right w:val="single" w:color="auto" w:sz="4" w:space="0"/>
            </w:tcBorders>
            <w:noWrap w:val="0"/>
            <w:vAlign w:val="center"/>
          </w:tcPr>
          <w:p w14:paraId="2F710970">
            <w:pPr>
              <w:widowControl/>
              <w:spacing w:line="240" w:lineRule="atLeast"/>
              <w:jc w:val="center"/>
              <w:rPr>
                <w:rFonts w:ascii="宋体" w:hAnsi="宋体" w:cs="宋体"/>
                <w:bCs/>
                <w:kern w:val="0"/>
                <w:szCs w:val="21"/>
              </w:rPr>
            </w:pPr>
            <w:r>
              <w:rPr>
                <w:rFonts w:hint="eastAsia" w:ascii="宋体" w:hAnsi="宋体" w:cs="宋体"/>
                <w:bCs/>
                <w:kern w:val="0"/>
                <w:szCs w:val="21"/>
              </w:rPr>
              <w:t>或,＜100</w:t>
            </w:r>
          </w:p>
        </w:tc>
      </w:tr>
      <w:tr w14:paraId="2F76B538">
        <w:tblPrEx>
          <w:tblCellMar>
            <w:top w:w="0" w:type="dxa"/>
            <w:left w:w="108" w:type="dxa"/>
            <w:bottom w:w="0" w:type="dxa"/>
            <w:right w:w="108" w:type="dxa"/>
          </w:tblCellMar>
        </w:tblPrEx>
        <w:trPr>
          <w:trHeight w:val="31" w:hRule="atLeast"/>
        </w:trPr>
        <w:tc>
          <w:tcPr>
            <w:tcW w:w="315" w:type="dxa"/>
            <w:tcBorders>
              <w:top w:val="nil"/>
              <w:left w:val="single" w:color="auto" w:sz="4" w:space="0"/>
              <w:bottom w:val="single" w:color="auto" w:sz="4" w:space="0"/>
              <w:right w:val="single" w:color="auto" w:sz="4" w:space="0"/>
            </w:tcBorders>
            <w:noWrap w:val="0"/>
            <w:vAlign w:val="center"/>
          </w:tcPr>
          <w:p w14:paraId="435100F4">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16</w:t>
            </w:r>
          </w:p>
        </w:tc>
        <w:tc>
          <w:tcPr>
            <w:tcW w:w="1264" w:type="dxa"/>
            <w:tcBorders>
              <w:top w:val="nil"/>
              <w:left w:val="nil"/>
              <w:bottom w:val="single" w:color="auto" w:sz="4" w:space="0"/>
              <w:right w:val="single" w:color="auto" w:sz="4" w:space="0"/>
            </w:tcBorders>
            <w:noWrap w:val="0"/>
            <w:vAlign w:val="center"/>
          </w:tcPr>
          <w:p w14:paraId="47DC553A">
            <w:pPr>
              <w:spacing w:line="240" w:lineRule="atLeast"/>
              <w:ind w:left="-27" w:leftChars="-13" w:right="-65" w:rightChars="-31"/>
              <w:jc w:val="left"/>
              <w:rPr>
                <w:rFonts w:ascii="宋体" w:hAnsi="宋体" w:cs="宋体"/>
                <w:bCs/>
                <w:kern w:val="0"/>
                <w:szCs w:val="21"/>
              </w:rPr>
            </w:pPr>
            <w:r>
              <w:rPr>
                <w:rFonts w:hint="eastAsia" w:ascii="宋体" w:hAnsi="宋体" w:cs="宋体"/>
                <w:bCs/>
                <w:kern w:val="0"/>
                <w:szCs w:val="21"/>
              </w:rPr>
              <w:t>其他未列明行业</w:t>
            </w:r>
          </w:p>
        </w:tc>
        <w:tc>
          <w:tcPr>
            <w:tcW w:w="773" w:type="dxa"/>
            <w:tcBorders>
              <w:top w:val="nil"/>
              <w:left w:val="nil"/>
              <w:bottom w:val="single" w:color="auto" w:sz="4" w:space="0"/>
              <w:right w:val="single" w:color="auto" w:sz="4" w:space="0"/>
            </w:tcBorders>
            <w:noWrap w:val="0"/>
            <w:vAlign w:val="center"/>
          </w:tcPr>
          <w:p w14:paraId="60324C1C">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593" w:type="dxa"/>
            <w:tcBorders>
              <w:top w:val="nil"/>
              <w:left w:val="nil"/>
              <w:bottom w:val="single" w:color="auto" w:sz="4" w:space="0"/>
              <w:right w:val="single" w:color="auto" w:sz="4" w:space="0"/>
            </w:tcBorders>
            <w:noWrap w:val="0"/>
            <w:vAlign w:val="center"/>
          </w:tcPr>
          <w:p w14:paraId="440336A0">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≥300</w:t>
            </w:r>
          </w:p>
        </w:tc>
        <w:tc>
          <w:tcPr>
            <w:tcW w:w="614" w:type="dxa"/>
            <w:tcBorders>
              <w:top w:val="nil"/>
              <w:left w:val="nil"/>
              <w:bottom w:val="single" w:color="auto" w:sz="4" w:space="0"/>
              <w:right w:val="single" w:color="auto" w:sz="4" w:space="0"/>
            </w:tcBorders>
            <w:noWrap w:val="0"/>
            <w:vAlign w:val="center"/>
          </w:tcPr>
          <w:p w14:paraId="690DBFBA">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48CDD7DA">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　</w:t>
            </w:r>
          </w:p>
        </w:tc>
        <w:tc>
          <w:tcPr>
            <w:tcW w:w="607" w:type="dxa"/>
            <w:tcBorders>
              <w:top w:val="nil"/>
              <w:left w:val="nil"/>
              <w:bottom w:val="single" w:color="auto" w:sz="4" w:space="0"/>
              <w:right w:val="single" w:color="auto" w:sz="4" w:space="0"/>
            </w:tcBorders>
            <w:noWrap w:val="0"/>
            <w:vAlign w:val="center"/>
          </w:tcPr>
          <w:p w14:paraId="13850A18">
            <w:pPr>
              <w:widowControl/>
              <w:spacing w:line="240" w:lineRule="atLeast"/>
              <w:ind w:left="-107" w:leftChars="-51" w:right="-107" w:rightChars="-51"/>
              <w:jc w:val="center"/>
              <w:rPr>
                <w:rFonts w:ascii="宋体" w:hAnsi="宋体" w:cs="宋体"/>
                <w:bCs/>
                <w:kern w:val="0"/>
                <w:szCs w:val="21"/>
              </w:rPr>
            </w:pPr>
            <w:r>
              <w:rPr>
                <w:rFonts w:hint="eastAsia" w:ascii="宋体" w:hAnsi="宋体" w:cs="宋体"/>
                <w:bCs/>
                <w:kern w:val="0"/>
                <w:szCs w:val="21"/>
              </w:rPr>
              <w:t>≥100</w:t>
            </w:r>
          </w:p>
        </w:tc>
        <w:tc>
          <w:tcPr>
            <w:tcW w:w="653" w:type="dxa"/>
            <w:tcBorders>
              <w:top w:val="nil"/>
              <w:left w:val="nil"/>
              <w:bottom w:val="single" w:color="auto" w:sz="4" w:space="0"/>
              <w:right w:val="single" w:color="auto" w:sz="4" w:space="0"/>
            </w:tcBorders>
            <w:noWrap w:val="0"/>
            <w:vAlign w:val="center"/>
          </w:tcPr>
          <w:p w14:paraId="0821EF15">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4" w:type="dxa"/>
            <w:tcBorders>
              <w:top w:val="nil"/>
              <w:left w:val="nil"/>
              <w:bottom w:val="single" w:color="auto" w:sz="4" w:space="0"/>
              <w:right w:val="single" w:color="auto" w:sz="4" w:space="0"/>
            </w:tcBorders>
            <w:noWrap w:val="0"/>
            <w:vAlign w:val="center"/>
          </w:tcPr>
          <w:p w14:paraId="60FF7E82">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619" w:type="dxa"/>
            <w:tcBorders>
              <w:top w:val="nil"/>
              <w:left w:val="nil"/>
              <w:bottom w:val="single" w:color="auto" w:sz="4" w:space="0"/>
              <w:right w:val="single" w:color="auto" w:sz="4" w:space="0"/>
            </w:tcBorders>
            <w:noWrap w:val="0"/>
            <w:vAlign w:val="center"/>
          </w:tcPr>
          <w:p w14:paraId="79658CED">
            <w:pPr>
              <w:widowControl/>
              <w:spacing w:line="240" w:lineRule="atLeast"/>
              <w:jc w:val="center"/>
              <w:rPr>
                <w:rFonts w:ascii="宋体" w:hAnsi="宋体" w:cs="宋体"/>
                <w:bCs/>
                <w:kern w:val="0"/>
                <w:szCs w:val="21"/>
              </w:rPr>
            </w:pPr>
            <w:r>
              <w:rPr>
                <w:rFonts w:hint="eastAsia" w:ascii="宋体" w:hAnsi="宋体" w:cs="宋体"/>
                <w:bCs/>
                <w:kern w:val="0"/>
                <w:szCs w:val="21"/>
              </w:rPr>
              <w:t>≥10</w:t>
            </w:r>
          </w:p>
        </w:tc>
        <w:tc>
          <w:tcPr>
            <w:tcW w:w="650" w:type="dxa"/>
            <w:tcBorders>
              <w:top w:val="nil"/>
              <w:left w:val="nil"/>
              <w:bottom w:val="single" w:color="auto" w:sz="4" w:space="0"/>
              <w:right w:val="single" w:color="auto" w:sz="4" w:space="0"/>
            </w:tcBorders>
            <w:noWrap w:val="0"/>
            <w:vAlign w:val="center"/>
          </w:tcPr>
          <w:p w14:paraId="4FAEF7D8">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717" w:type="dxa"/>
            <w:gridSpan w:val="2"/>
            <w:tcBorders>
              <w:top w:val="nil"/>
              <w:left w:val="nil"/>
              <w:bottom w:val="single" w:color="auto" w:sz="4" w:space="0"/>
              <w:right w:val="single" w:color="auto" w:sz="4" w:space="0"/>
            </w:tcBorders>
            <w:noWrap w:val="0"/>
            <w:vAlign w:val="center"/>
          </w:tcPr>
          <w:p w14:paraId="4DA753B8">
            <w:pPr>
              <w:widowControl/>
              <w:spacing w:line="240" w:lineRule="atLeast"/>
              <w:jc w:val="center"/>
              <w:rPr>
                <w:rFonts w:ascii="宋体" w:hAnsi="宋体" w:cs="宋体"/>
                <w:bCs/>
                <w:kern w:val="0"/>
                <w:szCs w:val="21"/>
              </w:rPr>
            </w:pPr>
            <w:r>
              <w:rPr>
                <w:rFonts w:hint="eastAsia" w:ascii="宋体" w:hAnsi="宋体" w:cs="宋体"/>
                <w:bCs/>
                <w:kern w:val="0"/>
                <w:szCs w:val="21"/>
              </w:rPr>
              <w:t>　</w:t>
            </w:r>
          </w:p>
        </w:tc>
        <w:tc>
          <w:tcPr>
            <w:tcW w:w="567" w:type="dxa"/>
            <w:tcBorders>
              <w:top w:val="nil"/>
              <w:left w:val="nil"/>
              <w:bottom w:val="single" w:color="auto" w:sz="4" w:space="0"/>
              <w:right w:val="single" w:color="auto" w:sz="4" w:space="0"/>
            </w:tcBorders>
            <w:noWrap w:val="0"/>
            <w:vAlign w:val="center"/>
          </w:tcPr>
          <w:p w14:paraId="4F5D91EF">
            <w:pPr>
              <w:widowControl/>
              <w:spacing w:line="240" w:lineRule="atLeast"/>
              <w:jc w:val="center"/>
              <w:rPr>
                <w:rFonts w:ascii="宋体" w:hAnsi="宋体" w:cs="宋体"/>
                <w:bCs/>
                <w:kern w:val="0"/>
                <w:szCs w:val="21"/>
              </w:rPr>
            </w:pPr>
            <w:r>
              <w:rPr>
                <w:rFonts w:hint="eastAsia" w:ascii="宋体" w:hAnsi="宋体" w:cs="宋体"/>
                <w:bCs/>
                <w:kern w:val="0"/>
                <w:szCs w:val="21"/>
              </w:rPr>
              <w:t>＜10</w:t>
            </w:r>
          </w:p>
        </w:tc>
        <w:tc>
          <w:tcPr>
            <w:tcW w:w="664" w:type="dxa"/>
            <w:tcBorders>
              <w:top w:val="nil"/>
              <w:left w:val="nil"/>
              <w:bottom w:val="single" w:color="auto" w:sz="4" w:space="0"/>
              <w:right w:val="single" w:color="auto" w:sz="4" w:space="0"/>
            </w:tcBorders>
            <w:noWrap w:val="0"/>
            <w:vAlign w:val="center"/>
          </w:tcPr>
          <w:p w14:paraId="3E3E9998">
            <w:pPr>
              <w:widowControl/>
              <w:spacing w:line="240" w:lineRule="atLeast"/>
              <w:jc w:val="center"/>
              <w:rPr>
                <w:rFonts w:ascii="宋体" w:hAnsi="宋体" w:cs="宋体"/>
                <w:bCs/>
                <w:kern w:val="0"/>
                <w:szCs w:val="21"/>
              </w:rPr>
            </w:pPr>
            <w:r>
              <w:rPr>
                <w:rFonts w:hint="eastAsia" w:ascii="宋体" w:hAnsi="宋体" w:cs="宋体"/>
                <w:bCs/>
                <w:kern w:val="0"/>
                <w:szCs w:val="21"/>
              </w:rPr>
              <w:t>　</w:t>
            </w:r>
          </w:p>
        </w:tc>
      </w:tr>
    </w:tbl>
    <w:p w14:paraId="427148A4">
      <w:pPr>
        <w:rPr>
          <w:rFonts w:ascii="Calibri" w:hAnsi="Calibri"/>
          <w:szCs w:val="24"/>
        </w:rPr>
      </w:pPr>
    </w:p>
    <w:p w14:paraId="6AEB6D6E">
      <w:pPr>
        <w:pStyle w:val="32"/>
        <w:ind w:firstLine="0" w:firstLineChars="0"/>
        <w:rPr>
          <w:rFonts w:hint="eastAsia"/>
        </w:rPr>
      </w:pPr>
    </w:p>
    <w:p w14:paraId="2DCF243E">
      <w:pPr>
        <w:pStyle w:val="32"/>
        <w:ind w:firstLine="0" w:firstLineChars="0"/>
        <w:rPr>
          <w:rFonts w:hint="eastAsia"/>
        </w:rPr>
      </w:pPr>
    </w:p>
    <w:p w14:paraId="35345D80">
      <w:pPr>
        <w:pStyle w:val="32"/>
        <w:ind w:firstLine="0" w:firstLineChars="0"/>
        <w:rPr>
          <w:rFonts w:hint="eastAsia"/>
        </w:rPr>
      </w:pPr>
    </w:p>
    <w:bookmarkEnd w:id="27"/>
    <w:bookmarkEnd w:id="28"/>
    <w:bookmarkEnd w:id="29"/>
    <w:bookmarkEnd w:id="30"/>
    <w:bookmarkEnd w:id="31"/>
    <w:bookmarkEnd w:id="32"/>
    <w:bookmarkEnd w:id="33"/>
    <w:bookmarkEnd w:id="34"/>
    <w:p w14:paraId="750E7C63">
      <w:pPr>
        <w:keepNext/>
        <w:keepLines/>
        <w:spacing w:before="260" w:after="260" w:line="360" w:lineRule="auto"/>
        <w:outlineLvl w:val="1"/>
        <w:rPr>
          <w:rFonts w:ascii="黑体" w:hAnsi="黑体" w:eastAsia="黑体"/>
          <w:sz w:val="32"/>
          <w:szCs w:val="32"/>
        </w:rPr>
      </w:pPr>
      <w:bookmarkStart w:id="37" w:name="_Toc130461354"/>
      <w:bookmarkStart w:id="38" w:name="_Toc155788800"/>
      <w:r>
        <w:rPr>
          <w:rFonts w:hint="eastAsia" w:ascii="黑体" w:hAnsi="黑体" w:eastAsia="黑体"/>
          <w:sz w:val="32"/>
          <w:szCs w:val="32"/>
        </w:rPr>
        <w:t>附件</w:t>
      </w:r>
      <w:r>
        <w:rPr>
          <w:rFonts w:hint="eastAsia" w:ascii="黑体" w:hAnsi="黑体" w:eastAsia="黑体"/>
          <w:sz w:val="32"/>
          <w:szCs w:val="32"/>
          <w:lang w:val="en-US" w:eastAsia="zh-CN"/>
        </w:rPr>
        <w:t>6</w:t>
      </w:r>
      <w:r>
        <w:rPr>
          <w:rFonts w:ascii="黑体" w:hAnsi="黑体" w:eastAsia="黑体"/>
          <w:sz w:val="32"/>
          <w:szCs w:val="32"/>
        </w:rPr>
        <w:t>：</w:t>
      </w:r>
      <w:bookmarkEnd w:id="37"/>
      <w:bookmarkEnd w:id="38"/>
      <w:bookmarkStart w:id="39" w:name="_Toc130461355"/>
      <w:bookmarkStart w:id="40" w:name="_Toc155788801"/>
      <w:bookmarkStart w:id="41" w:name="_Hlk137816108"/>
      <w:r>
        <w:rPr>
          <w:rFonts w:hint="eastAsia" w:ascii="黑体" w:hAnsi="黑体" w:eastAsia="黑体"/>
          <w:sz w:val="32"/>
          <w:szCs w:val="32"/>
        </w:rPr>
        <w:t>商务要求响应、偏离说明表</w:t>
      </w:r>
      <w:bookmarkEnd w:id="39"/>
      <w:bookmarkEnd w:id="40"/>
    </w:p>
    <w:p w14:paraId="509F417E">
      <w:pPr>
        <w:spacing w:line="360" w:lineRule="auto"/>
        <w:jc w:val="left"/>
        <w:rPr>
          <w:rFonts w:ascii="宋体" w:hAnsi="宋体"/>
          <w:bCs/>
          <w:sz w:val="24"/>
          <w:szCs w:val="21"/>
        </w:rPr>
      </w:pPr>
      <w:r>
        <w:rPr>
          <w:rFonts w:hint="eastAsia" w:ascii="宋体" w:hAnsi="宋体"/>
          <w:bCs/>
          <w:sz w:val="24"/>
          <w:szCs w:val="21"/>
        </w:rPr>
        <w:t>项目名称：</w:t>
      </w:r>
    </w:p>
    <w:p w14:paraId="76BBCEA0">
      <w:pPr>
        <w:spacing w:line="360" w:lineRule="auto"/>
        <w:jc w:val="left"/>
        <w:rPr>
          <w:rFonts w:ascii="宋体" w:hAnsi="宋体"/>
          <w:b/>
          <w:bCs/>
          <w:sz w:val="24"/>
          <w:szCs w:val="21"/>
        </w:rPr>
      </w:pPr>
      <w:r>
        <w:rPr>
          <w:rFonts w:hint="eastAsia" w:ascii="宋体" w:hAnsi="宋体"/>
          <w:bCs/>
          <w:sz w:val="24"/>
          <w:szCs w:val="21"/>
        </w:rPr>
        <w:t>项目编号：</w:t>
      </w:r>
      <w:r>
        <w:rPr>
          <w:rFonts w:hint="eastAsia" w:ascii="宋体" w:hAnsi="宋体"/>
          <w:b/>
          <w:bCs/>
          <w:sz w:val="24"/>
          <w:szCs w:val="21"/>
        </w:rPr>
        <w:t xml:space="preserve"> </w:t>
      </w:r>
    </w:p>
    <w:tbl>
      <w:tblPr>
        <w:tblStyle w:val="19"/>
        <w:tblW w:w="930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570"/>
        <w:gridCol w:w="3572"/>
        <w:gridCol w:w="1391"/>
      </w:tblGrid>
      <w:tr w14:paraId="4CA7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776" w:type="dxa"/>
            <w:noWrap w:val="0"/>
            <w:vAlign w:val="center"/>
          </w:tcPr>
          <w:p w14:paraId="3C62AF4A">
            <w:pPr>
              <w:spacing w:line="300" w:lineRule="auto"/>
              <w:jc w:val="center"/>
              <w:rPr>
                <w:rFonts w:ascii="宋体" w:cs="宋体"/>
                <w:sz w:val="24"/>
                <w:szCs w:val="24"/>
              </w:rPr>
            </w:pPr>
            <w:r>
              <w:rPr>
                <w:rFonts w:hint="eastAsia" w:ascii="宋体" w:hAnsi="宋体" w:cs="宋体"/>
                <w:sz w:val="24"/>
                <w:szCs w:val="24"/>
              </w:rPr>
              <w:t>序号</w:t>
            </w:r>
          </w:p>
        </w:tc>
        <w:tc>
          <w:tcPr>
            <w:tcW w:w="3570" w:type="dxa"/>
            <w:noWrap w:val="0"/>
            <w:vAlign w:val="center"/>
          </w:tcPr>
          <w:p w14:paraId="485C071A">
            <w:pPr>
              <w:spacing w:line="300" w:lineRule="auto"/>
              <w:jc w:val="center"/>
              <w:rPr>
                <w:rFonts w:ascii="宋体" w:cs="宋体"/>
                <w:sz w:val="24"/>
                <w:szCs w:val="24"/>
              </w:rPr>
            </w:pPr>
            <w:r>
              <w:rPr>
                <w:rFonts w:hint="eastAsia" w:ascii="宋体" w:hAnsi="宋体" w:cs="宋体"/>
                <w:sz w:val="24"/>
                <w:szCs w:val="24"/>
              </w:rPr>
              <w:t>采购文件要求条款</w:t>
            </w:r>
          </w:p>
        </w:tc>
        <w:tc>
          <w:tcPr>
            <w:tcW w:w="3572" w:type="dxa"/>
            <w:noWrap w:val="0"/>
            <w:vAlign w:val="center"/>
          </w:tcPr>
          <w:p w14:paraId="3B97992F">
            <w:pPr>
              <w:spacing w:line="300" w:lineRule="auto"/>
              <w:jc w:val="center"/>
              <w:rPr>
                <w:rFonts w:ascii="宋体" w:cs="宋体"/>
                <w:sz w:val="24"/>
                <w:szCs w:val="24"/>
              </w:rPr>
            </w:pPr>
            <w:r>
              <w:rPr>
                <w:rFonts w:hint="eastAsia" w:ascii="宋体" w:hAnsi="宋体" w:cs="宋体"/>
                <w:sz w:val="24"/>
                <w:szCs w:val="24"/>
              </w:rPr>
              <w:t>响应文件响应部分</w:t>
            </w:r>
          </w:p>
        </w:tc>
        <w:tc>
          <w:tcPr>
            <w:tcW w:w="1391" w:type="dxa"/>
            <w:noWrap w:val="0"/>
            <w:vAlign w:val="center"/>
          </w:tcPr>
          <w:p w14:paraId="12E9E18B">
            <w:pPr>
              <w:spacing w:line="300" w:lineRule="auto"/>
              <w:jc w:val="center"/>
              <w:rPr>
                <w:rFonts w:ascii="宋体" w:cs="宋体"/>
                <w:sz w:val="24"/>
                <w:szCs w:val="24"/>
              </w:rPr>
            </w:pPr>
            <w:r>
              <w:rPr>
                <w:rFonts w:hint="eastAsia" w:ascii="宋体" w:hAnsi="宋体" w:cs="宋体"/>
                <w:sz w:val="24"/>
                <w:szCs w:val="24"/>
              </w:rPr>
              <w:t>偏离说明</w:t>
            </w:r>
          </w:p>
        </w:tc>
      </w:tr>
      <w:tr w14:paraId="7331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2D659BDE">
            <w:pPr>
              <w:spacing w:line="300" w:lineRule="auto"/>
              <w:jc w:val="center"/>
              <w:rPr>
                <w:rFonts w:ascii="宋体" w:hAnsi="宋体" w:cs="宋体"/>
                <w:sz w:val="24"/>
                <w:szCs w:val="24"/>
              </w:rPr>
            </w:pPr>
            <w:r>
              <w:rPr>
                <w:rFonts w:ascii="宋体" w:hAnsi="宋体" w:cs="宋体"/>
                <w:sz w:val="24"/>
                <w:szCs w:val="24"/>
              </w:rPr>
              <w:t>1</w:t>
            </w:r>
          </w:p>
        </w:tc>
        <w:tc>
          <w:tcPr>
            <w:tcW w:w="3570" w:type="dxa"/>
            <w:noWrap w:val="0"/>
            <w:vAlign w:val="center"/>
          </w:tcPr>
          <w:p w14:paraId="46222131">
            <w:pPr>
              <w:spacing w:line="300" w:lineRule="auto"/>
              <w:jc w:val="left"/>
              <w:rPr>
                <w:rFonts w:ascii="宋体" w:hAnsi="宋体" w:cs="宋体"/>
                <w:szCs w:val="21"/>
              </w:rPr>
            </w:pPr>
          </w:p>
        </w:tc>
        <w:tc>
          <w:tcPr>
            <w:tcW w:w="3572" w:type="dxa"/>
            <w:noWrap w:val="0"/>
            <w:vAlign w:val="center"/>
          </w:tcPr>
          <w:p w14:paraId="07DCAEAF">
            <w:pPr>
              <w:spacing w:line="300" w:lineRule="auto"/>
              <w:jc w:val="left"/>
              <w:rPr>
                <w:rFonts w:ascii="宋体" w:hAnsi="宋体" w:cs="宋体"/>
                <w:sz w:val="18"/>
                <w:szCs w:val="18"/>
              </w:rPr>
            </w:pPr>
          </w:p>
        </w:tc>
        <w:tc>
          <w:tcPr>
            <w:tcW w:w="1391" w:type="dxa"/>
            <w:noWrap w:val="0"/>
            <w:vAlign w:val="center"/>
          </w:tcPr>
          <w:p w14:paraId="70D62CA4">
            <w:pPr>
              <w:spacing w:line="300" w:lineRule="auto"/>
              <w:jc w:val="center"/>
              <w:rPr>
                <w:rFonts w:ascii="宋体" w:hAnsi="宋体" w:cs="宋体"/>
                <w:szCs w:val="21"/>
              </w:rPr>
            </w:pPr>
          </w:p>
        </w:tc>
      </w:tr>
      <w:tr w14:paraId="7F65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1BBE7734">
            <w:pPr>
              <w:spacing w:line="300" w:lineRule="auto"/>
              <w:jc w:val="center"/>
              <w:rPr>
                <w:rFonts w:ascii="宋体" w:hAnsi="宋体" w:cs="宋体"/>
                <w:sz w:val="24"/>
                <w:szCs w:val="24"/>
              </w:rPr>
            </w:pPr>
            <w:r>
              <w:rPr>
                <w:rFonts w:ascii="宋体" w:hAnsi="宋体" w:cs="宋体"/>
                <w:sz w:val="24"/>
                <w:szCs w:val="24"/>
              </w:rPr>
              <w:t>2</w:t>
            </w:r>
          </w:p>
        </w:tc>
        <w:tc>
          <w:tcPr>
            <w:tcW w:w="3570" w:type="dxa"/>
            <w:noWrap w:val="0"/>
            <w:vAlign w:val="center"/>
          </w:tcPr>
          <w:p w14:paraId="4EE35200">
            <w:pPr>
              <w:spacing w:line="300" w:lineRule="auto"/>
              <w:jc w:val="left"/>
              <w:rPr>
                <w:rFonts w:ascii="宋体" w:hAnsi="宋体" w:cs="宋体"/>
                <w:szCs w:val="21"/>
              </w:rPr>
            </w:pPr>
          </w:p>
        </w:tc>
        <w:tc>
          <w:tcPr>
            <w:tcW w:w="3572" w:type="dxa"/>
            <w:noWrap w:val="0"/>
            <w:vAlign w:val="center"/>
          </w:tcPr>
          <w:p w14:paraId="09617B05">
            <w:pPr>
              <w:spacing w:line="300" w:lineRule="auto"/>
              <w:jc w:val="left"/>
              <w:rPr>
                <w:rFonts w:ascii="宋体" w:hAnsi="宋体" w:cs="宋体"/>
                <w:sz w:val="18"/>
                <w:szCs w:val="18"/>
              </w:rPr>
            </w:pPr>
          </w:p>
        </w:tc>
        <w:tc>
          <w:tcPr>
            <w:tcW w:w="1391" w:type="dxa"/>
            <w:noWrap w:val="0"/>
            <w:vAlign w:val="center"/>
          </w:tcPr>
          <w:p w14:paraId="3F7F2E90">
            <w:pPr>
              <w:spacing w:line="300" w:lineRule="auto"/>
              <w:jc w:val="center"/>
              <w:rPr>
                <w:rFonts w:ascii="宋体" w:hAnsi="宋体" w:cs="宋体"/>
                <w:szCs w:val="21"/>
              </w:rPr>
            </w:pPr>
          </w:p>
        </w:tc>
      </w:tr>
      <w:tr w14:paraId="70EF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65945A14">
            <w:pPr>
              <w:spacing w:line="300" w:lineRule="auto"/>
              <w:jc w:val="center"/>
              <w:rPr>
                <w:rFonts w:ascii="宋体" w:hAnsi="宋体" w:cs="宋体"/>
                <w:sz w:val="24"/>
                <w:szCs w:val="24"/>
              </w:rPr>
            </w:pPr>
            <w:r>
              <w:rPr>
                <w:rFonts w:ascii="宋体" w:hAnsi="宋体" w:cs="宋体"/>
                <w:sz w:val="24"/>
                <w:szCs w:val="24"/>
              </w:rPr>
              <w:t>3</w:t>
            </w:r>
          </w:p>
        </w:tc>
        <w:tc>
          <w:tcPr>
            <w:tcW w:w="3570" w:type="dxa"/>
            <w:noWrap w:val="0"/>
            <w:vAlign w:val="center"/>
          </w:tcPr>
          <w:p w14:paraId="7B31D1E2">
            <w:pPr>
              <w:spacing w:line="300" w:lineRule="auto"/>
              <w:jc w:val="left"/>
              <w:rPr>
                <w:rFonts w:ascii="宋体" w:hAnsi="宋体" w:cs="宋体"/>
                <w:szCs w:val="21"/>
              </w:rPr>
            </w:pPr>
          </w:p>
        </w:tc>
        <w:tc>
          <w:tcPr>
            <w:tcW w:w="3572" w:type="dxa"/>
            <w:noWrap w:val="0"/>
            <w:vAlign w:val="center"/>
          </w:tcPr>
          <w:p w14:paraId="01F35C67">
            <w:pPr>
              <w:spacing w:line="300" w:lineRule="auto"/>
              <w:jc w:val="left"/>
              <w:rPr>
                <w:rFonts w:ascii="宋体" w:hAnsi="宋体" w:cs="宋体"/>
                <w:sz w:val="18"/>
                <w:szCs w:val="18"/>
              </w:rPr>
            </w:pPr>
          </w:p>
        </w:tc>
        <w:tc>
          <w:tcPr>
            <w:tcW w:w="1391" w:type="dxa"/>
            <w:noWrap w:val="0"/>
            <w:vAlign w:val="center"/>
          </w:tcPr>
          <w:p w14:paraId="5C925A8F">
            <w:pPr>
              <w:spacing w:line="300" w:lineRule="auto"/>
              <w:jc w:val="center"/>
              <w:rPr>
                <w:rFonts w:ascii="宋体" w:hAnsi="宋体" w:cs="宋体"/>
                <w:szCs w:val="21"/>
              </w:rPr>
            </w:pPr>
          </w:p>
        </w:tc>
      </w:tr>
      <w:tr w14:paraId="14D1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750AFF01">
            <w:pPr>
              <w:spacing w:line="300" w:lineRule="auto"/>
              <w:jc w:val="center"/>
              <w:rPr>
                <w:rFonts w:ascii="宋体" w:hAnsi="宋体" w:cs="宋体"/>
                <w:sz w:val="24"/>
                <w:szCs w:val="24"/>
              </w:rPr>
            </w:pPr>
            <w:r>
              <w:rPr>
                <w:rFonts w:ascii="宋体" w:hAnsi="宋体" w:cs="宋体"/>
                <w:sz w:val="24"/>
                <w:szCs w:val="24"/>
              </w:rPr>
              <w:t>4</w:t>
            </w:r>
          </w:p>
        </w:tc>
        <w:tc>
          <w:tcPr>
            <w:tcW w:w="3570" w:type="dxa"/>
            <w:noWrap w:val="0"/>
            <w:vAlign w:val="center"/>
          </w:tcPr>
          <w:p w14:paraId="46BA6D42">
            <w:pPr>
              <w:spacing w:line="300" w:lineRule="auto"/>
              <w:jc w:val="left"/>
              <w:rPr>
                <w:rFonts w:ascii="宋体" w:hAnsi="宋体" w:cs="宋体"/>
                <w:szCs w:val="21"/>
              </w:rPr>
            </w:pPr>
          </w:p>
        </w:tc>
        <w:tc>
          <w:tcPr>
            <w:tcW w:w="3572" w:type="dxa"/>
            <w:noWrap w:val="0"/>
            <w:vAlign w:val="center"/>
          </w:tcPr>
          <w:p w14:paraId="25E9BA32">
            <w:pPr>
              <w:spacing w:line="300" w:lineRule="auto"/>
              <w:jc w:val="left"/>
              <w:rPr>
                <w:rFonts w:ascii="宋体" w:hAnsi="宋体" w:cs="宋体"/>
                <w:sz w:val="18"/>
                <w:szCs w:val="18"/>
              </w:rPr>
            </w:pPr>
          </w:p>
        </w:tc>
        <w:tc>
          <w:tcPr>
            <w:tcW w:w="1391" w:type="dxa"/>
            <w:noWrap w:val="0"/>
            <w:vAlign w:val="center"/>
          </w:tcPr>
          <w:p w14:paraId="458BBA86">
            <w:pPr>
              <w:spacing w:line="300" w:lineRule="auto"/>
              <w:jc w:val="center"/>
              <w:rPr>
                <w:rFonts w:ascii="宋体" w:hAnsi="宋体" w:cs="宋体"/>
                <w:szCs w:val="21"/>
              </w:rPr>
            </w:pPr>
          </w:p>
        </w:tc>
      </w:tr>
      <w:tr w14:paraId="39F5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25A973A7">
            <w:pPr>
              <w:spacing w:line="300" w:lineRule="auto"/>
              <w:jc w:val="center"/>
              <w:rPr>
                <w:rFonts w:ascii="宋体" w:hAnsi="宋体" w:cs="宋体"/>
                <w:sz w:val="24"/>
                <w:szCs w:val="24"/>
              </w:rPr>
            </w:pPr>
            <w:r>
              <w:rPr>
                <w:rFonts w:ascii="宋体" w:hAnsi="宋体" w:cs="宋体"/>
                <w:sz w:val="24"/>
                <w:szCs w:val="24"/>
              </w:rPr>
              <w:t>5</w:t>
            </w:r>
          </w:p>
        </w:tc>
        <w:tc>
          <w:tcPr>
            <w:tcW w:w="3570" w:type="dxa"/>
            <w:noWrap w:val="0"/>
            <w:vAlign w:val="center"/>
          </w:tcPr>
          <w:p w14:paraId="5D4D69AF">
            <w:pPr>
              <w:spacing w:line="300" w:lineRule="auto"/>
              <w:jc w:val="left"/>
              <w:rPr>
                <w:rFonts w:ascii="宋体" w:hAnsi="宋体" w:cs="宋体"/>
                <w:szCs w:val="21"/>
              </w:rPr>
            </w:pPr>
          </w:p>
        </w:tc>
        <w:tc>
          <w:tcPr>
            <w:tcW w:w="3572" w:type="dxa"/>
            <w:noWrap w:val="0"/>
            <w:vAlign w:val="center"/>
          </w:tcPr>
          <w:p w14:paraId="48D063CA">
            <w:pPr>
              <w:spacing w:line="300" w:lineRule="auto"/>
              <w:jc w:val="left"/>
              <w:rPr>
                <w:rFonts w:ascii="宋体" w:hAnsi="宋体" w:cs="宋体"/>
                <w:sz w:val="18"/>
                <w:szCs w:val="18"/>
              </w:rPr>
            </w:pPr>
          </w:p>
        </w:tc>
        <w:tc>
          <w:tcPr>
            <w:tcW w:w="1391" w:type="dxa"/>
            <w:noWrap w:val="0"/>
            <w:vAlign w:val="center"/>
          </w:tcPr>
          <w:p w14:paraId="0713B706">
            <w:pPr>
              <w:spacing w:line="300" w:lineRule="auto"/>
              <w:jc w:val="center"/>
              <w:rPr>
                <w:rFonts w:ascii="宋体" w:hAnsi="宋体" w:cs="宋体"/>
                <w:szCs w:val="21"/>
              </w:rPr>
            </w:pPr>
          </w:p>
        </w:tc>
      </w:tr>
      <w:tr w14:paraId="1F16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25247116">
            <w:pPr>
              <w:spacing w:line="300" w:lineRule="auto"/>
              <w:jc w:val="center"/>
              <w:rPr>
                <w:rFonts w:ascii="宋体" w:hAnsi="宋体" w:cs="宋体"/>
                <w:sz w:val="24"/>
                <w:szCs w:val="24"/>
              </w:rPr>
            </w:pPr>
            <w:r>
              <w:rPr>
                <w:rFonts w:ascii="宋体" w:hAnsi="宋体" w:cs="宋体"/>
                <w:sz w:val="24"/>
                <w:szCs w:val="24"/>
              </w:rPr>
              <w:t>6</w:t>
            </w:r>
          </w:p>
        </w:tc>
        <w:tc>
          <w:tcPr>
            <w:tcW w:w="3570" w:type="dxa"/>
            <w:noWrap w:val="0"/>
            <w:vAlign w:val="center"/>
          </w:tcPr>
          <w:p w14:paraId="313C70D4">
            <w:pPr>
              <w:spacing w:line="300" w:lineRule="auto"/>
              <w:jc w:val="left"/>
              <w:rPr>
                <w:rFonts w:ascii="宋体" w:hAnsi="宋体" w:cs="宋体"/>
                <w:szCs w:val="21"/>
              </w:rPr>
            </w:pPr>
          </w:p>
        </w:tc>
        <w:tc>
          <w:tcPr>
            <w:tcW w:w="3572" w:type="dxa"/>
            <w:noWrap w:val="0"/>
            <w:vAlign w:val="center"/>
          </w:tcPr>
          <w:p w14:paraId="37EB502E">
            <w:pPr>
              <w:spacing w:line="300" w:lineRule="auto"/>
              <w:jc w:val="left"/>
              <w:rPr>
                <w:rFonts w:ascii="宋体" w:hAnsi="宋体" w:cs="宋体"/>
                <w:sz w:val="18"/>
                <w:szCs w:val="18"/>
              </w:rPr>
            </w:pPr>
          </w:p>
        </w:tc>
        <w:tc>
          <w:tcPr>
            <w:tcW w:w="1391" w:type="dxa"/>
            <w:noWrap w:val="0"/>
            <w:vAlign w:val="center"/>
          </w:tcPr>
          <w:p w14:paraId="23FC1C39">
            <w:pPr>
              <w:spacing w:line="300" w:lineRule="auto"/>
              <w:jc w:val="center"/>
              <w:rPr>
                <w:rFonts w:ascii="宋体" w:hAnsi="宋体" w:cs="宋体"/>
                <w:szCs w:val="21"/>
              </w:rPr>
            </w:pPr>
          </w:p>
        </w:tc>
      </w:tr>
      <w:tr w14:paraId="1251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2B095F68">
            <w:pPr>
              <w:spacing w:line="300" w:lineRule="auto"/>
              <w:jc w:val="center"/>
              <w:rPr>
                <w:rFonts w:ascii="宋体" w:hAnsi="宋体" w:cs="宋体"/>
                <w:sz w:val="24"/>
                <w:szCs w:val="24"/>
              </w:rPr>
            </w:pPr>
            <w:r>
              <w:rPr>
                <w:rFonts w:ascii="宋体" w:hAnsi="宋体" w:cs="宋体"/>
                <w:sz w:val="24"/>
                <w:szCs w:val="24"/>
              </w:rPr>
              <w:t>7</w:t>
            </w:r>
          </w:p>
        </w:tc>
        <w:tc>
          <w:tcPr>
            <w:tcW w:w="3570" w:type="dxa"/>
            <w:noWrap w:val="0"/>
            <w:vAlign w:val="center"/>
          </w:tcPr>
          <w:p w14:paraId="60826E22">
            <w:pPr>
              <w:spacing w:line="300" w:lineRule="auto"/>
              <w:jc w:val="left"/>
              <w:rPr>
                <w:rFonts w:ascii="宋体" w:hAnsi="宋体" w:cs="宋体"/>
                <w:szCs w:val="21"/>
              </w:rPr>
            </w:pPr>
          </w:p>
        </w:tc>
        <w:tc>
          <w:tcPr>
            <w:tcW w:w="3572" w:type="dxa"/>
            <w:noWrap w:val="0"/>
            <w:vAlign w:val="center"/>
          </w:tcPr>
          <w:p w14:paraId="31B0A519">
            <w:pPr>
              <w:spacing w:line="300" w:lineRule="auto"/>
              <w:jc w:val="left"/>
              <w:rPr>
                <w:rFonts w:ascii="宋体" w:hAnsi="宋体" w:cs="宋体"/>
                <w:sz w:val="18"/>
                <w:szCs w:val="18"/>
              </w:rPr>
            </w:pPr>
          </w:p>
        </w:tc>
        <w:tc>
          <w:tcPr>
            <w:tcW w:w="1391" w:type="dxa"/>
            <w:noWrap w:val="0"/>
            <w:vAlign w:val="center"/>
          </w:tcPr>
          <w:p w14:paraId="6A5E7FB0">
            <w:pPr>
              <w:spacing w:line="300" w:lineRule="auto"/>
              <w:jc w:val="center"/>
              <w:rPr>
                <w:rFonts w:ascii="宋体" w:hAnsi="宋体" w:cs="宋体"/>
                <w:szCs w:val="21"/>
              </w:rPr>
            </w:pPr>
          </w:p>
        </w:tc>
      </w:tr>
      <w:tr w14:paraId="56BC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0D430EA7">
            <w:pPr>
              <w:spacing w:line="300" w:lineRule="auto"/>
              <w:jc w:val="center"/>
              <w:rPr>
                <w:rFonts w:ascii="宋体" w:hAnsi="宋体" w:cs="宋体"/>
                <w:sz w:val="24"/>
                <w:szCs w:val="24"/>
              </w:rPr>
            </w:pPr>
            <w:r>
              <w:rPr>
                <w:rFonts w:ascii="宋体" w:hAnsi="宋体" w:cs="宋体"/>
                <w:sz w:val="24"/>
                <w:szCs w:val="24"/>
              </w:rPr>
              <w:t>…</w:t>
            </w:r>
          </w:p>
        </w:tc>
        <w:tc>
          <w:tcPr>
            <w:tcW w:w="3570" w:type="dxa"/>
            <w:noWrap w:val="0"/>
            <w:vAlign w:val="center"/>
          </w:tcPr>
          <w:p w14:paraId="11BA7CE3">
            <w:pPr>
              <w:spacing w:line="300" w:lineRule="auto"/>
              <w:jc w:val="left"/>
              <w:rPr>
                <w:rFonts w:ascii="宋体" w:hAnsi="宋体" w:cs="宋体"/>
                <w:szCs w:val="21"/>
              </w:rPr>
            </w:pPr>
          </w:p>
        </w:tc>
        <w:tc>
          <w:tcPr>
            <w:tcW w:w="3572" w:type="dxa"/>
            <w:noWrap w:val="0"/>
            <w:vAlign w:val="center"/>
          </w:tcPr>
          <w:p w14:paraId="2C72EDA7">
            <w:pPr>
              <w:spacing w:line="300" w:lineRule="auto"/>
              <w:jc w:val="left"/>
              <w:rPr>
                <w:rFonts w:ascii="宋体" w:hAnsi="宋体" w:cs="宋体"/>
                <w:sz w:val="18"/>
                <w:szCs w:val="18"/>
              </w:rPr>
            </w:pPr>
          </w:p>
        </w:tc>
        <w:tc>
          <w:tcPr>
            <w:tcW w:w="1391" w:type="dxa"/>
            <w:noWrap w:val="0"/>
            <w:vAlign w:val="center"/>
          </w:tcPr>
          <w:p w14:paraId="1CA917BE">
            <w:pPr>
              <w:spacing w:line="300" w:lineRule="auto"/>
              <w:jc w:val="center"/>
              <w:rPr>
                <w:rFonts w:ascii="宋体" w:hAnsi="宋体" w:cs="宋体"/>
                <w:szCs w:val="21"/>
              </w:rPr>
            </w:pPr>
          </w:p>
        </w:tc>
      </w:tr>
    </w:tbl>
    <w:p w14:paraId="28D32ABD">
      <w:pPr>
        <w:adjustRightInd w:val="0"/>
        <w:snapToGrid w:val="0"/>
        <w:spacing w:line="300" w:lineRule="auto"/>
        <w:rPr>
          <w:rFonts w:ascii="宋体" w:hAnsi="宋体" w:cs="宋体"/>
          <w:sz w:val="24"/>
          <w:szCs w:val="24"/>
        </w:rPr>
      </w:pPr>
      <w:r>
        <w:rPr>
          <w:rFonts w:hint="eastAsia" w:ascii="宋体" w:hAnsi="宋体" w:cs="宋体"/>
          <w:sz w:val="24"/>
          <w:szCs w:val="24"/>
        </w:rPr>
        <w:t>说明：供应商应对照采购文件“第三章  采购技术参数、规格及要求”的商务要求逐条作出实质性响应，并说明响应情况。特别对有具体数量要求的指标，供应商应提供具体数值。</w:t>
      </w:r>
    </w:p>
    <w:p w14:paraId="6CB5C24C">
      <w:pPr>
        <w:adjustRightInd w:val="0"/>
        <w:snapToGrid w:val="0"/>
        <w:spacing w:line="300" w:lineRule="auto"/>
        <w:ind w:left="720" w:hanging="720" w:hangingChars="300"/>
        <w:rPr>
          <w:rFonts w:hint="eastAsia" w:ascii="宋体" w:hAnsi="宋体" w:cs="宋体"/>
          <w:sz w:val="24"/>
          <w:szCs w:val="24"/>
        </w:rPr>
      </w:pPr>
    </w:p>
    <w:p w14:paraId="712BFC12">
      <w:pPr>
        <w:adjustRightInd w:val="0"/>
        <w:snapToGrid w:val="0"/>
        <w:spacing w:line="300" w:lineRule="auto"/>
        <w:ind w:left="720" w:hanging="720" w:hangingChars="300"/>
        <w:rPr>
          <w:rFonts w:hint="eastAsia" w:ascii="宋体" w:cs="宋体"/>
          <w:sz w:val="24"/>
          <w:szCs w:val="24"/>
        </w:rPr>
      </w:pPr>
    </w:p>
    <w:p w14:paraId="445ED851">
      <w:pPr>
        <w:spacing w:line="440" w:lineRule="exact"/>
        <w:rPr>
          <w:sz w:val="24"/>
          <w:szCs w:val="24"/>
          <w:u w:val="single"/>
        </w:rPr>
      </w:pPr>
      <w:r>
        <w:rPr>
          <w:sz w:val="24"/>
          <w:szCs w:val="24"/>
        </w:rPr>
        <w:t>供应商名称（公章）：</w:t>
      </w:r>
    </w:p>
    <w:p w14:paraId="7157DFD7">
      <w:pPr>
        <w:spacing w:line="440" w:lineRule="exact"/>
        <w:rPr>
          <w:sz w:val="24"/>
          <w:szCs w:val="24"/>
        </w:rPr>
      </w:pPr>
      <w:r>
        <w:rPr>
          <w:rFonts w:hint="eastAsia"/>
          <w:sz w:val="24"/>
          <w:szCs w:val="24"/>
        </w:rPr>
        <w:t>法定代表人或授权代表（签字或盖章）：</w:t>
      </w:r>
    </w:p>
    <w:p w14:paraId="40866F69">
      <w:pPr>
        <w:spacing w:line="440" w:lineRule="exact"/>
        <w:rPr>
          <w:sz w:val="24"/>
          <w:szCs w:val="24"/>
        </w:rPr>
      </w:pPr>
      <w:r>
        <w:rPr>
          <w:rFonts w:hint="eastAsia"/>
          <w:sz w:val="24"/>
          <w:szCs w:val="24"/>
        </w:rPr>
        <w:t>日期：</w:t>
      </w:r>
    </w:p>
    <w:bookmarkEnd w:id="41"/>
    <w:p w14:paraId="085C2AF3">
      <w:pPr>
        <w:spacing w:line="440" w:lineRule="exact"/>
        <w:ind w:left="360" w:hanging="360" w:hangingChars="150"/>
        <w:rPr>
          <w:rFonts w:ascii="Calibri" w:hAnsi="Calibri"/>
          <w:bCs/>
          <w:sz w:val="24"/>
          <w:szCs w:val="24"/>
        </w:rPr>
      </w:pPr>
    </w:p>
    <w:p w14:paraId="45739C25">
      <w:pPr>
        <w:spacing w:line="440" w:lineRule="exact"/>
        <w:ind w:left="360" w:hanging="360" w:hangingChars="150"/>
        <w:rPr>
          <w:rFonts w:ascii="Calibri" w:hAnsi="Calibri"/>
          <w:bCs/>
          <w:sz w:val="24"/>
          <w:szCs w:val="24"/>
        </w:rPr>
      </w:pPr>
    </w:p>
    <w:p w14:paraId="18BD43F7">
      <w:pPr>
        <w:spacing w:line="480" w:lineRule="auto"/>
        <w:rPr>
          <w:rFonts w:hint="eastAsia"/>
          <w:b/>
          <w:sz w:val="24"/>
          <w:szCs w:val="24"/>
        </w:rPr>
      </w:pPr>
    </w:p>
    <w:p w14:paraId="5F58A248">
      <w:pPr>
        <w:spacing w:line="480" w:lineRule="auto"/>
        <w:rPr>
          <w:rFonts w:hint="eastAsia"/>
          <w:b/>
          <w:sz w:val="24"/>
          <w:szCs w:val="24"/>
        </w:rPr>
      </w:pPr>
    </w:p>
    <w:p w14:paraId="7CFD6C88">
      <w:pPr>
        <w:spacing w:line="480" w:lineRule="auto"/>
        <w:rPr>
          <w:rFonts w:hint="eastAsia"/>
          <w:b/>
          <w:sz w:val="24"/>
          <w:szCs w:val="24"/>
        </w:rPr>
      </w:pPr>
    </w:p>
    <w:p w14:paraId="184FDCD4">
      <w:pPr>
        <w:keepNext/>
        <w:keepLines/>
        <w:spacing w:before="260" w:after="260" w:line="360" w:lineRule="auto"/>
        <w:outlineLvl w:val="1"/>
        <w:rPr>
          <w:rFonts w:ascii="黑体" w:hAnsi="黑体" w:eastAsia="黑体"/>
          <w:sz w:val="32"/>
          <w:szCs w:val="32"/>
        </w:rPr>
      </w:pPr>
      <w:bookmarkStart w:id="42" w:name="_Toc130461358"/>
      <w:bookmarkStart w:id="43" w:name="_Toc155788802"/>
      <w:r>
        <w:rPr>
          <w:rFonts w:ascii="黑体" w:hAnsi="黑体" w:eastAsia="黑体"/>
          <w:sz w:val="32"/>
          <w:szCs w:val="32"/>
        </w:rPr>
        <w:t>附件</w:t>
      </w:r>
      <w:r>
        <w:rPr>
          <w:rFonts w:hint="eastAsia" w:ascii="黑体" w:hAnsi="黑体" w:eastAsia="黑体"/>
          <w:sz w:val="32"/>
          <w:szCs w:val="32"/>
          <w:lang w:val="en-US" w:eastAsia="zh-CN"/>
        </w:rPr>
        <w:t>7</w:t>
      </w:r>
      <w:r>
        <w:rPr>
          <w:rFonts w:ascii="黑体" w:hAnsi="黑体" w:eastAsia="黑体"/>
          <w:sz w:val="32"/>
          <w:szCs w:val="32"/>
        </w:rPr>
        <w:t>：</w:t>
      </w:r>
      <w:bookmarkEnd w:id="42"/>
      <w:r>
        <w:rPr>
          <w:rFonts w:hint="eastAsia" w:ascii="黑体" w:hAnsi="黑体" w:eastAsia="黑体"/>
          <w:sz w:val="32"/>
          <w:szCs w:val="32"/>
        </w:rPr>
        <w:t>技术要求响应、偏离说明表</w:t>
      </w:r>
      <w:bookmarkEnd w:id="43"/>
    </w:p>
    <w:p w14:paraId="17926FA0">
      <w:pPr>
        <w:spacing w:line="480" w:lineRule="auto"/>
        <w:rPr>
          <w:sz w:val="24"/>
          <w:szCs w:val="24"/>
        </w:rPr>
      </w:pPr>
      <w:r>
        <w:rPr>
          <w:rFonts w:hint="eastAsia"/>
          <w:sz w:val="24"/>
          <w:szCs w:val="24"/>
        </w:rPr>
        <w:t>项目名称：</w:t>
      </w:r>
    </w:p>
    <w:p w14:paraId="0ED32853">
      <w:pPr>
        <w:spacing w:line="480" w:lineRule="auto"/>
        <w:rPr>
          <w:sz w:val="24"/>
          <w:szCs w:val="24"/>
        </w:rPr>
      </w:pPr>
      <w:r>
        <w:rPr>
          <w:rFonts w:hint="eastAsia"/>
          <w:sz w:val="24"/>
          <w:szCs w:val="24"/>
        </w:rPr>
        <w:t xml:space="preserve">项目编号： </w:t>
      </w:r>
    </w:p>
    <w:tbl>
      <w:tblPr>
        <w:tblStyle w:val="19"/>
        <w:tblW w:w="930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570"/>
        <w:gridCol w:w="3572"/>
        <w:gridCol w:w="1391"/>
      </w:tblGrid>
      <w:tr w14:paraId="07C2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776" w:type="dxa"/>
            <w:noWrap w:val="0"/>
            <w:vAlign w:val="center"/>
          </w:tcPr>
          <w:p w14:paraId="0571E97F">
            <w:pPr>
              <w:spacing w:line="480" w:lineRule="auto"/>
              <w:rPr>
                <w:sz w:val="24"/>
                <w:szCs w:val="24"/>
              </w:rPr>
            </w:pPr>
            <w:r>
              <w:rPr>
                <w:rFonts w:hint="eastAsia"/>
                <w:sz w:val="24"/>
                <w:szCs w:val="24"/>
              </w:rPr>
              <w:t>序号</w:t>
            </w:r>
          </w:p>
        </w:tc>
        <w:tc>
          <w:tcPr>
            <w:tcW w:w="3570" w:type="dxa"/>
            <w:noWrap w:val="0"/>
            <w:vAlign w:val="center"/>
          </w:tcPr>
          <w:p w14:paraId="72955369">
            <w:pPr>
              <w:spacing w:line="480" w:lineRule="auto"/>
              <w:rPr>
                <w:sz w:val="24"/>
                <w:szCs w:val="24"/>
              </w:rPr>
            </w:pPr>
            <w:r>
              <w:rPr>
                <w:rFonts w:hint="eastAsia"/>
                <w:sz w:val="24"/>
                <w:szCs w:val="24"/>
              </w:rPr>
              <w:t>采购文件要求条款</w:t>
            </w:r>
          </w:p>
        </w:tc>
        <w:tc>
          <w:tcPr>
            <w:tcW w:w="3572" w:type="dxa"/>
            <w:noWrap w:val="0"/>
            <w:vAlign w:val="center"/>
          </w:tcPr>
          <w:p w14:paraId="7EF58AE0">
            <w:pPr>
              <w:spacing w:line="480" w:lineRule="auto"/>
              <w:rPr>
                <w:sz w:val="24"/>
                <w:szCs w:val="24"/>
              </w:rPr>
            </w:pPr>
            <w:r>
              <w:rPr>
                <w:rFonts w:hint="eastAsia"/>
                <w:sz w:val="24"/>
                <w:szCs w:val="24"/>
              </w:rPr>
              <w:t>响应文件响应部分</w:t>
            </w:r>
          </w:p>
        </w:tc>
        <w:tc>
          <w:tcPr>
            <w:tcW w:w="1391" w:type="dxa"/>
            <w:noWrap w:val="0"/>
            <w:vAlign w:val="center"/>
          </w:tcPr>
          <w:p w14:paraId="09C03D12">
            <w:pPr>
              <w:spacing w:line="480" w:lineRule="auto"/>
              <w:rPr>
                <w:sz w:val="24"/>
                <w:szCs w:val="24"/>
              </w:rPr>
            </w:pPr>
            <w:r>
              <w:rPr>
                <w:rFonts w:hint="eastAsia"/>
                <w:sz w:val="24"/>
                <w:szCs w:val="24"/>
              </w:rPr>
              <w:t>偏离说明</w:t>
            </w:r>
          </w:p>
        </w:tc>
      </w:tr>
      <w:tr w14:paraId="0049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7137C044">
            <w:pPr>
              <w:spacing w:line="480" w:lineRule="auto"/>
              <w:rPr>
                <w:sz w:val="24"/>
                <w:szCs w:val="24"/>
              </w:rPr>
            </w:pPr>
            <w:r>
              <w:rPr>
                <w:sz w:val="24"/>
                <w:szCs w:val="24"/>
              </w:rPr>
              <w:t>1</w:t>
            </w:r>
          </w:p>
        </w:tc>
        <w:tc>
          <w:tcPr>
            <w:tcW w:w="3570" w:type="dxa"/>
            <w:noWrap w:val="0"/>
            <w:vAlign w:val="center"/>
          </w:tcPr>
          <w:p w14:paraId="6FD5CEB7">
            <w:pPr>
              <w:spacing w:line="480" w:lineRule="auto"/>
              <w:rPr>
                <w:sz w:val="24"/>
                <w:szCs w:val="24"/>
              </w:rPr>
            </w:pPr>
          </w:p>
        </w:tc>
        <w:tc>
          <w:tcPr>
            <w:tcW w:w="3572" w:type="dxa"/>
            <w:noWrap w:val="0"/>
            <w:vAlign w:val="center"/>
          </w:tcPr>
          <w:p w14:paraId="4F3404E1">
            <w:pPr>
              <w:spacing w:line="480" w:lineRule="auto"/>
              <w:rPr>
                <w:sz w:val="24"/>
                <w:szCs w:val="24"/>
              </w:rPr>
            </w:pPr>
          </w:p>
        </w:tc>
        <w:tc>
          <w:tcPr>
            <w:tcW w:w="1391" w:type="dxa"/>
            <w:noWrap w:val="0"/>
            <w:vAlign w:val="center"/>
          </w:tcPr>
          <w:p w14:paraId="3FC8E431">
            <w:pPr>
              <w:spacing w:line="480" w:lineRule="auto"/>
              <w:rPr>
                <w:sz w:val="24"/>
                <w:szCs w:val="24"/>
              </w:rPr>
            </w:pPr>
          </w:p>
        </w:tc>
      </w:tr>
      <w:tr w14:paraId="2F5C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51D8C036">
            <w:pPr>
              <w:spacing w:line="480" w:lineRule="auto"/>
              <w:rPr>
                <w:sz w:val="24"/>
                <w:szCs w:val="24"/>
              </w:rPr>
            </w:pPr>
            <w:r>
              <w:rPr>
                <w:sz w:val="24"/>
                <w:szCs w:val="24"/>
              </w:rPr>
              <w:t>2</w:t>
            </w:r>
          </w:p>
        </w:tc>
        <w:tc>
          <w:tcPr>
            <w:tcW w:w="3570" w:type="dxa"/>
            <w:noWrap w:val="0"/>
            <w:vAlign w:val="center"/>
          </w:tcPr>
          <w:p w14:paraId="239FE171">
            <w:pPr>
              <w:spacing w:line="480" w:lineRule="auto"/>
              <w:rPr>
                <w:sz w:val="24"/>
                <w:szCs w:val="24"/>
              </w:rPr>
            </w:pPr>
          </w:p>
        </w:tc>
        <w:tc>
          <w:tcPr>
            <w:tcW w:w="3572" w:type="dxa"/>
            <w:noWrap w:val="0"/>
            <w:vAlign w:val="center"/>
          </w:tcPr>
          <w:p w14:paraId="43795757">
            <w:pPr>
              <w:spacing w:line="480" w:lineRule="auto"/>
              <w:rPr>
                <w:sz w:val="24"/>
                <w:szCs w:val="24"/>
              </w:rPr>
            </w:pPr>
          </w:p>
        </w:tc>
        <w:tc>
          <w:tcPr>
            <w:tcW w:w="1391" w:type="dxa"/>
            <w:noWrap w:val="0"/>
            <w:vAlign w:val="center"/>
          </w:tcPr>
          <w:p w14:paraId="4F632C23">
            <w:pPr>
              <w:spacing w:line="480" w:lineRule="auto"/>
              <w:rPr>
                <w:sz w:val="24"/>
                <w:szCs w:val="24"/>
              </w:rPr>
            </w:pPr>
          </w:p>
        </w:tc>
      </w:tr>
      <w:tr w14:paraId="108C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1E977C2F">
            <w:pPr>
              <w:spacing w:line="480" w:lineRule="auto"/>
              <w:rPr>
                <w:sz w:val="24"/>
                <w:szCs w:val="24"/>
              </w:rPr>
            </w:pPr>
            <w:r>
              <w:rPr>
                <w:sz w:val="24"/>
                <w:szCs w:val="24"/>
              </w:rPr>
              <w:t>3</w:t>
            </w:r>
          </w:p>
        </w:tc>
        <w:tc>
          <w:tcPr>
            <w:tcW w:w="3570" w:type="dxa"/>
            <w:noWrap w:val="0"/>
            <w:vAlign w:val="center"/>
          </w:tcPr>
          <w:p w14:paraId="04776830">
            <w:pPr>
              <w:spacing w:line="480" w:lineRule="auto"/>
              <w:rPr>
                <w:sz w:val="24"/>
                <w:szCs w:val="24"/>
              </w:rPr>
            </w:pPr>
          </w:p>
        </w:tc>
        <w:tc>
          <w:tcPr>
            <w:tcW w:w="3572" w:type="dxa"/>
            <w:noWrap w:val="0"/>
            <w:vAlign w:val="center"/>
          </w:tcPr>
          <w:p w14:paraId="1C974879">
            <w:pPr>
              <w:spacing w:line="480" w:lineRule="auto"/>
              <w:rPr>
                <w:sz w:val="24"/>
                <w:szCs w:val="24"/>
              </w:rPr>
            </w:pPr>
          </w:p>
        </w:tc>
        <w:tc>
          <w:tcPr>
            <w:tcW w:w="1391" w:type="dxa"/>
            <w:noWrap w:val="0"/>
            <w:vAlign w:val="center"/>
          </w:tcPr>
          <w:p w14:paraId="1C789DEE">
            <w:pPr>
              <w:spacing w:line="480" w:lineRule="auto"/>
              <w:rPr>
                <w:sz w:val="24"/>
                <w:szCs w:val="24"/>
              </w:rPr>
            </w:pPr>
          </w:p>
        </w:tc>
      </w:tr>
      <w:tr w14:paraId="6388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0F797FD2">
            <w:pPr>
              <w:spacing w:line="480" w:lineRule="auto"/>
              <w:rPr>
                <w:sz w:val="24"/>
                <w:szCs w:val="24"/>
              </w:rPr>
            </w:pPr>
            <w:r>
              <w:rPr>
                <w:sz w:val="24"/>
                <w:szCs w:val="24"/>
              </w:rPr>
              <w:t>4</w:t>
            </w:r>
          </w:p>
        </w:tc>
        <w:tc>
          <w:tcPr>
            <w:tcW w:w="3570" w:type="dxa"/>
            <w:noWrap w:val="0"/>
            <w:vAlign w:val="center"/>
          </w:tcPr>
          <w:p w14:paraId="3BF944DC">
            <w:pPr>
              <w:spacing w:line="480" w:lineRule="auto"/>
              <w:rPr>
                <w:sz w:val="24"/>
                <w:szCs w:val="24"/>
              </w:rPr>
            </w:pPr>
          </w:p>
        </w:tc>
        <w:tc>
          <w:tcPr>
            <w:tcW w:w="3572" w:type="dxa"/>
            <w:noWrap w:val="0"/>
            <w:vAlign w:val="center"/>
          </w:tcPr>
          <w:p w14:paraId="41E13192">
            <w:pPr>
              <w:spacing w:line="480" w:lineRule="auto"/>
              <w:rPr>
                <w:sz w:val="24"/>
                <w:szCs w:val="24"/>
              </w:rPr>
            </w:pPr>
          </w:p>
        </w:tc>
        <w:tc>
          <w:tcPr>
            <w:tcW w:w="1391" w:type="dxa"/>
            <w:noWrap w:val="0"/>
            <w:vAlign w:val="center"/>
          </w:tcPr>
          <w:p w14:paraId="1D29C7F5">
            <w:pPr>
              <w:spacing w:line="480" w:lineRule="auto"/>
              <w:rPr>
                <w:sz w:val="24"/>
                <w:szCs w:val="24"/>
              </w:rPr>
            </w:pPr>
          </w:p>
        </w:tc>
      </w:tr>
      <w:tr w14:paraId="58F5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61955CA3">
            <w:pPr>
              <w:spacing w:line="480" w:lineRule="auto"/>
              <w:rPr>
                <w:sz w:val="24"/>
                <w:szCs w:val="24"/>
              </w:rPr>
            </w:pPr>
            <w:r>
              <w:rPr>
                <w:sz w:val="24"/>
                <w:szCs w:val="24"/>
              </w:rPr>
              <w:t>5</w:t>
            </w:r>
          </w:p>
        </w:tc>
        <w:tc>
          <w:tcPr>
            <w:tcW w:w="3570" w:type="dxa"/>
            <w:noWrap w:val="0"/>
            <w:vAlign w:val="center"/>
          </w:tcPr>
          <w:p w14:paraId="0E3F94D1">
            <w:pPr>
              <w:spacing w:line="480" w:lineRule="auto"/>
              <w:rPr>
                <w:sz w:val="24"/>
                <w:szCs w:val="24"/>
              </w:rPr>
            </w:pPr>
          </w:p>
        </w:tc>
        <w:tc>
          <w:tcPr>
            <w:tcW w:w="3572" w:type="dxa"/>
            <w:noWrap w:val="0"/>
            <w:vAlign w:val="center"/>
          </w:tcPr>
          <w:p w14:paraId="400B7143">
            <w:pPr>
              <w:spacing w:line="480" w:lineRule="auto"/>
              <w:rPr>
                <w:sz w:val="24"/>
                <w:szCs w:val="24"/>
              </w:rPr>
            </w:pPr>
          </w:p>
        </w:tc>
        <w:tc>
          <w:tcPr>
            <w:tcW w:w="1391" w:type="dxa"/>
            <w:noWrap w:val="0"/>
            <w:vAlign w:val="center"/>
          </w:tcPr>
          <w:p w14:paraId="7B4369AC">
            <w:pPr>
              <w:spacing w:line="480" w:lineRule="auto"/>
              <w:rPr>
                <w:sz w:val="24"/>
                <w:szCs w:val="24"/>
              </w:rPr>
            </w:pPr>
          </w:p>
        </w:tc>
      </w:tr>
      <w:tr w14:paraId="7813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5B89623C">
            <w:pPr>
              <w:spacing w:line="480" w:lineRule="auto"/>
              <w:rPr>
                <w:sz w:val="24"/>
                <w:szCs w:val="24"/>
              </w:rPr>
            </w:pPr>
            <w:r>
              <w:rPr>
                <w:sz w:val="24"/>
                <w:szCs w:val="24"/>
              </w:rPr>
              <w:t>6</w:t>
            </w:r>
          </w:p>
        </w:tc>
        <w:tc>
          <w:tcPr>
            <w:tcW w:w="3570" w:type="dxa"/>
            <w:noWrap w:val="0"/>
            <w:vAlign w:val="center"/>
          </w:tcPr>
          <w:p w14:paraId="0536773D">
            <w:pPr>
              <w:spacing w:line="480" w:lineRule="auto"/>
              <w:rPr>
                <w:sz w:val="24"/>
                <w:szCs w:val="24"/>
              </w:rPr>
            </w:pPr>
          </w:p>
        </w:tc>
        <w:tc>
          <w:tcPr>
            <w:tcW w:w="3572" w:type="dxa"/>
            <w:noWrap w:val="0"/>
            <w:vAlign w:val="center"/>
          </w:tcPr>
          <w:p w14:paraId="764F4402">
            <w:pPr>
              <w:spacing w:line="480" w:lineRule="auto"/>
              <w:rPr>
                <w:sz w:val="24"/>
                <w:szCs w:val="24"/>
              </w:rPr>
            </w:pPr>
          </w:p>
        </w:tc>
        <w:tc>
          <w:tcPr>
            <w:tcW w:w="1391" w:type="dxa"/>
            <w:noWrap w:val="0"/>
            <w:vAlign w:val="center"/>
          </w:tcPr>
          <w:p w14:paraId="4E49D122">
            <w:pPr>
              <w:spacing w:line="480" w:lineRule="auto"/>
              <w:rPr>
                <w:sz w:val="24"/>
                <w:szCs w:val="24"/>
              </w:rPr>
            </w:pPr>
          </w:p>
        </w:tc>
      </w:tr>
      <w:tr w14:paraId="4D64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67E7DDC4">
            <w:pPr>
              <w:spacing w:line="480" w:lineRule="auto"/>
              <w:rPr>
                <w:sz w:val="24"/>
                <w:szCs w:val="24"/>
              </w:rPr>
            </w:pPr>
            <w:r>
              <w:rPr>
                <w:sz w:val="24"/>
                <w:szCs w:val="24"/>
              </w:rPr>
              <w:t>7</w:t>
            </w:r>
          </w:p>
        </w:tc>
        <w:tc>
          <w:tcPr>
            <w:tcW w:w="3570" w:type="dxa"/>
            <w:noWrap w:val="0"/>
            <w:vAlign w:val="center"/>
          </w:tcPr>
          <w:p w14:paraId="222D5CBD">
            <w:pPr>
              <w:spacing w:line="480" w:lineRule="auto"/>
              <w:rPr>
                <w:sz w:val="24"/>
                <w:szCs w:val="24"/>
              </w:rPr>
            </w:pPr>
          </w:p>
        </w:tc>
        <w:tc>
          <w:tcPr>
            <w:tcW w:w="3572" w:type="dxa"/>
            <w:noWrap w:val="0"/>
            <w:vAlign w:val="center"/>
          </w:tcPr>
          <w:p w14:paraId="6E3DBF84">
            <w:pPr>
              <w:spacing w:line="480" w:lineRule="auto"/>
              <w:rPr>
                <w:sz w:val="24"/>
                <w:szCs w:val="24"/>
              </w:rPr>
            </w:pPr>
          </w:p>
        </w:tc>
        <w:tc>
          <w:tcPr>
            <w:tcW w:w="1391" w:type="dxa"/>
            <w:noWrap w:val="0"/>
            <w:vAlign w:val="center"/>
          </w:tcPr>
          <w:p w14:paraId="2927A836">
            <w:pPr>
              <w:spacing w:line="480" w:lineRule="auto"/>
              <w:rPr>
                <w:sz w:val="24"/>
                <w:szCs w:val="24"/>
              </w:rPr>
            </w:pPr>
          </w:p>
        </w:tc>
      </w:tr>
      <w:tr w14:paraId="161E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76" w:type="dxa"/>
            <w:noWrap w:val="0"/>
            <w:vAlign w:val="center"/>
          </w:tcPr>
          <w:p w14:paraId="0F48F6AD">
            <w:pPr>
              <w:spacing w:line="480" w:lineRule="auto"/>
              <w:rPr>
                <w:sz w:val="24"/>
                <w:szCs w:val="24"/>
              </w:rPr>
            </w:pPr>
            <w:r>
              <w:rPr>
                <w:sz w:val="24"/>
                <w:szCs w:val="24"/>
              </w:rPr>
              <w:t>…</w:t>
            </w:r>
          </w:p>
        </w:tc>
        <w:tc>
          <w:tcPr>
            <w:tcW w:w="3570" w:type="dxa"/>
            <w:noWrap w:val="0"/>
            <w:vAlign w:val="center"/>
          </w:tcPr>
          <w:p w14:paraId="2D482854">
            <w:pPr>
              <w:spacing w:line="480" w:lineRule="auto"/>
              <w:rPr>
                <w:sz w:val="24"/>
                <w:szCs w:val="24"/>
              </w:rPr>
            </w:pPr>
          </w:p>
        </w:tc>
        <w:tc>
          <w:tcPr>
            <w:tcW w:w="3572" w:type="dxa"/>
            <w:noWrap w:val="0"/>
            <w:vAlign w:val="center"/>
          </w:tcPr>
          <w:p w14:paraId="56E00043">
            <w:pPr>
              <w:spacing w:line="480" w:lineRule="auto"/>
              <w:rPr>
                <w:sz w:val="24"/>
                <w:szCs w:val="24"/>
              </w:rPr>
            </w:pPr>
          </w:p>
        </w:tc>
        <w:tc>
          <w:tcPr>
            <w:tcW w:w="1391" w:type="dxa"/>
            <w:noWrap w:val="0"/>
            <w:vAlign w:val="center"/>
          </w:tcPr>
          <w:p w14:paraId="072BBBD1">
            <w:pPr>
              <w:spacing w:line="480" w:lineRule="auto"/>
              <w:rPr>
                <w:sz w:val="24"/>
                <w:szCs w:val="24"/>
              </w:rPr>
            </w:pPr>
          </w:p>
        </w:tc>
      </w:tr>
    </w:tbl>
    <w:p w14:paraId="24FCA037">
      <w:pPr>
        <w:adjustRightInd w:val="0"/>
        <w:snapToGrid w:val="0"/>
        <w:spacing w:line="300" w:lineRule="auto"/>
        <w:rPr>
          <w:rFonts w:ascii="宋体" w:hAnsi="宋体" w:cs="宋体"/>
          <w:sz w:val="24"/>
          <w:szCs w:val="24"/>
        </w:rPr>
      </w:pPr>
      <w:r>
        <w:rPr>
          <w:rFonts w:hint="eastAsia" w:ascii="宋体" w:hAnsi="宋体" w:cs="宋体"/>
          <w:sz w:val="24"/>
          <w:szCs w:val="24"/>
        </w:rPr>
        <w:t>说明：供应商应对照采购文件“第三章  采购技术参数、规格及要求”的技术要求逐条作出实质性响应，并说明响应情况。特别对有具体数量要求的指标，供应商应提供具体数值。</w:t>
      </w:r>
    </w:p>
    <w:p w14:paraId="61987880">
      <w:pPr>
        <w:spacing w:line="440" w:lineRule="exact"/>
        <w:rPr>
          <w:rFonts w:hint="eastAsia"/>
          <w:sz w:val="24"/>
          <w:szCs w:val="24"/>
        </w:rPr>
      </w:pPr>
    </w:p>
    <w:p w14:paraId="67D784B1">
      <w:pPr>
        <w:spacing w:line="440" w:lineRule="exact"/>
        <w:rPr>
          <w:rFonts w:hint="eastAsia"/>
          <w:sz w:val="24"/>
          <w:szCs w:val="24"/>
        </w:rPr>
      </w:pPr>
    </w:p>
    <w:p w14:paraId="2E551133">
      <w:pPr>
        <w:spacing w:line="440" w:lineRule="exact"/>
        <w:rPr>
          <w:sz w:val="24"/>
          <w:szCs w:val="24"/>
        </w:rPr>
      </w:pPr>
      <w:r>
        <w:rPr>
          <w:sz w:val="24"/>
          <w:szCs w:val="24"/>
        </w:rPr>
        <w:t>供应商名称（公章）：</w:t>
      </w:r>
    </w:p>
    <w:p w14:paraId="0D87B94C">
      <w:pPr>
        <w:spacing w:line="440" w:lineRule="exact"/>
        <w:rPr>
          <w:sz w:val="24"/>
          <w:szCs w:val="24"/>
        </w:rPr>
      </w:pPr>
      <w:r>
        <w:rPr>
          <w:rFonts w:hint="eastAsia"/>
          <w:sz w:val="24"/>
          <w:szCs w:val="24"/>
        </w:rPr>
        <w:t>法定代表人或授权代表（签字或盖章）：</w:t>
      </w:r>
    </w:p>
    <w:p w14:paraId="28568032">
      <w:pPr>
        <w:spacing w:line="440" w:lineRule="exact"/>
        <w:rPr>
          <w:sz w:val="24"/>
          <w:szCs w:val="24"/>
        </w:rPr>
      </w:pPr>
      <w:r>
        <w:rPr>
          <w:rFonts w:hint="eastAsia"/>
          <w:sz w:val="24"/>
          <w:szCs w:val="24"/>
        </w:rPr>
        <w:t>日期：</w:t>
      </w:r>
    </w:p>
    <w:p w14:paraId="0B3250A9">
      <w:pPr>
        <w:bidi w:val="0"/>
        <w:jc w:val="left"/>
        <w:rPr>
          <w:rFonts w:hint="default"/>
          <w:lang w:val="en-US" w:eastAsia="zh-CN"/>
        </w:rPr>
      </w:pPr>
    </w:p>
    <w:sectPr>
      <w:footerReference r:id="rId9" w:type="first"/>
      <w:footerReference r:id="rId8" w:type="default"/>
      <w:pgSz w:w="11906" w:h="16838"/>
      <w:pgMar w:top="1440" w:right="1797" w:bottom="1440" w:left="1797" w:header="851" w:footer="992" w:gutter="0"/>
      <w:pgNumType w:fmt="decimal" w:start="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1DF6">
    <w:pPr>
      <w:pStyle w:val="13"/>
      <w:tabs>
        <w:tab w:val="clear" w:pos="4153"/>
      </w:tabs>
      <w:ind w:right="636" w:rightChars="30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40820">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FDA1F">
    <w:pPr>
      <w:pStyle w:val="13"/>
      <w:tabs>
        <w:tab w:val="clear" w:pos="4153"/>
      </w:tabs>
      <w:ind w:right="636" w:rightChars="30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D3F91">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ACD0">
    <w:pPr>
      <w:pStyle w:val="13"/>
      <w:tabs>
        <w:tab w:val="clear" w:pos="4153"/>
      </w:tabs>
      <w:ind w:right="636" w:rightChars="30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B9002">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DB9002">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DDF24">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A8DF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5DA8DF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F963">
    <w:pPr>
      <w:pBdr>
        <w:bottom w:val="none" w:color="auto" w:sz="0" w:space="0"/>
      </w:pBdr>
      <w:rPr>
        <w:rFonts w:hint="eastAsia"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549AB"/>
    <w:multiLevelType w:val="singleLevel"/>
    <w:tmpl w:val="158549AB"/>
    <w:lvl w:ilvl="0" w:tentative="0">
      <w:start w:val="1"/>
      <w:numFmt w:val="chineseCounting"/>
      <w:suff w:val="nothing"/>
      <w:lvlText w:val="（%1）"/>
      <w:lvlJc w:val="left"/>
      <w:rPr>
        <w:rFonts w:hint="eastAsia"/>
      </w:rPr>
    </w:lvl>
  </w:abstractNum>
  <w:abstractNum w:abstractNumId="1">
    <w:nsid w:val="1A9A360D"/>
    <w:multiLevelType w:val="multilevel"/>
    <w:tmpl w:val="1A9A360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
    <w:nsid w:val="4F2635B1"/>
    <w:multiLevelType w:val="singleLevel"/>
    <w:tmpl w:val="4F2635B1"/>
    <w:lvl w:ilvl="0" w:tentative="0">
      <w:start w:val="2"/>
      <w:numFmt w:val="chineseCounting"/>
      <w:suff w:val="space"/>
      <w:lvlText w:val="第%1章"/>
      <w:lvlJc w:val="left"/>
      <w:rPr>
        <w:rFonts w:hint="eastAsia"/>
      </w:rPr>
    </w:lvl>
  </w:abstractNum>
  <w:abstractNum w:abstractNumId="4">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
    <w:nsid w:val="74EA2E94"/>
    <w:multiLevelType w:val="singleLevel"/>
    <w:tmpl w:val="74EA2E94"/>
    <w:lvl w:ilvl="0" w:tentative="0">
      <w:start w:val="2"/>
      <w:numFmt w:val="chineseCounting"/>
      <w:suff w:val="nothing"/>
      <w:lvlText w:val="%1、"/>
      <w:lvlJc w:val="left"/>
      <w:rPr>
        <w:rFonts w:hint="eastAsia"/>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OGYyOGMwYzZhZmExMTIzNTJlNGQ1OWU1OGIxODkifQ=="/>
  </w:docVars>
  <w:rsids>
    <w:rsidRoot w:val="6C350DA0"/>
    <w:rsid w:val="00102CAC"/>
    <w:rsid w:val="009069DF"/>
    <w:rsid w:val="00EF6B51"/>
    <w:rsid w:val="04CE70D7"/>
    <w:rsid w:val="074E7E90"/>
    <w:rsid w:val="0AB32701"/>
    <w:rsid w:val="0B476F14"/>
    <w:rsid w:val="0C0808FD"/>
    <w:rsid w:val="0D2A774A"/>
    <w:rsid w:val="11480AF1"/>
    <w:rsid w:val="13852887"/>
    <w:rsid w:val="156E3A83"/>
    <w:rsid w:val="16E623BF"/>
    <w:rsid w:val="18A31190"/>
    <w:rsid w:val="18BA22B0"/>
    <w:rsid w:val="19427AA5"/>
    <w:rsid w:val="1972289B"/>
    <w:rsid w:val="19F951AB"/>
    <w:rsid w:val="1CAC409A"/>
    <w:rsid w:val="1DAA17BA"/>
    <w:rsid w:val="204255E8"/>
    <w:rsid w:val="236A2856"/>
    <w:rsid w:val="23E11775"/>
    <w:rsid w:val="27697726"/>
    <w:rsid w:val="28274BAB"/>
    <w:rsid w:val="28E85C78"/>
    <w:rsid w:val="2D6C4D7D"/>
    <w:rsid w:val="2F4114A8"/>
    <w:rsid w:val="2FA633DE"/>
    <w:rsid w:val="32794AEC"/>
    <w:rsid w:val="33BE7E40"/>
    <w:rsid w:val="35552E2D"/>
    <w:rsid w:val="361762FB"/>
    <w:rsid w:val="39A72BE6"/>
    <w:rsid w:val="3C231C30"/>
    <w:rsid w:val="3E4B21A5"/>
    <w:rsid w:val="3FF51BE2"/>
    <w:rsid w:val="406261F6"/>
    <w:rsid w:val="40821EBE"/>
    <w:rsid w:val="41290240"/>
    <w:rsid w:val="444B14EE"/>
    <w:rsid w:val="48D64E48"/>
    <w:rsid w:val="4B056ADB"/>
    <w:rsid w:val="4BAF62BA"/>
    <w:rsid w:val="4D584533"/>
    <w:rsid w:val="50041D9A"/>
    <w:rsid w:val="54561D37"/>
    <w:rsid w:val="54B41DFC"/>
    <w:rsid w:val="55103021"/>
    <w:rsid w:val="56047335"/>
    <w:rsid w:val="576F1F3E"/>
    <w:rsid w:val="588006AE"/>
    <w:rsid w:val="59E43D36"/>
    <w:rsid w:val="5B181664"/>
    <w:rsid w:val="5B6D2AC1"/>
    <w:rsid w:val="5B960E45"/>
    <w:rsid w:val="5BB7735A"/>
    <w:rsid w:val="5FBC463D"/>
    <w:rsid w:val="605566FE"/>
    <w:rsid w:val="60BF336D"/>
    <w:rsid w:val="64180576"/>
    <w:rsid w:val="646E374D"/>
    <w:rsid w:val="6564687E"/>
    <w:rsid w:val="66A9754E"/>
    <w:rsid w:val="66D41C46"/>
    <w:rsid w:val="66DB4D83"/>
    <w:rsid w:val="67DB3BAB"/>
    <w:rsid w:val="6A8F6601"/>
    <w:rsid w:val="6AFC67D6"/>
    <w:rsid w:val="6C350DA0"/>
    <w:rsid w:val="70C80C3C"/>
    <w:rsid w:val="72FC67AC"/>
    <w:rsid w:val="791C241F"/>
    <w:rsid w:val="7A6B4184"/>
    <w:rsid w:val="7D0C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nhideWhenUsed="0"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jc w:val="center"/>
      <w:outlineLvl w:val="0"/>
    </w:pPr>
    <w:rPr>
      <w:b/>
      <w:bCs/>
      <w:kern w:val="44"/>
      <w:sz w:val="32"/>
      <w:szCs w:val="44"/>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unhideWhenUsed/>
    <w:qFormat/>
    <w:uiPriority w:val="9"/>
    <w:pPr>
      <w:keepNext/>
      <w:keepLines/>
      <w:spacing w:before="280" w:after="290" w:line="376" w:lineRule="auto"/>
      <w:outlineLvl w:val="4"/>
    </w:pPr>
    <w:rPr>
      <w:rFonts w:ascii="Times New Roman" w:hAnsi="Times New Roman" w:eastAsia="宋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Normal Indent"/>
    <w:basedOn w:val="1"/>
    <w:unhideWhenUsed/>
    <w:qFormat/>
    <w:uiPriority w:val="0"/>
    <w:pPr>
      <w:ind w:firstLine="420"/>
    </w:pPr>
    <w:rPr>
      <w:szCs w:val="20"/>
    </w:rPr>
  </w:style>
  <w:style w:type="paragraph" w:styleId="8">
    <w:name w:val="toa heading"/>
    <w:basedOn w:val="1"/>
    <w:next w:val="1"/>
    <w:unhideWhenUsed/>
    <w:qFormat/>
    <w:uiPriority w:val="99"/>
    <w:pPr>
      <w:spacing w:before="120"/>
    </w:pPr>
    <w:rPr>
      <w:rFonts w:ascii="Cambria" w:hAnsi="Cambria" w:cs="Times New Roman"/>
      <w:sz w:val="24"/>
      <w:szCs w:val="24"/>
    </w:rPr>
  </w:style>
  <w:style w:type="paragraph" w:styleId="9">
    <w:name w:val="Body Text"/>
    <w:basedOn w:val="1"/>
    <w:next w:val="1"/>
    <w:qFormat/>
    <w:uiPriority w:val="0"/>
    <w:pPr>
      <w:spacing w:line="420" w:lineRule="auto"/>
    </w:pPr>
    <w:rPr>
      <w:sz w:val="24"/>
    </w:rPr>
  </w:style>
  <w:style w:type="paragraph" w:styleId="10">
    <w:name w:val="Body Text Indent"/>
    <w:basedOn w:val="1"/>
    <w:unhideWhenUsed/>
    <w:qFormat/>
    <w:uiPriority w:val="0"/>
    <w:pPr>
      <w:spacing w:after="120"/>
      <w:ind w:left="420" w:leftChars="200"/>
    </w:pPr>
  </w:style>
  <w:style w:type="paragraph" w:styleId="11">
    <w:name w:val="Plain Text"/>
    <w:basedOn w:val="1"/>
    <w:next w:val="1"/>
    <w:qFormat/>
    <w:uiPriority w:val="0"/>
    <w:rPr>
      <w:rFonts w:ascii="宋体" w:hAnsi="Courier New" w:cs="Courier New"/>
      <w:szCs w:val="21"/>
    </w:rPr>
  </w:style>
  <w:style w:type="paragraph" w:styleId="12">
    <w:name w:val="Date"/>
    <w:basedOn w:val="1"/>
    <w:next w:val="1"/>
    <w:qFormat/>
    <w:uiPriority w:val="0"/>
    <w:pPr>
      <w:widowControl/>
      <w:ind w:left="100" w:leftChars="2500" w:firstLine="360"/>
      <w:jc w:val="left"/>
    </w:pPr>
    <w:rPr>
      <w:color w:val="0000FF"/>
      <w:kern w:val="0"/>
      <w:sz w:val="24"/>
      <w:szCs w:val="24"/>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qFormat/>
    <w:uiPriority w:val="39"/>
    <w:pPr>
      <w:tabs>
        <w:tab w:val="right" w:leader="dot" w:pos="9061"/>
      </w:tabs>
    </w:pPr>
    <w:rPr>
      <w:rFonts w:ascii="宋体" w:hAnsi="宋体" w:eastAsia="仿宋_GB2312"/>
      <w:b/>
      <w:sz w:val="32"/>
    </w:rPr>
  </w:style>
  <w:style w:type="paragraph" w:styleId="1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99"/>
    <w:pPr>
      <w:widowControl/>
      <w:spacing w:before="100" w:beforeAutospacing="1" w:after="100" w:afterAutospacing="1" w:line="276" w:lineRule="auto"/>
      <w:jc w:val="left"/>
    </w:pPr>
    <w:rPr>
      <w:rFonts w:ascii="宋体" w:hAnsi="宋体"/>
      <w:kern w:val="0"/>
      <w:sz w:val="24"/>
      <w:szCs w:val="20"/>
      <w:lang w:eastAsia="en-US" w:bidi="en-US"/>
    </w:rPr>
  </w:style>
  <w:style w:type="paragraph" w:styleId="18">
    <w:name w:val="Body Text First Indent 2"/>
    <w:basedOn w:val="10"/>
    <w:unhideWhenUsed/>
    <w:qFormat/>
    <w:uiPriority w:val="99"/>
    <w:pPr>
      <w:spacing w:after="0"/>
      <w:ind w:left="0" w:leftChars="0" w:firstLine="420" w:firstLineChars="200"/>
    </w:pPr>
    <w:rPr>
      <w:rFonts w:ascii="Times New Roman" w:hAnsi="Times New Roman" w:eastAsia="宋体"/>
      <w:sz w:val="32"/>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rFonts w:cs="Times New Roman"/>
      <w:b/>
      <w:bCs/>
    </w:rPr>
  </w:style>
  <w:style w:type="character" w:styleId="23">
    <w:name w:val="Hyperlink"/>
    <w:basedOn w:val="21"/>
    <w:qFormat/>
    <w:uiPriority w:val="99"/>
    <w:rPr>
      <w:color w:val="0000FF"/>
      <w:u w:val="single"/>
    </w:rPr>
  </w:style>
  <w:style w:type="paragraph" w:customStyle="1" w:styleId="24">
    <w:name w:val="Default"/>
    <w:qFormat/>
    <w:uiPriority w:val="6"/>
    <w:pPr>
      <w:widowControl w:val="0"/>
      <w:autoSpaceDE w:val="0"/>
      <w:autoSpaceDN w:val="0"/>
      <w:adjustRightInd w:val="0"/>
    </w:pPr>
    <w:rPr>
      <w:rFonts w:ascii="黑体" w:hAnsi="Times New Roman" w:eastAsia="黑体" w:cs="Times New Roman"/>
      <w:lang w:val="en-US" w:eastAsia="zh-CN" w:bidi="ar-SA"/>
    </w:rPr>
  </w:style>
  <w:style w:type="paragraph" w:customStyle="1" w:styleId="25">
    <w:name w:val="正文（缩进）"/>
    <w:basedOn w:val="1"/>
    <w:autoRedefine/>
    <w:qFormat/>
    <w:uiPriority w:val="0"/>
    <w:pPr>
      <w:spacing w:before="156" w:beforeLines="50" w:after="156" w:afterLines="50" w:line="360" w:lineRule="auto"/>
      <w:ind w:firstLine="480" w:firstLineChars="200"/>
    </w:pPr>
    <w:rPr>
      <w:sz w:val="24"/>
    </w:rPr>
  </w:style>
  <w:style w:type="paragraph" w:customStyle="1" w:styleId="26">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27">
    <w:name w:val="NormalCharacter"/>
    <w:autoRedefine/>
    <w:semiHidden/>
    <w:qFormat/>
    <w:uiPriority w:val="0"/>
  </w:style>
  <w:style w:type="paragraph" w:customStyle="1" w:styleId="28">
    <w:name w:val="List Paragraph"/>
    <w:basedOn w:val="1"/>
    <w:qFormat/>
    <w:uiPriority w:val="34"/>
    <w:pPr>
      <w:ind w:firstLine="420" w:firstLineChars="200"/>
    </w:pPr>
  </w:style>
  <w:style w:type="table" w:customStyle="1" w:styleId="29">
    <w:name w:val="网格型浅色1"/>
    <w:basedOn w:val="19"/>
    <w:qFormat/>
    <w:uiPriority w:val="40"/>
    <w:rPr>
      <w:rFonts w:ascii="Calibri" w:hAnsi="Calibri" w:eastAsia="宋体" w:cs="Times New Roman"/>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paragraph" w:customStyle="1" w:styleId="30">
    <w:name w:val="段"/>
    <w:next w:val="1"/>
    <w:qFormat/>
    <w:uiPriority w:val="0"/>
    <w:pPr>
      <w:widowControl w:val="0"/>
      <w:autoSpaceDE w:val="0"/>
      <w:autoSpaceDN w:val="0"/>
      <w:adjustRightInd w:val="0"/>
      <w:spacing w:before="120" w:after="120" w:line="360" w:lineRule="atLeast"/>
      <w:ind w:firstLine="200" w:firstLineChars="200"/>
      <w:jc w:val="both"/>
      <w:textAlignment w:val="baseline"/>
    </w:pPr>
    <w:rPr>
      <w:rFonts w:ascii="宋体" w:hAnsi="Times New Roman" w:eastAsia="宋体" w:cs="Times New Roman"/>
      <w:kern w:val="0"/>
      <w:sz w:val="21"/>
      <w:szCs w:val="20"/>
      <w:lang w:val="en-US" w:eastAsia="zh-CN" w:bidi="ar-SA"/>
    </w:rPr>
  </w:style>
  <w:style w:type="paragraph" w:customStyle="1" w:styleId="31">
    <w:name w:val="正文缩进1"/>
    <w:basedOn w:val="1"/>
    <w:autoRedefine/>
    <w:qFormat/>
    <w:uiPriority w:val="0"/>
    <w:pPr>
      <w:ind w:firstLine="200" w:firstLineChars="200"/>
    </w:pPr>
  </w:style>
  <w:style w:type="paragraph" w:customStyle="1" w:styleId="32">
    <w:name w:val="*正文"/>
    <w:basedOn w:val="1"/>
    <w:autoRedefine/>
    <w:qFormat/>
    <w:uiPriority w:val="0"/>
    <w:pPr>
      <w:spacing w:line="360" w:lineRule="auto"/>
      <w:ind w:firstLine="200" w:firstLineChars="200"/>
    </w:pPr>
    <w:rPr>
      <w:rFonts w:ascii="Calibri" w:hAnsi="Calibri"/>
      <w:sz w:val="24"/>
      <w:szCs w:val="20"/>
    </w:rPr>
  </w:style>
  <w:style w:type="paragraph" w:customStyle="1" w:styleId="33">
    <w:name w:val="列出段落1"/>
    <w:basedOn w:val="1"/>
    <w:qFormat/>
    <w:uiPriority w:val="1"/>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9750</Words>
  <Characters>10943</Characters>
  <Lines>0</Lines>
  <Paragraphs>0</Paragraphs>
  <TotalTime>46</TotalTime>
  <ScaleCrop>false</ScaleCrop>
  <LinksUpToDate>false</LinksUpToDate>
  <CharactersWithSpaces>11873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2024-08-01T02:15:00Z</dcterms:created>
  <dc:creator>∷蓝雨飘≯</dc:creator>
  <cp:lastModifiedBy>夏敏</cp:lastModifiedBy>
  <dcterms:modified xsi:type="dcterms:W3CDTF">2025-11-11T01:47:29Z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E9A0690D0F9C469F8FCC1CB8777CA2DA_11</vt:lpwstr>
  </property>
  <property fmtid="{D5CDD505-2E9C-101B-9397-08002B2CF9AE}" pid="4" name="KSOTemplateDocerSaveRecord">
    <vt:lpwstr>eyJoZGlkIjoiYWY3MGRiYTE0ODk0YzhlN2JkYmQ5MjZmNzBkN2RhZjciLCJ1c2VySWQiOiIyMjU5Njc3NDgifQ==</vt:lpwstr>
  </property>
</Properties>
</file>